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FP&amp;A - Financial Planning &amp;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Analysis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cargo de FP&amp;A pleno/sênior desempenha um papel importante na  organização, focando nas análises e no planejamento financeiro-estratégico para suportar decisões empresariais.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 dia-a-dia da área: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Lidar fortemente com extração e tratamento de dados, construção de bases e das demonstrações contábeis (DRE; DFC; BP);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acompanhar orçamentos e previsões (receitas; impostos diretos; custos; despesas; impostos indiretos), bem como fluxo de caixa diário (foco em burn rate) para avaliar cenários e impactos das decisões; 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Desenvolver, analisar e acompanhar indicadores de desempenho (métricas SaaS) para avaliar geração de valor (incluindo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valuation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Auxiliando a liderança e as áreas-chave da empresa: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Atuando como parceiro de negócios das áreas-chave, auxiliando na identificação de oportunidades e desafios mercadológicos; portanto, auxiliará na preparação do orçamento e das projeções das mesmas para os números refletirem a realidade da empresa em seus aspectos-chave;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 avaliação da viabilidade de novos lançamentos e investimentos (participações societárias); 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Fornecendo demais análises e recomendações auxiliares à liderança da área.</w:t>
              <w:br w:type="textWrapping"/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Contabilidade, Economia, Engenharia de Produção ou Administração;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Desejável experiência de três anos em FP&amp;A, controladoria ou auditoria (nesta ordem, podendo ser em uma, duas ou nas três áreas); 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MBA ou especialização na área (desejável).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Bons conhecimentos de contabilidade básica e de aspectos tributários; 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 avançado para construção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dashboards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bem como conhecimentos de BI e de plataformas de meios de pagamentos e de recebimentos.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crítica para gerar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insights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que agregarão nas entregas da área;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Adaptabilidade e flexibilidade, pois nem sempre os insumos virão como desejado; portanto, a pessoa precisará contornar essas situações visando não comprometer substancialmente as entregas da área em termos de prazo e qualidade;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de que o trabalho com números é meticuloso; portanto, ter um perfil hands-on e entender que seu trabalho passará por várias revisões e versões dado o dinamismo do negócio; 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orientar profissionais juniores (em breve);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ultura &amp; Gente" w:id="0" w:date="2024-11-27T20:00:17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 do Cargo: FP&amp;A (Financial Planning &amp; Analysis)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Nível: Pleno a início de Sênior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Faixa salarial: R$6.000 a R$7.000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Atuar como Business Partner Financeiro, auxiliando na tomada de decisões estratégicas.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e analisar dashboards que demonstrem cenários do negócio.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Trabalhar com grandes bases de dados para extração de insights e projeções.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orçamentos, previsões financeiras e monitorar indicadores-chave de desempenho (KPIs).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análises detalhadas e realizar o acompanhamento da Demonstração do Resultado do Exercício (DRE) e fluxo de caixa.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Conectar a contabilidade gerencial com a contábil, quando necessário.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desejado: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capacidade analítica e planejamento.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 e atenção a detalhes.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Habilidade avançada com Excel, incluindo criação de dashboards e análises avançadas.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em conciliação contábil e financeira.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 comunicação para apresentar insights de forma clara e estratégica.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Diferenciais: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prévia em auditoria contábil em empresas Big4 (KPMG, Deloitte, PwC, EY) ou similares (ex.: BDO, Mazars).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 em consultoria estratégica ou experiência em cenários financeiros complexos.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ou formação complementar em Contabilidade ou áreas relacionadas.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Candidato ideal: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pessoa prática, com perfil "mão na massa," capaz de lidar com análise detalhada e execução operacional, mas com visão estratégica para apoiar decisões financeiras e de negócios.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MUZRVhA0Chv0tF/tPDBB5Yb5w==">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