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auto imu_data = imu_-&gt;get_data();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auto left_vel = encoder_1_-&gt;get_velocity();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auto right_vel = encoder_2_-&gt;get_velocity();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// comma separated values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// time, gyro_x, gyro_y, gyro_z, acc_x, acc_y, acc_z, mag_x, mag_y, mag_z, left_vel, right_vel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std::string msg = std::to_string(time_us)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+ "," + std::to_string(imu_data.gyro[0]) + "," + std::to_string(imu_data.gyro[1]) + "," + std::to_string(imu_data.gyro[2])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+ "," + std::to_string(imu_data.acc[0]) + "," + std::to_string(imu_data.acc[1]) + "," + std::to_string(imu_data.acc[2])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+ "," + std::to_string(imu_data.mag[0]) + "," + std::to_string(imu_data.mag[1]) + "," + std::to_string(imu_data.mag[2])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+ "," + std::to_string(left_vel) + "," + std::to_string(right_vel);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send_string_msg(BROADCAST_MAC, msg);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