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hanging="1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SMARTBANK</w:t>
      </w:r>
      <w:r w:rsidDel="00000000" w:rsidR="00000000" w:rsidRPr="00000000">
        <w:rPr>
          <w:b w:val="1"/>
          <w:sz w:val="24"/>
          <w:szCs w:val="24"/>
          <w:rtl w:val="0"/>
        </w:rPr>
        <w:t xml:space="preserve">: RELATO DE EXPERIÊNCIA SOBRE O DESENVOLVIMENTO DE UM SISTEMA </w:t>
      </w:r>
      <w:r w:rsidDel="00000000" w:rsidR="00000000" w:rsidRPr="00000000">
        <w:rPr>
          <w:b w:val="1"/>
          <w:rtl w:val="0"/>
        </w:rPr>
        <w:t xml:space="preserve">DE UM BANCO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0" w:hanging="1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hanging="11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Gabriel Targa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hanging="11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Hugo Anísio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hanging="11"/>
        <w:jc w:val="right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  <w:t xml:space="preserve">Luiz Carlos S. Andrade 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hanging="11"/>
        <w:jc w:val="right"/>
        <w:rPr>
          <w:vertAlign w:val="superscript"/>
        </w:rPr>
      </w:pPr>
      <w:r w:rsidDel="00000000" w:rsidR="00000000" w:rsidRPr="00000000">
        <w:rPr>
          <w:rtl w:val="0"/>
        </w:rPr>
        <w:t xml:space="preserve">Thiago Henrique Gomes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3251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color w:val="ff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(Unidade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32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O resumo deve conter no máximo 250 palavras e no mínimo 100 palavras (ABNT NBR 6028:2021), em fonte Times New Roman, tamanho 12, justificado, espaçamento entre linhas simples. O resumo deve conter uma breve apresentação do tema, o objetivo, uma síntese da metodologia e uma síntese dos resultados. Deve ser precedido por Palavras-chaves (de 3 a 5 palavras) separadas por ponto e vírgula e finalizada com ponto, grafadas iniciais minúsculas com exceção dos substantivos próprios e nomes científicos.  </w:t>
      </w:r>
    </w:p>
    <w:p w:rsidR="00000000" w:rsidDel="00000000" w:rsidP="00000000" w:rsidRDefault="00000000" w:rsidRPr="00000000" w14:paraId="0000000A">
      <w:pPr>
        <w:ind w:left="0" w:firstLine="325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Palavras-chaves</w:t>
      </w:r>
      <w:r w:rsidDel="00000000" w:rsidR="00000000" w:rsidRPr="00000000">
        <w:rPr>
          <w:sz w:val="24"/>
          <w:szCs w:val="24"/>
          <w:rtl w:val="0"/>
        </w:rPr>
        <w:t xml:space="preserve">: Artigo; TCC; ABNT.</w:t>
      </w:r>
    </w:p>
    <w:p w:rsidR="00000000" w:rsidDel="00000000" w:rsidP="00000000" w:rsidRDefault="00000000" w:rsidRPr="00000000" w14:paraId="0000000C">
      <w:pPr>
        <w:ind w:left="0" w:firstLine="325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</w:t>
      </w:r>
      <w:r w:rsidDel="00000000" w:rsidR="00000000" w:rsidRPr="00000000">
        <w:rPr>
          <w:b w:val="1"/>
          <w:color w:val="ff00ff"/>
          <w:rtl w:val="0"/>
        </w:rPr>
        <w:t xml:space="preserve">(Unidade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As mesmas informações do resumo em inglês.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240" w:lineRule="auto"/>
        <w:rPr>
          <w:color w:val="ff000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vertAlign w:val="baseline"/>
          <w:rtl w:val="0"/>
        </w:rPr>
        <w:t xml:space="preserve">1 INTRODUÇÃO </w:t>
      </w:r>
      <w:r w:rsidDel="00000000" w:rsidR="00000000" w:rsidRPr="00000000">
        <w:rPr>
          <w:color w:val="ff0000"/>
          <w:vertAlign w:val="baseline"/>
          <w:rtl w:val="0"/>
        </w:rPr>
        <w:t xml:space="preserve">(Unidade 1)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Com a crescente evolução tecnológica , pode-se ver surgir alguns conceitos, como o do Paradigma de Orientação a Objetos de autoria do matemático,biólogo Alan Kay que proporcionou uma inovação no desenvolvimento de programas. Dessa forma pode-se aproveitar dos conceitos que ele criou para fomentar a produção e aprimoramento de códigos, sistemas e programas.</w:t>
      </w:r>
    </w:p>
    <w:p w:rsidR="00000000" w:rsidDel="00000000" w:rsidP="00000000" w:rsidRDefault="00000000" w:rsidRPr="00000000" w14:paraId="0000001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Nesse contexto e baseado na POO(Programação Orientada à Objeto) pode-se criar diversas funcionalidades a partir de classes que detêm seus atributos e métodos. Partindo deste ambiente, promove-se a criação de um sistema similar ao de bancos, com a estruturação da linguagem de programação Java, Diagramas de Classes e Diagramas de Caso de Uso com a finalidade de promover uma experiência prática e usual aos conhecimentos de sala de aula. </w:t>
      </w:r>
    </w:p>
    <w:p w:rsidR="00000000" w:rsidDel="00000000" w:rsidP="00000000" w:rsidRDefault="00000000" w:rsidRPr="00000000" w14:paraId="0000001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Dessa forma constitui-se uma criação de classes,atributos,métodos baseados a partir de uma busca no mercado financeiro atual, como por exemplo as grandes fintechs e corporações financeiras do Brasil, cuja importância na área tecnológica é imensa.Assim, justifica-se o viés do projeto, que detém muitas semelhanças dessas empresas por mérito delas e pelo seu impacto positivo na </w:t>
      </w:r>
    </w:p>
    <w:p w:rsidR="00000000" w:rsidDel="00000000" w:rsidP="00000000" w:rsidRDefault="00000000" w:rsidRPr="00000000" w14:paraId="0000001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economia e sociedade. </w:t>
      </w:r>
    </w:p>
    <w:p w:rsidR="00000000" w:rsidDel="00000000" w:rsidP="00000000" w:rsidRDefault="00000000" w:rsidRPr="00000000" w14:paraId="0000001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Além disso, a criação de um sistema bancário também pode proporcionar aos alunos uma oportunidade para aprender sobre práticas ágeis de desenvolvimento de software, como o Scrum. O Scrum é um método de gerenciamento de projetos de software que utiliza ciclos iterativos e incrementais para desenvolver soluções de maneira colaborativa, possibilitando a rápida adaptação às mudanças. Assim, essa abordagem pode contribuir para a formação de profissionais capazes de atuar no mercado de trabalho em equipes multidisciplinares e adaptáveis às mudanças constantes do mundo tecnológico.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40" w:lineRule="auto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vertAlign w:val="baseline"/>
          <w:rtl w:val="0"/>
        </w:rPr>
        <w:t xml:space="preserve">2 </w:t>
      </w:r>
      <w:r w:rsidDel="00000000" w:rsidR="00000000" w:rsidRPr="00000000">
        <w:rPr>
          <w:rtl w:val="0"/>
        </w:rPr>
        <w:t xml:space="preserve">FUNDAMENTAÇÃO TEÓRICA </w:t>
      </w:r>
      <w:r w:rsidDel="00000000" w:rsidR="00000000" w:rsidRPr="00000000">
        <w:rPr>
          <w:color w:val="ff0000"/>
          <w:rtl w:val="0"/>
        </w:rPr>
        <w:t xml:space="preserve">(Unidade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Explique sobre as ferramentas, tecnologias, tudo que você utilizou. Como cada uma dessas funciona, e </w:t>
      </w:r>
      <w:r w:rsidDel="00000000" w:rsidR="00000000" w:rsidRPr="00000000">
        <w:rPr>
          <w:color w:val="ff0000"/>
          <w:rtl w:val="0"/>
        </w:rPr>
        <w:t xml:space="preserve">referencie seu sites ou livros, os locais</w:t>
      </w:r>
      <w:r w:rsidDel="00000000" w:rsidR="00000000" w:rsidRPr="00000000">
        <w:rPr>
          <w:rtl w:val="0"/>
        </w:rPr>
        <w:t xml:space="preserve"> no qual você pode saber mais sobre essas tecnologias.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Explique o cada um dos diagramas, a linguagem de programação e os recursos da linguagem que foram utilizados. Podem pontuar e explicar também os software utilizados para modelagem e desenvolvimento.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2.2.1 </w:t>
      </w:r>
      <w:r w:rsidDel="00000000" w:rsidR="00000000" w:rsidRPr="00000000">
        <w:rPr>
          <w:b w:val="1"/>
          <w:rtl w:val="0"/>
        </w:rPr>
        <w:t xml:space="preserve">Este é um sub-tópico, caso precise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METODOLOGIA </w:t>
      </w:r>
      <w:r w:rsidDel="00000000" w:rsidR="00000000" w:rsidRPr="00000000">
        <w:rPr>
          <w:b w:val="1"/>
          <w:color w:val="ff0000"/>
          <w:rtl w:val="0"/>
        </w:rPr>
        <w:t xml:space="preserve">(Unidade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Explique como você utilizou cada ferramentas, tecnologias. Neste tópico precisamos saber como você utlizou, para o que cada ferramenta foi utilizada. </w:t>
      </w:r>
      <w:r w:rsidDel="00000000" w:rsidR="00000000" w:rsidRPr="00000000">
        <w:rPr>
          <w:b w:val="1"/>
          <w:rtl w:val="0"/>
        </w:rPr>
        <w:t xml:space="preserve">Utilize linguagem técnica apropriada.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3.1 Projeto de leitura para remição do apenado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RESULTADO E DISCUSSÃO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(Unidade</w:t>
      </w:r>
      <w:r w:rsidDel="00000000" w:rsidR="00000000" w:rsidRPr="00000000">
        <w:rPr>
          <w:b w:val="1"/>
          <w:color w:val="ff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ff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b w:val="1"/>
          <w:color w:val="ff00f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Nesta seção deve ser destacado qual o produto foi resultante do projeto. Deverão ser colocados os diagramas, os trechos de código mais importantes, imagens do software (telas).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4.1 Diagrama de Caso de Uso </w:t>
      </w:r>
      <w:r w:rsidDel="00000000" w:rsidR="00000000" w:rsidRPr="00000000">
        <w:rPr>
          <w:color w:val="ff0000"/>
          <w:rtl w:val="0"/>
        </w:rPr>
        <w:t xml:space="preserve">(Unidade 1)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59775" cy="29845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4.2 Diagrama de Classe </w:t>
      </w:r>
      <w:r w:rsidDel="00000000" w:rsidR="00000000" w:rsidRPr="00000000">
        <w:rPr>
          <w:color w:val="ff0000"/>
          <w:rtl w:val="0"/>
        </w:rPr>
        <w:t xml:space="preserve">(Unidade 1)</w:t>
      </w:r>
    </w:p>
    <w:p w:rsidR="00000000" w:rsidDel="00000000" w:rsidP="00000000" w:rsidRDefault="00000000" w:rsidRPr="00000000" w14:paraId="00000061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59775" cy="5600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CONSIDERAÇÕES FINAIS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(Unidade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</w:t>
      </w:r>
      <w:r w:rsidDel="00000000" w:rsidR="00000000" w:rsidRPr="00000000">
        <w:rPr>
          <w:rtl w:val="0"/>
        </w:rPr>
        <w:t xml:space="preserve">-se resumir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 resultados obtidos durante </w:t>
      </w:r>
      <w:r w:rsidDel="00000000" w:rsidR="00000000" w:rsidRPr="00000000">
        <w:rPr>
          <w:rtl w:val="0"/>
        </w:rPr>
        <w:t xml:space="preserve">o desenvolvimento do projeto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mediante resposta/solução </w:t>
      </w:r>
      <w:r w:rsidDel="00000000" w:rsidR="00000000" w:rsidRPr="00000000">
        <w:rPr>
          <w:rtl w:val="0"/>
        </w:rPr>
        <w:t xml:space="preserve">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problema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apresentado inicialmente.</w:t>
      </w:r>
    </w:p>
    <w:p w:rsidR="00000000" w:rsidDel="00000000" w:rsidP="00000000" w:rsidRDefault="00000000" w:rsidRPr="00000000" w14:paraId="00000070">
      <w:pPr>
        <w:pStyle w:val="Heading2"/>
        <w:spacing w:lin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5.1 AMEAÇAS AO PROJETO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Quais as dificuldades encontradas que podem invalidar o projeto.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5.2 TRABALHOS FUTUROS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Informe o que pode ser melhorado no projeto para que ele melhore sua perfomance ou quais novas funcionalidades você entende que poderiam ter.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item será incluída a bibliografia citada (ABNT 6023).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ordenação dos itens deve ser alfabética. Na mesma referência utiliza-se espaço simples; entre duas referências, um espaço livre.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Nas referências: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 o documento citado no texto do trabalho deve ser listado abaixo do título REFERÊNCIAS. Como não se trata de elemento textual, não é numerada.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referências não são justificadas; são alinhadas pela esquerda.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maneira de referenciar os documentos também deve obedecer às normas da ABNT 6023. As referências devem ser ordenadas alfabeticamente. Para elaboração do artigo  deve se utilizar no mínimo 30 referências.</w:t>
      </w:r>
    </w:p>
    <w:p w:rsidR="00000000" w:rsidDel="00000000" w:rsidP="00000000" w:rsidRDefault="00000000" w:rsidRPr="00000000" w14:paraId="00000084">
      <w:pPr>
        <w:spacing w:after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APÊNDICE/ 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Os apêndices/anexos devem vir ao final do trabalho não contando páginas do artigo e devem ser referenciados no corpo do texto (ao final ANEXO A).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6840" w:w="11907" w:orient="portrait"/>
      <w:pgMar w:bottom="1134" w:top="1701" w:left="1701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Graduande do Curso de.... E-mail: ....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Graduande do Curso de.... E-mail: ....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Professor Orientador, Graduade em.... ,pela Universidade.... , Doutorado em .... , Mestrado em ...., Especialização em... pela Universidade.... Docente do Curso Superior em Tecnologia de Gestão de Terminais e Operações Portuárias da disciplina de... E-mail:....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8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Professor Orientador, Graduade em.... ,pela Universidade.... , Doutorado em .... , Mestrado em ...., Especialização em... pela Universidade.... Docente do Curso Superior em Tecnologia de Gestão de Terminais e Operações Portuárias da disciplina de... E-mail:....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261" w:right="6" w:hanging="1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2416860</wp:posOffset>
          </wp:positionH>
          <wp:positionV relativeFrom="paragraph">
            <wp:posOffset>-230577</wp:posOffset>
          </wp:positionV>
          <wp:extent cx="819150" cy="752475"/>
          <wp:effectExtent b="0" l="0" r="0" t="0"/>
          <wp:wrapNone/>
          <wp:docPr descr="LOGO UNIESP VERTICAL FUNDO VERMELHO.png" id="1" name="image1.png"/>
          <a:graphic>
            <a:graphicData uri="http://schemas.openxmlformats.org/drawingml/2006/picture">
              <pic:pic>
                <pic:nvPicPr>
                  <pic:cNvPr descr="LOGO UNIESP VERTICAL FUNDO VERMELH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9150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B">
    <w:pPr>
      <w:spacing w:after="160" w:line="25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261" w:right="6" w:hanging="1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261" w:right="6" w:hanging="1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