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A172D" w14:textId="77777777" w:rsidR="00C92ED6" w:rsidRDefault="00635F47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3211" w:dyaOrig="576" w14:anchorId="2D8B1CF9">
          <v:rect id="rectole0000000000" o:spid="_x0000_i1025" style="width:160.5pt;height:28.5pt" o:ole="" o:preferrelative="t" stroked="f">
            <v:imagedata r:id="rId5" o:title=""/>
          </v:rect>
          <o:OLEObject Type="Embed" ProgID="StaticMetafile" ShapeID="rectole0000000000" DrawAspect="Content" ObjectID="_1632162110" r:id="rId6"/>
        </w:object>
      </w:r>
    </w:p>
    <w:p w14:paraId="5BD810B5" w14:textId="77777777" w:rsidR="00C92ED6" w:rsidRDefault="00C92ED6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0B05D73C" w14:textId="77777777" w:rsidR="00C92ED6" w:rsidRDefault="00635F47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INSTITUTO FEDERAL DO TRIÂNGULO MINEIRO</w:t>
      </w:r>
    </w:p>
    <w:p w14:paraId="7A1EC65A" w14:textId="77777777" w:rsidR="00C92ED6" w:rsidRDefault="00635F47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CAMPUS AVANÇADO UBERABA PARQUE TECNOLÓGICO</w:t>
      </w:r>
    </w:p>
    <w:p w14:paraId="09AC5552" w14:textId="77777777" w:rsidR="00C92ED6" w:rsidRDefault="00635F47">
      <w:pPr>
        <w:widowControl w:val="0"/>
        <w:tabs>
          <w:tab w:val="center" w:pos="4252"/>
          <w:tab w:val="right" w:pos="8504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ab/>
        <w:t>ENGENHARIA DE COMPUTAÇÃO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3351F08C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698608D1" w14:textId="77777777" w:rsidR="00C92ED6" w:rsidRDefault="00635F47">
      <w:pPr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Autores:</w:t>
      </w:r>
    </w:p>
    <w:p w14:paraId="560D3196" w14:textId="1901E424" w:rsidR="00C92ED6" w:rsidRDefault="00635F47">
      <w:pPr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Eduardo Garcia B</w:t>
      </w:r>
      <w:r w:rsidR="004D6607"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>rbara</w:t>
      </w:r>
    </w:p>
    <w:p w14:paraId="53342467" w14:textId="77777777" w:rsidR="00C92ED6" w:rsidRDefault="00635F47">
      <w:pPr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Guilherme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Kenji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Hachimine</w:t>
      </w:r>
      <w:proofErr w:type="spellEnd"/>
    </w:p>
    <w:p w14:paraId="642F3638" w14:textId="674A1566" w:rsidR="00C92ED6" w:rsidRDefault="00635F47">
      <w:pPr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Leonardo Correia de Castro</w:t>
      </w:r>
    </w:p>
    <w:p w14:paraId="023FF3DD" w14:textId="77777777" w:rsidR="00C92ED6" w:rsidRDefault="00635F47">
      <w:pPr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Thiago Henrique Lopes</w:t>
      </w:r>
    </w:p>
    <w:p w14:paraId="6A7B1FE0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b/>
          <w:sz w:val="24"/>
        </w:rPr>
      </w:pPr>
    </w:p>
    <w:p w14:paraId="1082D63B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b/>
          <w:sz w:val="24"/>
        </w:rPr>
      </w:pPr>
    </w:p>
    <w:p w14:paraId="06615799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b/>
          <w:sz w:val="24"/>
        </w:rPr>
      </w:pPr>
    </w:p>
    <w:p w14:paraId="5F6A4AF8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b/>
          <w:sz w:val="24"/>
        </w:rPr>
      </w:pPr>
    </w:p>
    <w:p w14:paraId="0BCAE364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b/>
          <w:sz w:val="24"/>
        </w:rPr>
      </w:pPr>
    </w:p>
    <w:p w14:paraId="018217E6" w14:textId="70F754E6" w:rsidR="00C92ED6" w:rsidRDefault="004D6607">
      <w:pPr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Flary: Alimentos e Tecnologia Lado a Lado</w:t>
      </w:r>
    </w:p>
    <w:p w14:paraId="76DB783E" w14:textId="77777777" w:rsidR="00C92ED6" w:rsidRDefault="00C92ED6">
      <w:pPr>
        <w:suppressAutoHyphens/>
        <w:spacing w:after="0" w:line="288" w:lineRule="auto"/>
        <w:ind w:left="3402"/>
        <w:jc w:val="both"/>
        <w:rPr>
          <w:rFonts w:ascii="Times New Roman" w:eastAsia="Times New Roman" w:hAnsi="Times New Roman" w:cs="Times New Roman"/>
          <w:color w:val="FF0000"/>
        </w:rPr>
      </w:pPr>
    </w:p>
    <w:p w14:paraId="5CA0CA60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1F80A0D0" w14:textId="77777777" w:rsidR="00C92ED6" w:rsidRDefault="00C92ED6">
      <w:pPr>
        <w:keepNext/>
        <w:spacing w:line="288" w:lineRule="auto"/>
        <w:rPr>
          <w:rFonts w:ascii="Times New Roman" w:eastAsia="Times New Roman" w:hAnsi="Times New Roman" w:cs="Times New Roman"/>
          <w:b/>
          <w:sz w:val="28"/>
        </w:rPr>
      </w:pPr>
    </w:p>
    <w:p w14:paraId="24A62088" w14:textId="77777777" w:rsidR="00C92ED6" w:rsidRDefault="00635F47">
      <w:pPr>
        <w:keepNext/>
        <w:spacing w:line="288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</w:t>
      </w:r>
    </w:p>
    <w:p w14:paraId="143ADA80" w14:textId="77777777" w:rsidR="00C92ED6" w:rsidRDefault="00C92ED6">
      <w:pPr>
        <w:keepNext/>
        <w:spacing w:line="288" w:lineRule="auto"/>
        <w:rPr>
          <w:rFonts w:ascii="Times New Roman" w:eastAsia="Times New Roman" w:hAnsi="Times New Roman" w:cs="Times New Roman"/>
          <w:b/>
          <w:sz w:val="28"/>
        </w:rPr>
      </w:pPr>
    </w:p>
    <w:p w14:paraId="30DD12DA" w14:textId="77777777" w:rsidR="00C92ED6" w:rsidRDefault="00C92ED6">
      <w:pPr>
        <w:keepNext/>
        <w:spacing w:line="288" w:lineRule="auto"/>
        <w:rPr>
          <w:rFonts w:ascii="Times New Roman" w:eastAsia="Times New Roman" w:hAnsi="Times New Roman" w:cs="Times New Roman"/>
          <w:b/>
          <w:sz w:val="28"/>
        </w:rPr>
      </w:pPr>
    </w:p>
    <w:p w14:paraId="2C29116F" w14:textId="77777777" w:rsidR="00C92ED6" w:rsidRDefault="00C92ED6">
      <w:pPr>
        <w:keepNext/>
        <w:spacing w:line="288" w:lineRule="auto"/>
        <w:rPr>
          <w:rFonts w:ascii="Times New Roman" w:eastAsia="Times New Roman" w:hAnsi="Times New Roman" w:cs="Times New Roman"/>
          <w:b/>
          <w:sz w:val="28"/>
        </w:rPr>
      </w:pPr>
    </w:p>
    <w:p w14:paraId="3E8E99CE" w14:textId="77777777" w:rsidR="00C92ED6" w:rsidRDefault="00C92ED6">
      <w:pPr>
        <w:keepNext/>
        <w:spacing w:line="288" w:lineRule="auto"/>
        <w:rPr>
          <w:rFonts w:ascii="Times New Roman" w:eastAsia="Times New Roman" w:hAnsi="Times New Roman" w:cs="Times New Roman"/>
          <w:b/>
          <w:sz w:val="28"/>
        </w:rPr>
      </w:pPr>
    </w:p>
    <w:p w14:paraId="7FAF3C70" w14:textId="77777777" w:rsidR="00C92ED6" w:rsidRDefault="00C92ED6">
      <w:pPr>
        <w:keepNext/>
        <w:spacing w:line="288" w:lineRule="auto"/>
        <w:rPr>
          <w:rFonts w:ascii="Times New Roman" w:eastAsia="Times New Roman" w:hAnsi="Times New Roman" w:cs="Times New Roman"/>
          <w:b/>
          <w:sz w:val="28"/>
        </w:rPr>
      </w:pPr>
    </w:p>
    <w:p w14:paraId="00AE9545" w14:textId="77777777" w:rsidR="00C92ED6" w:rsidRDefault="00C92ED6">
      <w:pPr>
        <w:keepNext/>
        <w:spacing w:line="288" w:lineRule="auto"/>
        <w:rPr>
          <w:rFonts w:ascii="Times New Roman" w:eastAsia="Times New Roman" w:hAnsi="Times New Roman" w:cs="Times New Roman"/>
          <w:b/>
          <w:sz w:val="28"/>
        </w:rPr>
      </w:pPr>
    </w:p>
    <w:p w14:paraId="43BE9923" w14:textId="77777777" w:rsidR="004D6607" w:rsidRDefault="004D6607">
      <w:pPr>
        <w:keepNext/>
        <w:spacing w:line="288" w:lineRule="auto"/>
        <w:rPr>
          <w:rFonts w:ascii="Times New Roman" w:eastAsia="Times New Roman" w:hAnsi="Times New Roman" w:cs="Times New Roman"/>
          <w:b/>
          <w:sz w:val="28"/>
        </w:rPr>
      </w:pPr>
    </w:p>
    <w:p w14:paraId="744FD957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3651E088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7E1F9A0B" w14:textId="3F68F42B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4742903F" w14:textId="77777777" w:rsidR="00BA3399" w:rsidRDefault="00BA3399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1D6593A1" w14:textId="77777777" w:rsidR="00C92ED6" w:rsidRDefault="00635F47">
      <w:pPr>
        <w:keepNext/>
        <w:spacing w:line="288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UBERABA - MG</w:t>
      </w:r>
    </w:p>
    <w:p w14:paraId="5CDD563D" w14:textId="3939C021" w:rsidR="00C92ED6" w:rsidRDefault="00635F47">
      <w:pPr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201</w:t>
      </w:r>
      <w:r w:rsidR="004D6607">
        <w:rPr>
          <w:rFonts w:ascii="Times New Roman" w:eastAsia="Times New Roman" w:hAnsi="Times New Roman" w:cs="Times New Roman"/>
          <w:sz w:val="28"/>
        </w:rPr>
        <w:t>9</w:t>
      </w:r>
    </w:p>
    <w:p w14:paraId="32423854" w14:textId="77777777" w:rsidR="00C92ED6" w:rsidRDefault="00635F47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3211" w:dyaOrig="576" w14:anchorId="4CE33567">
          <v:rect id="rectole0000000001" o:spid="_x0000_i1026" style="width:160.5pt;height:28.5pt" o:ole="" o:preferrelative="t" stroked="f">
            <v:imagedata r:id="rId5" o:title=""/>
          </v:rect>
          <o:OLEObject Type="Embed" ProgID="StaticMetafile" ShapeID="rectole0000000001" DrawAspect="Content" ObjectID="_1632162111" r:id="rId7"/>
        </w:object>
      </w:r>
    </w:p>
    <w:p w14:paraId="3177C403" w14:textId="77777777" w:rsidR="00C92ED6" w:rsidRDefault="00C92ED6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5AA7643B" w14:textId="77777777" w:rsidR="00C92ED6" w:rsidRDefault="00635F47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INSTITUTO FEDERAL DO TRIÂNGULO MINEIRO</w:t>
      </w:r>
    </w:p>
    <w:p w14:paraId="62BD0DAA" w14:textId="77777777" w:rsidR="00C92ED6" w:rsidRDefault="00635F47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CAMPUS AVANÇADO UBERABA PARQUE TECNOLÓGICO</w:t>
      </w:r>
    </w:p>
    <w:p w14:paraId="09C2119F" w14:textId="77777777" w:rsidR="00C92ED6" w:rsidRDefault="00635F47">
      <w:pPr>
        <w:widowControl w:val="0"/>
        <w:tabs>
          <w:tab w:val="center" w:pos="4252"/>
          <w:tab w:val="right" w:pos="8504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ab/>
        <w:t>ENGENHARIA DE COMPUTAÇÃO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752AB296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02121CAE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0BE3002D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1E8A8456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b/>
          <w:sz w:val="24"/>
        </w:rPr>
      </w:pPr>
    </w:p>
    <w:p w14:paraId="43039460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b/>
          <w:sz w:val="24"/>
        </w:rPr>
      </w:pPr>
    </w:p>
    <w:p w14:paraId="7B5FF9DB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b/>
          <w:sz w:val="24"/>
        </w:rPr>
      </w:pPr>
    </w:p>
    <w:p w14:paraId="2C0139F3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b/>
          <w:sz w:val="24"/>
        </w:rPr>
      </w:pPr>
    </w:p>
    <w:p w14:paraId="458757AD" w14:textId="25413D6C" w:rsidR="00C92ED6" w:rsidRDefault="004D6607">
      <w:pPr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D6607">
        <w:rPr>
          <w:rFonts w:ascii="Times New Roman" w:eastAsia="Times New Roman" w:hAnsi="Times New Roman" w:cs="Times New Roman"/>
          <w:b/>
          <w:sz w:val="28"/>
        </w:rPr>
        <w:t>Flary: Alimentos e Tecnologia Lado a Lado</w:t>
      </w:r>
    </w:p>
    <w:p w14:paraId="743B62BC" w14:textId="77777777" w:rsidR="00C92ED6" w:rsidRDefault="00C92ED6">
      <w:pPr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547ACCD" w14:textId="77777777" w:rsidR="00C92ED6" w:rsidRDefault="00C92ED6">
      <w:pPr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BCFA88" w14:textId="77777777" w:rsidR="00C92ED6" w:rsidRDefault="00C92ED6">
      <w:pPr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1E406E0" w14:textId="307B3023" w:rsidR="00C92ED6" w:rsidRDefault="00635F47">
      <w:pPr>
        <w:suppressAutoHyphens/>
        <w:spacing w:after="0" w:line="288" w:lineRule="auto"/>
        <w:ind w:left="411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Relatório apresentado pelos alunos do </w:t>
      </w:r>
      <w:proofErr w:type="gramStart"/>
      <w:r w:rsidR="004D6607">
        <w:rPr>
          <w:rFonts w:ascii="Times New Roman" w:eastAsia="Times New Roman" w:hAnsi="Times New Roman" w:cs="Times New Roman"/>
          <w:sz w:val="24"/>
        </w:rPr>
        <w:t xml:space="preserve">quarto </w:t>
      </w:r>
      <w:r>
        <w:rPr>
          <w:rFonts w:ascii="Times New Roman" w:eastAsia="Times New Roman" w:hAnsi="Times New Roman" w:cs="Times New Roman"/>
          <w:sz w:val="24"/>
        </w:rPr>
        <w:t xml:space="preserve"> período</w:t>
      </w:r>
      <w:proofErr w:type="gramEnd"/>
      <w:r>
        <w:rPr>
          <w:rFonts w:ascii="Times New Roman" w:eastAsia="Times New Roman" w:hAnsi="Times New Roman" w:cs="Times New Roman"/>
          <w:sz w:val="24"/>
        </w:rPr>
        <w:t>, da graduação em Engenharia de Computação, ao Instituto Federal do Triângulo Mineiro como critério avaliativo para o evento Mostra de Produtos Tecnológicos 201</w:t>
      </w:r>
      <w:r w:rsidR="004D6607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F4A4DB6" w14:textId="600E8680" w:rsidR="00C92ED6" w:rsidRDefault="00635F47" w:rsidP="004D6607">
      <w:pPr>
        <w:suppressAutoHyphens/>
        <w:spacing w:after="0" w:line="288" w:lineRule="auto"/>
        <w:ind w:left="4111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Orientador: </w:t>
      </w:r>
      <w:proofErr w:type="spellStart"/>
      <w:r>
        <w:rPr>
          <w:rFonts w:ascii="Times New Roman" w:eastAsia="Times New Roman" w:hAnsi="Times New Roman" w:cs="Times New Roman"/>
          <w:sz w:val="24"/>
        </w:rPr>
        <w:t>Prof°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D6607">
        <w:rPr>
          <w:rFonts w:ascii="Times New Roman" w:eastAsia="Times New Roman" w:hAnsi="Times New Roman" w:cs="Times New Roman"/>
          <w:sz w:val="24"/>
        </w:rPr>
        <w:t>Marcos Proença de Almeida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</w:t>
      </w:r>
    </w:p>
    <w:p w14:paraId="0093F478" w14:textId="77777777" w:rsidR="00C92ED6" w:rsidRDefault="00C92ED6">
      <w:pPr>
        <w:keepNext/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7165FA8" w14:textId="77777777" w:rsidR="00C92ED6" w:rsidRDefault="00C92ED6">
      <w:pPr>
        <w:keepNext/>
        <w:spacing w:line="288" w:lineRule="auto"/>
        <w:rPr>
          <w:rFonts w:ascii="Times New Roman" w:eastAsia="Times New Roman" w:hAnsi="Times New Roman" w:cs="Times New Roman"/>
          <w:b/>
          <w:sz w:val="28"/>
        </w:rPr>
      </w:pPr>
    </w:p>
    <w:p w14:paraId="4060957C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5453991A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2625593B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01DCFDA9" w14:textId="52DE1F7E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2E6AF4A6" w14:textId="77777777" w:rsidR="004D6607" w:rsidRDefault="004D6607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15FBEBFA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7C989668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469A5CB8" w14:textId="77777777" w:rsidR="00BA3399" w:rsidRDefault="00BA3399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183E50B6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29AB1A01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24116192" w14:textId="77777777" w:rsidR="00C92ED6" w:rsidRDefault="00635F47">
      <w:pPr>
        <w:keepNext/>
        <w:spacing w:line="288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UBERABA - MG</w:t>
      </w:r>
    </w:p>
    <w:p w14:paraId="49D8E346" w14:textId="58A0527A" w:rsidR="00C92ED6" w:rsidRDefault="00635F47">
      <w:pPr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201</w:t>
      </w:r>
      <w:r w:rsidR="004D6607">
        <w:rPr>
          <w:rFonts w:ascii="Times New Roman" w:eastAsia="Times New Roman" w:hAnsi="Times New Roman" w:cs="Times New Roman"/>
          <w:sz w:val="28"/>
        </w:rPr>
        <w:t>9</w:t>
      </w:r>
    </w:p>
    <w:p w14:paraId="2093C7FA" w14:textId="77777777" w:rsidR="00C92ED6" w:rsidRDefault="00635F47">
      <w:pPr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RESUMO</w:t>
      </w:r>
    </w:p>
    <w:p w14:paraId="606B899A" w14:textId="77777777" w:rsidR="00C92ED6" w:rsidRDefault="00C92ED6">
      <w:pPr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C0AD9EB" w14:textId="5F4B4840" w:rsidR="00C92ED6" w:rsidRDefault="00635F47" w:rsidP="00FC60AE">
      <w:pPr>
        <w:suppressAutoHyphens/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Esse trabalho apresenta o memorial e descrição acerca do projeto </w:t>
      </w:r>
      <w:r w:rsidR="004D6607">
        <w:rPr>
          <w:rFonts w:ascii="Times New Roman" w:eastAsia="Times New Roman" w:hAnsi="Times New Roman" w:cs="Times New Roman"/>
          <w:sz w:val="24"/>
        </w:rPr>
        <w:t>Flary</w:t>
      </w:r>
      <w:r>
        <w:rPr>
          <w:rFonts w:ascii="Times New Roman" w:eastAsia="Times New Roman" w:hAnsi="Times New Roman" w:cs="Times New Roman"/>
          <w:sz w:val="24"/>
        </w:rPr>
        <w:t xml:space="preserve">, desenvolvido por um grupo de alunos do curso de Engenharia de Computação, afim de reduzir </w:t>
      </w:r>
      <w:r w:rsidR="004D6607">
        <w:rPr>
          <w:rFonts w:ascii="Times New Roman" w:eastAsia="Times New Roman" w:hAnsi="Times New Roman" w:cs="Times New Roman"/>
          <w:sz w:val="24"/>
        </w:rPr>
        <w:t>a emissão de panfletos de alimentos</w:t>
      </w:r>
      <w:r>
        <w:rPr>
          <w:rFonts w:ascii="Times New Roman" w:eastAsia="Times New Roman" w:hAnsi="Times New Roman" w:cs="Times New Roman"/>
          <w:sz w:val="24"/>
        </w:rPr>
        <w:t xml:space="preserve">, no que tange a questão de </w:t>
      </w:r>
      <w:r w:rsidR="004D6607">
        <w:rPr>
          <w:rFonts w:ascii="Times New Roman" w:eastAsia="Times New Roman" w:hAnsi="Times New Roman" w:cs="Times New Roman"/>
          <w:sz w:val="24"/>
        </w:rPr>
        <w:t xml:space="preserve">Alimentos para o futuro, </w:t>
      </w:r>
      <w:r w:rsidR="006C7E9F">
        <w:rPr>
          <w:rFonts w:ascii="Times New Roman" w:eastAsia="Times New Roman" w:hAnsi="Times New Roman" w:cs="Times New Roman"/>
          <w:sz w:val="24"/>
        </w:rPr>
        <w:t>nosso aplicativo visa</w:t>
      </w:r>
      <w:r w:rsidR="004D6607">
        <w:rPr>
          <w:rFonts w:ascii="Times New Roman" w:eastAsia="Times New Roman" w:hAnsi="Times New Roman" w:cs="Times New Roman"/>
          <w:sz w:val="24"/>
        </w:rPr>
        <w:t xml:space="preserve"> unir questões tecnológicas, </w:t>
      </w:r>
      <w:r w:rsidR="00CE22C5">
        <w:rPr>
          <w:rFonts w:ascii="Times New Roman" w:eastAsia="Times New Roman" w:hAnsi="Times New Roman" w:cs="Times New Roman"/>
          <w:sz w:val="24"/>
        </w:rPr>
        <w:t xml:space="preserve">cujo </w:t>
      </w:r>
      <w:r w:rsidR="004D6607">
        <w:rPr>
          <w:rFonts w:ascii="Times New Roman" w:eastAsia="Times New Roman" w:hAnsi="Times New Roman" w:cs="Times New Roman"/>
          <w:sz w:val="24"/>
        </w:rPr>
        <w:t>estas</w:t>
      </w:r>
      <w:r w:rsidR="00CE22C5">
        <w:rPr>
          <w:rFonts w:ascii="Times New Roman" w:eastAsia="Times New Roman" w:hAnsi="Times New Roman" w:cs="Times New Roman"/>
          <w:sz w:val="24"/>
        </w:rPr>
        <w:t xml:space="preserve"> estarão voltadas</w:t>
      </w:r>
      <w:r w:rsidR="004D6607">
        <w:rPr>
          <w:rFonts w:ascii="Times New Roman" w:eastAsia="Times New Roman" w:hAnsi="Times New Roman" w:cs="Times New Roman"/>
          <w:sz w:val="24"/>
        </w:rPr>
        <w:t xml:space="preserve"> para o meio alimentício</w:t>
      </w:r>
      <w:r>
        <w:rPr>
          <w:rFonts w:ascii="Times New Roman" w:eastAsia="Times New Roman" w:hAnsi="Times New Roman" w:cs="Times New Roman"/>
          <w:sz w:val="24"/>
        </w:rPr>
        <w:t>. Tal projeto será trabalhado e discutido, profundamente, entre os discentes selecionados</w:t>
      </w:r>
      <w:r w:rsidR="004D6607">
        <w:rPr>
          <w:rFonts w:ascii="Times New Roman" w:eastAsia="Times New Roman" w:hAnsi="Times New Roman" w:cs="Times New Roman"/>
          <w:sz w:val="24"/>
        </w:rPr>
        <w:t xml:space="preserve">, mas a </w:t>
      </w:r>
      <w:r w:rsidR="006C7E9F">
        <w:rPr>
          <w:rFonts w:ascii="Times New Roman" w:eastAsia="Times New Roman" w:hAnsi="Times New Roman" w:cs="Times New Roman"/>
          <w:sz w:val="24"/>
        </w:rPr>
        <w:t>princípio</w:t>
      </w:r>
      <w:r w:rsidR="004D6607">
        <w:rPr>
          <w:rFonts w:ascii="Times New Roman" w:eastAsia="Times New Roman" w:hAnsi="Times New Roman" w:cs="Times New Roman"/>
          <w:sz w:val="24"/>
        </w:rPr>
        <w:t xml:space="preserve"> tratar-se-ia de um APP no qual este seria responsável pela apresentação para o usuário de diversos produtos, previamente cadastrados, para que este consiga visualizar seus almejos, assim podendo observar os preços dos produtos, em qual </w:t>
      </w:r>
      <w:r w:rsidR="00CE22C5">
        <w:rPr>
          <w:rFonts w:ascii="Times New Roman" w:eastAsia="Times New Roman" w:hAnsi="Times New Roman" w:cs="Times New Roman"/>
          <w:sz w:val="24"/>
        </w:rPr>
        <w:t>estabelecimento</w:t>
      </w:r>
      <w:r w:rsidR="004D6607">
        <w:rPr>
          <w:rFonts w:ascii="Times New Roman" w:eastAsia="Times New Roman" w:hAnsi="Times New Roman" w:cs="Times New Roman"/>
          <w:sz w:val="24"/>
        </w:rPr>
        <w:t xml:space="preserve"> se encontra</w:t>
      </w:r>
      <w:r w:rsidR="00CE22C5">
        <w:rPr>
          <w:rFonts w:ascii="Times New Roman" w:eastAsia="Times New Roman" w:hAnsi="Times New Roman" w:cs="Times New Roman"/>
          <w:sz w:val="24"/>
        </w:rPr>
        <w:t xml:space="preserve"> e o local com o menor preço, onde buscamos com isto, a redução de panfletos de alimentos, uma vez que causa poluição de vias </w:t>
      </w:r>
      <w:r w:rsidR="00FC60AE">
        <w:rPr>
          <w:rFonts w:ascii="Times New Roman" w:eastAsia="Times New Roman" w:hAnsi="Times New Roman" w:cs="Times New Roman"/>
          <w:sz w:val="24"/>
        </w:rPr>
        <w:t>públicas,</w:t>
      </w:r>
      <w:r w:rsidR="00CE22C5">
        <w:rPr>
          <w:rFonts w:ascii="Times New Roman" w:eastAsia="Times New Roman" w:hAnsi="Times New Roman" w:cs="Times New Roman"/>
          <w:sz w:val="24"/>
        </w:rPr>
        <w:t xml:space="preserve"> entre outras, buscamos também reduzir o deslocamento de nossos usuários até o ponto de compra, com isto reduzindo a emissão de </w:t>
      </w:r>
      <m:oMath>
        <m:r>
          <w:rPr>
            <w:rFonts w:ascii="Cambria Math" w:eastAsia="Times New Roman" w:hAnsi="Cambria Math" w:cs="Times New Roman"/>
            <w:sz w:val="24"/>
          </w:rPr>
          <m:t>c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2</m:t>
            </m:r>
          </m:sub>
        </m:sSub>
      </m:oMath>
      <w:r w:rsidR="00FC60AE">
        <w:rPr>
          <w:rFonts w:ascii="Times New Roman" w:eastAsia="Times New Roman" w:hAnsi="Times New Roman" w:cs="Times New Roman"/>
          <w:sz w:val="24"/>
        </w:rPr>
        <w:t>, dar maior praticidade aos usuários, fazendo assim com que economizem tempo.</w:t>
      </w:r>
    </w:p>
    <w:p w14:paraId="661F9CD5" w14:textId="77777777" w:rsidR="00FC60AE" w:rsidRPr="00FC60AE" w:rsidRDefault="00FC60AE" w:rsidP="00FC60AE">
      <w:pPr>
        <w:suppressAutoHyphens/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756CD08" w14:textId="3826FD9C" w:rsidR="00C92ED6" w:rsidRDefault="00635F47">
      <w:pPr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Palavras-chave: </w:t>
      </w:r>
      <w:r w:rsidR="00FC60AE">
        <w:rPr>
          <w:rFonts w:ascii="Times New Roman" w:eastAsia="Times New Roman" w:hAnsi="Times New Roman" w:cs="Times New Roman"/>
          <w:sz w:val="24"/>
        </w:rPr>
        <w:t>Reduzir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FC60AE">
        <w:rPr>
          <w:rFonts w:ascii="Times New Roman" w:eastAsia="Times New Roman" w:hAnsi="Times New Roman" w:cs="Times New Roman"/>
          <w:sz w:val="24"/>
        </w:rPr>
        <w:t>economizar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FC60AE" w:rsidRPr="00FC60AE">
        <w:rPr>
          <w:rFonts w:ascii="Times New Roman" w:eastAsia="Times New Roman" w:hAnsi="Times New Roman" w:cs="Times New Roman"/>
          <w:sz w:val="24"/>
        </w:rPr>
        <w:t>visualizar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FC60AE" w:rsidRPr="00FC60AE">
        <w:rPr>
          <w:rFonts w:ascii="Times New Roman" w:eastAsia="Times New Roman" w:hAnsi="Times New Roman" w:cs="Times New Roman"/>
          <w:sz w:val="24"/>
        </w:rPr>
        <w:t>preços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FC60AE" w:rsidRPr="00FC60AE">
        <w:rPr>
          <w:rFonts w:ascii="Times New Roman" w:eastAsia="Times New Roman" w:hAnsi="Times New Roman" w:cs="Times New Roman"/>
          <w:sz w:val="24"/>
        </w:rPr>
        <w:t>praticidade</w:t>
      </w:r>
      <w:r w:rsidR="00FC60AE">
        <w:rPr>
          <w:rFonts w:ascii="Times New Roman" w:eastAsia="Times New Roman" w:hAnsi="Times New Roman" w:cs="Times New Roman"/>
          <w:sz w:val="24"/>
        </w:rPr>
        <w:t xml:space="preserve">, </w:t>
      </w:r>
      <w:r w:rsidR="00FC60AE" w:rsidRPr="00FC60AE">
        <w:rPr>
          <w:rFonts w:ascii="Times New Roman" w:eastAsia="Times New Roman" w:hAnsi="Times New Roman" w:cs="Times New Roman"/>
          <w:sz w:val="24"/>
        </w:rPr>
        <w:t>economizem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804A2BF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4E43003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112A687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38B4ECD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25AEC70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52D2F9E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188C3AC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6C79764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207C579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F2F8D3F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E4A7F02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AF73064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8083CCD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F116176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8D4AF4D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2560919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9A7BBC2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2DAB362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B206908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45AEE78" w14:textId="77777777" w:rsidR="00FC60AE" w:rsidRDefault="00FC60AE" w:rsidP="00FC60AE">
      <w:pPr>
        <w:suppressAutoHyphens/>
        <w:spacing w:after="200" w:line="288" w:lineRule="auto"/>
        <w:rPr>
          <w:rFonts w:ascii="Times New Roman" w:eastAsia="Times New Roman" w:hAnsi="Times New Roman" w:cs="Times New Roman"/>
          <w:sz w:val="24"/>
        </w:rPr>
      </w:pPr>
    </w:p>
    <w:p w14:paraId="11AAE71D" w14:textId="798D7F56" w:rsidR="00C92ED6" w:rsidRDefault="00635F47" w:rsidP="00FC60AE">
      <w:pPr>
        <w:suppressAutoHyphens/>
        <w:spacing w:after="200" w:line="288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LISTA DE FIGURAS</w:t>
      </w:r>
    </w:p>
    <w:p w14:paraId="64710372" w14:textId="77777777" w:rsidR="00C92ED6" w:rsidRDefault="00C92ED6">
      <w:pPr>
        <w:suppressAutoHyphens/>
        <w:spacing w:after="200" w:line="288" w:lineRule="auto"/>
        <w:rPr>
          <w:rFonts w:ascii="Times New Roman" w:eastAsia="Times New Roman" w:hAnsi="Times New Roman" w:cs="Times New Roman"/>
          <w:b/>
          <w:sz w:val="28"/>
        </w:rPr>
      </w:pPr>
    </w:p>
    <w:p w14:paraId="5E9E2A4B" w14:textId="77777777" w:rsidR="00C92ED6" w:rsidRDefault="00635F47">
      <w:pPr>
        <w:suppressAutoHyphens/>
        <w:spacing w:after="200" w:line="28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Figura 1 – Mapa esquemático do local e sede.................................................................12</w:t>
      </w:r>
    </w:p>
    <w:p w14:paraId="74C95F14" w14:textId="77777777" w:rsidR="00C92ED6" w:rsidRDefault="00635F47">
      <w:pPr>
        <w:suppressAutoHyphens/>
        <w:spacing w:after="200" w:line="28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4"/>
        </w:rPr>
        <w:t>Figura 2 – Adesivo para a frente da caixa.......................................................................13</w:t>
      </w:r>
    </w:p>
    <w:p w14:paraId="6C516851" w14:textId="77777777" w:rsidR="00C92ED6" w:rsidRDefault="00635F47">
      <w:pPr>
        <w:suppressAutoHyphens/>
        <w:spacing w:after="200" w:line="28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4"/>
        </w:rPr>
        <w:t>Figura 3 – Adesivo para o vers</w:t>
      </w:r>
      <w:r>
        <w:rPr>
          <w:rFonts w:ascii="Times New Roman" w:eastAsia="Times New Roman" w:hAnsi="Times New Roman" w:cs="Times New Roman"/>
          <w:sz w:val="24"/>
        </w:rPr>
        <w:t>o da caixa........................................................................14</w:t>
      </w:r>
    </w:p>
    <w:p w14:paraId="0A1BD48E" w14:textId="4ADC210A" w:rsidR="00C92ED6" w:rsidRDefault="00635F47">
      <w:pPr>
        <w:suppressAutoHyphens/>
        <w:spacing w:after="200" w:line="28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4"/>
        </w:rPr>
        <w:t>Figura 4 – Adesivo para a lateral esquerda da caixa.....................................................</w:t>
      </w:r>
      <w:r>
        <w:rPr>
          <w:rFonts w:ascii="Times New Roman" w:eastAsia="Times New Roman" w:hAnsi="Times New Roman" w:cs="Times New Roman"/>
          <w:sz w:val="24"/>
        </w:rPr>
        <w:t>..14</w:t>
      </w:r>
    </w:p>
    <w:p w14:paraId="68B5F911" w14:textId="79EC4E87" w:rsidR="00C92ED6" w:rsidRDefault="00635F47">
      <w:pPr>
        <w:suppressAutoHyphens/>
        <w:spacing w:after="200" w:line="28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Figura 5 – Adesivo para a lateral direita da caixa...........</w:t>
      </w:r>
      <w:r>
        <w:rPr>
          <w:rFonts w:ascii="Times New Roman" w:eastAsia="Times New Roman" w:hAnsi="Times New Roman" w:cs="Times New Roman"/>
          <w:sz w:val="24"/>
        </w:rPr>
        <w:t>..................................</w:t>
      </w:r>
      <w:r>
        <w:rPr>
          <w:rFonts w:ascii="Times New Roman" w:eastAsia="Times New Roman" w:hAnsi="Times New Roman" w:cs="Times New Roman"/>
          <w:sz w:val="24"/>
        </w:rPr>
        <w:t>..............15</w:t>
      </w:r>
    </w:p>
    <w:p w14:paraId="2820E4D5" w14:textId="77777777" w:rsidR="00C92ED6" w:rsidRDefault="00635F47">
      <w:pPr>
        <w:suppressAutoHyphens/>
        <w:spacing w:after="200" w:line="28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4"/>
        </w:rPr>
        <w:t>Figura 6 – Cartaz de divulgação......................................................................................15</w:t>
      </w:r>
    </w:p>
    <w:p w14:paraId="10F78930" w14:textId="77777777" w:rsidR="00C92ED6" w:rsidRDefault="00C92ED6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0"/>
        </w:rPr>
      </w:pPr>
    </w:p>
    <w:p w14:paraId="0356A6B2" w14:textId="77777777" w:rsidR="00C92ED6" w:rsidRDefault="00C92ED6">
      <w:pPr>
        <w:suppressAutoHyphens/>
        <w:spacing w:after="200" w:line="288" w:lineRule="auto"/>
        <w:rPr>
          <w:rFonts w:ascii="Times New Roman" w:eastAsia="Times New Roman" w:hAnsi="Times New Roman" w:cs="Times New Roman"/>
          <w:sz w:val="24"/>
        </w:rPr>
      </w:pPr>
    </w:p>
    <w:p w14:paraId="2E45AD3E" w14:textId="77777777" w:rsidR="00C92ED6" w:rsidRDefault="00C92ED6">
      <w:pPr>
        <w:suppressAutoHyphens/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14:paraId="4213EE4D" w14:textId="77777777" w:rsidR="00C92ED6" w:rsidRDefault="00C92ED6">
      <w:pPr>
        <w:suppressAutoHyphens/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14:paraId="11A9E474" w14:textId="77777777" w:rsidR="00C92ED6" w:rsidRDefault="00C92ED6">
      <w:pPr>
        <w:suppressAutoHyphens/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14:paraId="3DADFFDF" w14:textId="77777777" w:rsidR="00C92ED6" w:rsidRDefault="00C92ED6">
      <w:pPr>
        <w:suppressAutoHyphens/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14:paraId="573DDDA9" w14:textId="77777777" w:rsidR="00C92ED6" w:rsidRDefault="00C92ED6">
      <w:pPr>
        <w:suppressAutoHyphens/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14:paraId="7B6D7974" w14:textId="77777777" w:rsidR="00C92ED6" w:rsidRDefault="00C92ED6">
      <w:pPr>
        <w:suppressAutoHyphens/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14:paraId="31D947E9" w14:textId="77777777" w:rsidR="00C92ED6" w:rsidRDefault="00C92ED6">
      <w:pPr>
        <w:suppressAutoHyphens/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14:paraId="77A8775B" w14:textId="77777777" w:rsidR="00C92ED6" w:rsidRDefault="00C92ED6">
      <w:pPr>
        <w:suppressAutoHyphens/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14:paraId="14F7C35D" w14:textId="77777777" w:rsidR="00C92ED6" w:rsidRDefault="00C92ED6">
      <w:pPr>
        <w:suppressAutoHyphens/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14:paraId="000E9072" w14:textId="77777777" w:rsidR="00C92ED6" w:rsidRDefault="00C92ED6">
      <w:pPr>
        <w:suppressAutoHyphens/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14:paraId="49C807BB" w14:textId="77777777" w:rsidR="00C92ED6" w:rsidRDefault="00C92ED6">
      <w:pPr>
        <w:suppressAutoHyphens/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14:paraId="19DD721F" w14:textId="77777777" w:rsidR="00C92ED6" w:rsidRDefault="00C92ED6">
      <w:pPr>
        <w:suppressAutoHyphens/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14:paraId="5F6FC090" w14:textId="77777777" w:rsidR="00C92ED6" w:rsidRDefault="00C92ED6">
      <w:pPr>
        <w:suppressAutoHyphens/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14:paraId="19DE4199" w14:textId="77777777" w:rsidR="00FC60AE" w:rsidRDefault="00FC60AE" w:rsidP="00FC60AE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26110F5D" w14:textId="77777777" w:rsidR="00FC60AE" w:rsidRDefault="00FC60AE" w:rsidP="00FC60AE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4"/>
        </w:rPr>
      </w:pPr>
    </w:p>
    <w:p w14:paraId="330C9B4E" w14:textId="7E87428D" w:rsidR="00C92ED6" w:rsidRDefault="00635F47" w:rsidP="00FC60AE">
      <w:pPr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LISTA DE TABELAS</w:t>
      </w:r>
    </w:p>
    <w:p w14:paraId="05AEC53F" w14:textId="77777777" w:rsidR="00C92ED6" w:rsidRDefault="00C92ED6">
      <w:pPr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CD1C76C" w14:textId="77777777" w:rsidR="00C92ED6" w:rsidRDefault="00635F47">
      <w:pPr>
        <w:widowControl w:val="0"/>
        <w:spacing w:line="288" w:lineRule="auto"/>
        <w:ind w:left="35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Tabela 1 – Cronograma do projeto..............................................................................9</w:t>
      </w:r>
    </w:p>
    <w:p w14:paraId="36DC434A" w14:textId="77777777" w:rsidR="00C92ED6" w:rsidRDefault="00635F47">
      <w:pPr>
        <w:widowControl w:val="0"/>
        <w:spacing w:line="288" w:lineRule="auto"/>
        <w:ind w:left="35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Tabela 2 – Local de coleta fixo e sede.......................................................................11</w:t>
      </w:r>
    </w:p>
    <w:p w14:paraId="3B0E4B8B" w14:textId="77777777" w:rsidR="00C92ED6" w:rsidRDefault="00C92ED6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E74EF49" w14:textId="77777777" w:rsidR="00C92ED6" w:rsidRDefault="00C92ED6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70C8A8D" w14:textId="77777777" w:rsidR="00C92ED6" w:rsidRDefault="00C92ED6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72C248F" w14:textId="77777777" w:rsidR="00C92ED6" w:rsidRDefault="00C92ED6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383338E" w14:textId="77777777" w:rsidR="00C92ED6" w:rsidRDefault="00C92ED6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B5D8B81" w14:textId="77777777" w:rsidR="00C92ED6" w:rsidRDefault="00C92ED6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BDA131" w14:textId="77777777" w:rsidR="00C92ED6" w:rsidRDefault="00C92ED6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BDD99AA" w14:textId="1792B5CE" w:rsidR="00C92ED6" w:rsidRDefault="00C92ED6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2555003" w14:textId="4DEB7B6D" w:rsidR="00FC60AE" w:rsidRDefault="00FC60AE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DEAD3A5" w14:textId="14C652FC" w:rsidR="00FC60AE" w:rsidRDefault="00FC60AE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76A528F" w14:textId="64EDF696" w:rsidR="00FC60AE" w:rsidRDefault="00FC60AE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819D301" w14:textId="31C0802A" w:rsidR="00FC60AE" w:rsidRDefault="00FC60AE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101AAF1" w14:textId="7807B7AA" w:rsidR="00FC60AE" w:rsidRDefault="00FC60AE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B1DE5F9" w14:textId="77777777" w:rsidR="00FC60AE" w:rsidRDefault="00FC60AE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F5CBF76" w14:textId="77777777" w:rsidR="00C92ED6" w:rsidRDefault="00C92ED6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429EE41" w14:textId="77777777" w:rsidR="00C92ED6" w:rsidRDefault="00C92ED6">
      <w:pPr>
        <w:suppressAutoHyphens/>
        <w:spacing w:after="200"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47A60C07" w14:textId="77777777" w:rsidR="00C92ED6" w:rsidRDefault="00C92ED6">
      <w:pPr>
        <w:suppressAutoHyphens/>
        <w:spacing w:after="200"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48284F45" w14:textId="77777777" w:rsidR="00C92ED6" w:rsidRDefault="00C92ED6">
      <w:pPr>
        <w:suppressAutoHyphens/>
        <w:spacing w:after="200"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4D75E507" w14:textId="77777777" w:rsidR="00C92ED6" w:rsidRDefault="00635F47">
      <w:pPr>
        <w:suppressAutoHyphens/>
        <w:spacing w:after="200" w:line="288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LISTA DE SIGLAS E ABREVIATURAS</w:t>
      </w:r>
    </w:p>
    <w:p w14:paraId="3EE02B03" w14:textId="77777777" w:rsidR="00C92ED6" w:rsidRDefault="00C92ED6">
      <w:pPr>
        <w:suppressAutoHyphens/>
        <w:spacing w:after="200" w:line="288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8DEFA64" w14:textId="77777777" w:rsidR="00C92ED6" w:rsidRDefault="00635F47">
      <w:pPr>
        <w:suppressAutoHyphens/>
        <w:spacing w:after="200" w:line="28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IFTM – Instituto Federal do Triângulo Mineiro.</w:t>
      </w:r>
    </w:p>
    <w:p w14:paraId="5D38A22C" w14:textId="77777777" w:rsidR="00C92ED6" w:rsidRDefault="00635F47">
      <w:pPr>
        <w:suppressAutoHyphens/>
        <w:spacing w:after="200" w:line="288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MPT – Mostra de Produtos Tecnológicos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14:paraId="60B255A3" w14:textId="7CCE60C8" w:rsidR="00C92ED6" w:rsidRDefault="004D6607">
      <w:pPr>
        <w:suppressAutoHyphens/>
        <w:spacing w:after="200" w:line="288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</w:t>
      </w:r>
      <w:r w:rsidR="00221690">
        <w:rPr>
          <w:rFonts w:ascii="Times New Roman" w:eastAsia="Times New Roman" w:hAnsi="Times New Roman" w:cs="Times New Roman"/>
          <w:sz w:val="24"/>
        </w:rPr>
        <w:t>PP</w:t>
      </w:r>
      <w:r w:rsidR="00635F47">
        <w:rPr>
          <w:rFonts w:ascii="Times New Roman" w:eastAsia="Times New Roman" w:hAnsi="Times New Roman" w:cs="Times New Roman"/>
          <w:sz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</w:rPr>
        <w:t>Aplicativo</w:t>
      </w:r>
      <w:r w:rsidR="00635F47">
        <w:rPr>
          <w:rFonts w:ascii="Times New Roman" w:eastAsia="Times New Roman" w:hAnsi="Times New Roman" w:cs="Times New Roman"/>
          <w:sz w:val="24"/>
        </w:rPr>
        <w:t>.</w:t>
      </w:r>
    </w:p>
    <w:p w14:paraId="348C3E62" w14:textId="52055BA1" w:rsidR="00C92ED6" w:rsidRDefault="003C7074" w:rsidP="00CE4D06">
      <w:pPr>
        <w:suppressAutoHyphens/>
        <w:spacing w:after="200" w:line="288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BD</w:t>
      </w:r>
      <w:r w:rsidRPr="003C7074">
        <w:rPr>
          <w:rFonts w:ascii="Times New Roman" w:eastAsia="Times New Roman" w:hAnsi="Times New Roman" w:cs="Times New Roman"/>
          <w:sz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</w:rPr>
        <w:t>Banco de Dados</w:t>
      </w:r>
      <w:r w:rsidRPr="003C7074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991D1C" w14:textId="17933FB7" w:rsidR="00CE4D06" w:rsidRDefault="00CE4D06" w:rsidP="00CE4D06">
      <w:pPr>
        <w:suppressAutoHyphens/>
        <w:spacing w:after="200" w:line="288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MPV</w:t>
      </w:r>
      <w:r w:rsidRPr="00CE4D06">
        <w:rPr>
          <w:rFonts w:ascii="Times New Roman" w:eastAsia="Times New Roman" w:hAnsi="Times New Roman" w:cs="Times New Roman"/>
          <w:sz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</w:rPr>
        <w:t xml:space="preserve"> Mínimo Produto Viável</w:t>
      </w:r>
    </w:p>
    <w:p w14:paraId="03420C39" w14:textId="77777777" w:rsidR="00C92ED6" w:rsidRDefault="00C92ED6">
      <w:pPr>
        <w:suppressAutoHyphens/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7DB9949" w14:textId="77777777" w:rsidR="00C92ED6" w:rsidRDefault="00C92ED6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E94504C" w14:textId="77777777" w:rsidR="00C92ED6" w:rsidRDefault="00C92ED6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AD96F17" w14:textId="77777777" w:rsidR="00C92ED6" w:rsidRDefault="00C92ED6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287AC63" w14:textId="77777777" w:rsidR="00C92ED6" w:rsidRDefault="00C92ED6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9ECFC27" w14:textId="77777777" w:rsidR="00C92ED6" w:rsidRDefault="00C92ED6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39221C4" w14:textId="77777777" w:rsidR="00C92ED6" w:rsidRDefault="00C92ED6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8260C29" w14:textId="77777777" w:rsidR="00C92ED6" w:rsidRDefault="00C92ED6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6AD3DF7" w14:textId="77777777" w:rsidR="00C92ED6" w:rsidRDefault="00C92ED6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F2EE1A1" w14:textId="77777777" w:rsidR="00C92ED6" w:rsidRDefault="00C92ED6">
      <w:pPr>
        <w:suppressAutoHyphens/>
        <w:spacing w:after="0" w:line="360" w:lineRule="auto"/>
        <w:rPr>
          <w:rFonts w:ascii="Arial" w:eastAsia="Arial" w:hAnsi="Arial" w:cs="Arial"/>
          <w:b/>
          <w:color w:val="000000"/>
          <w:sz w:val="28"/>
        </w:rPr>
      </w:pPr>
    </w:p>
    <w:p w14:paraId="0492C079" w14:textId="77777777" w:rsidR="00C92ED6" w:rsidRDefault="00C92ED6">
      <w:pPr>
        <w:suppressAutoHyphens/>
        <w:spacing w:after="0" w:line="360" w:lineRule="auto"/>
        <w:rPr>
          <w:rFonts w:ascii="Arial" w:eastAsia="Arial" w:hAnsi="Arial" w:cs="Arial"/>
          <w:b/>
          <w:color w:val="000000"/>
          <w:sz w:val="28"/>
        </w:rPr>
      </w:pPr>
    </w:p>
    <w:p w14:paraId="0CEE936A" w14:textId="77777777" w:rsidR="00C92ED6" w:rsidRDefault="00C92ED6">
      <w:pPr>
        <w:suppressAutoHyphens/>
        <w:spacing w:after="0" w:line="360" w:lineRule="auto"/>
        <w:rPr>
          <w:rFonts w:ascii="Arial" w:eastAsia="Arial" w:hAnsi="Arial" w:cs="Arial"/>
          <w:b/>
          <w:color w:val="000000"/>
          <w:sz w:val="28"/>
        </w:rPr>
      </w:pPr>
    </w:p>
    <w:p w14:paraId="3799F87D" w14:textId="77777777" w:rsidR="00C92ED6" w:rsidRDefault="00C92ED6">
      <w:pPr>
        <w:suppressAutoHyphens/>
        <w:spacing w:after="0" w:line="360" w:lineRule="auto"/>
        <w:rPr>
          <w:rFonts w:ascii="Arial" w:eastAsia="Arial" w:hAnsi="Arial" w:cs="Arial"/>
          <w:b/>
          <w:color w:val="000000"/>
          <w:sz w:val="28"/>
        </w:rPr>
      </w:pPr>
    </w:p>
    <w:p w14:paraId="28DEA8FB" w14:textId="77777777" w:rsidR="00C92ED6" w:rsidRDefault="00C92ED6">
      <w:pPr>
        <w:suppressAutoHyphens/>
        <w:spacing w:after="0" w:line="360" w:lineRule="auto"/>
        <w:rPr>
          <w:rFonts w:ascii="Arial" w:eastAsia="Arial" w:hAnsi="Arial" w:cs="Arial"/>
          <w:b/>
          <w:color w:val="000000"/>
          <w:sz w:val="28"/>
        </w:rPr>
      </w:pPr>
    </w:p>
    <w:p w14:paraId="0105694C" w14:textId="77777777" w:rsidR="00C92ED6" w:rsidRDefault="00C92ED6">
      <w:pPr>
        <w:suppressAutoHyphens/>
        <w:spacing w:after="0" w:line="360" w:lineRule="auto"/>
        <w:rPr>
          <w:rFonts w:ascii="Arial" w:eastAsia="Arial" w:hAnsi="Arial" w:cs="Arial"/>
          <w:b/>
          <w:color w:val="000000"/>
          <w:sz w:val="28"/>
        </w:rPr>
      </w:pPr>
    </w:p>
    <w:p w14:paraId="47A5405B" w14:textId="77777777" w:rsidR="00C92ED6" w:rsidRDefault="00C92ED6">
      <w:pPr>
        <w:suppressAutoHyphens/>
        <w:spacing w:after="0" w:line="360" w:lineRule="auto"/>
        <w:rPr>
          <w:rFonts w:ascii="Arial" w:eastAsia="Arial" w:hAnsi="Arial" w:cs="Arial"/>
          <w:b/>
          <w:color w:val="000000"/>
          <w:sz w:val="28"/>
        </w:rPr>
      </w:pPr>
    </w:p>
    <w:p w14:paraId="29A2C24C" w14:textId="77777777" w:rsidR="00C92ED6" w:rsidRDefault="00C92ED6">
      <w:pPr>
        <w:suppressAutoHyphens/>
        <w:spacing w:after="0" w:line="360" w:lineRule="auto"/>
        <w:rPr>
          <w:rFonts w:ascii="Arial" w:eastAsia="Arial" w:hAnsi="Arial" w:cs="Arial"/>
          <w:b/>
          <w:color w:val="000000"/>
          <w:sz w:val="28"/>
        </w:rPr>
      </w:pPr>
    </w:p>
    <w:p w14:paraId="64049761" w14:textId="77777777" w:rsidR="00C92ED6" w:rsidRDefault="00C92ED6">
      <w:pPr>
        <w:suppressAutoHyphens/>
        <w:spacing w:after="0" w:line="360" w:lineRule="auto"/>
        <w:rPr>
          <w:rFonts w:ascii="Arial" w:eastAsia="Arial" w:hAnsi="Arial" w:cs="Arial"/>
          <w:b/>
          <w:color w:val="000000"/>
          <w:sz w:val="28"/>
        </w:rPr>
      </w:pPr>
    </w:p>
    <w:p w14:paraId="1F303FCE" w14:textId="77777777" w:rsidR="00C92ED6" w:rsidRDefault="00C92ED6">
      <w:pPr>
        <w:suppressAutoHyphens/>
        <w:spacing w:after="0" w:line="360" w:lineRule="auto"/>
        <w:rPr>
          <w:rFonts w:ascii="Arial" w:eastAsia="Arial" w:hAnsi="Arial" w:cs="Arial"/>
          <w:b/>
          <w:color w:val="000000"/>
          <w:sz w:val="28"/>
        </w:rPr>
      </w:pPr>
    </w:p>
    <w:p w14:paraId="190C73F7" w14:textId="77777777" w:rsidR="00C92ED6" w:rsidRDefault="00C92ED6">
      <w:pPr>
        <w:suppressAutoHyphens/>
        <w:spacing w:after="0" w:line="360" w:lineRule="auto"/>
        <w:rPr>
          <w:rFonts w:ascii="Arial" w:eastAsia="Arial" w:hAnsi="Arial" w:cs="Arial"/>
          <w:b/>
          <w:color w:val="000000"/>
          <w:sz w:val="28"/>
        </w:rPr>
      </w:pPr>
    </w:p>
    <w:p w14:paraId="0DC99211" w14:textId="77777777" w:rsidR="00C92ED6" w:rsidRDefault="00C92ED6">
      <w:pPr>
        <w:suppressAutoHyphens/>
        <w:spacing w:after="0" w:line="360" w:lineRule="auto"/>
        <w:rPr>
          <w:rFonts w:ascii="Arial" w:eastAsia="Arial" w:hAnsi="Arial" w:cs="Arial"/>
          <w:b/>
          <w:color w:val="000000"/>
          <w:sz w:val="28"/>
        </w:rPr>
      </w:pPr>
    </w:p>
    <w:p w14:paraId="08F546A8" w14:textId="77777777" w:rsidR="00C92ED6" w:rsidRDefault="00C92ED6">
      <w:pPr>
        <w:suppressAutoHyphens/>
        <w:spacing w:after="0" w:line="360" w:lineRule="auto"/>
        <w:rPr>
          <w:rFonts w:ascii="Arial" w:eastAsia="Arial" w:hAnsi="Arial" w:cs="Arial"/>
          <w:b/>
          <w:color w:val="000000"/>
          <w:sz w:val="28"/>
        </w:rPr>
      </w:pPr>
    </w:p>
    <w:p w14:paraId="44A46283" w14:textId="77777777" w:rsidR="00C92ED6" w:rsidRDefault="00635F4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SUMÁRIO</w:t>
      </w:r>
    </w:p>
    <w:p w14:paraId="7164205E" w14:textId="77777777" w:rsidR="00C92ED6" w:rsidRDefault="00C92ED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93A9BC1" w14:textId="77777777" w:rsidR="00C92ED6" w:rsidRDefault="00C92ED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875FA47" w14:textId="77777777" w:rsidR="00C92ED6" w:rsidRDefault="00635F47">
      <w:pPr>
        <w:widowControl w:val="0"/>
        <w:numPr>
          <w:ilvl w:val="0"/>
          <w:numId w:val="1"/>
        </w:numPr>
        <w:spacing w:line="36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INTRODUÇÃO......................................................................................8</w:t>
      </w:r>
    </w:p>
    <w:p w14:paraId="710F545A" w14:textId="77777777" w:rsidR="00C92ED6" w:rsidRDefault="00635F47">
      <w:pPr>
        <w:widowControl w:val="0"/>
        <w:numPr>
          <w:ilvl w:val="0"/>
          <w:numId w:val="1"/>
        </w:numPr>
        <w:spacing w:line="36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DESCRIÇÃO DO TRABALHO...........................................................8</w:t>
      </w:r>
    </w:p>
    <w:p w14:paraId="7423E35F" w14:textId="77777777" w:rsidR="00C92ED6" w:rsidRDefault="00635F47">
      <w:pPr>
        <w:widowControl w:val="0"/>
        <w:numPr>
          <w:ilvl w:val="0"/>
          <w:numId w:val="1"/>
        </w:numPr>
        <w:spacing w:line="36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MATERIAIS E METODOLOGIA.....................................................</w:t>
      </w:r>
      <w:r>
        <w:rPr>
          <w:rFonts w:ascii="Times New Roman" w:eastAsia="Times New Roman" w:hAnsi="Times New Roman" w:cs="Times New Roman"/>
          <w:b/>
          <w:sz w:val="28"/>
        </w:rPr>
        <w:t>..8</w:t>
      </w:r>
    </w:p>
    <w:p w14:paraId="0C00F67D" w14:textId="2611D5A0" w:rsidR="00C92ED6" w:rsidRDefault="00635F4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</w:t>
      </w:r>
      <w:r w:rsidR="00323EFD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MATERIAIS </w:t>
      </w:r>
      <w:r>
        <w:rPr>
          <w:rFonts w:ascii="Times New Roman" w:eastAsia="Times New Roman" w:hAnsi="Times New Roman" w:cs="Times New Roman"/>
          <w:sz w:val="28"/>
        </w:rPr>
        <w:t>TILIZADOS.........................</w:t>
      </w:r>
      <w:r w:rsidR="00BA3399">
        <w:rPr>
          <w:rFonts w:ascii="Times New Roman" w:eastAsia="Times New Roman" w:hAnsi="Times New Roman" w:cs="Times New Roman"/>
          <w:sz w:val="28"/>
        </w:rPr>
        <w:t>..</w:t>
      </w:r>
      <w:r>
        <w:rPr>
          <w:rFonts w:ascii="Times New Roman" w:eastAsia="Times New Roman" w:hAnsi="Times New Roman" w:cs="Times New Roman"/>
          <w:sz w:val="28"/>
        </w:rPr>
        <w:t>..........................................9</w:t>
      </w:r>
    </w:p>
    <w:p w14:paraId="1BFCC9F7" w14:textId="64A4E1C0" w:rsidR="00C92ED6" w:rsidRDefault="00635F4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</w:t>
      </w:r>
      <w:r w:rsidR="00323EFD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METODOLOGIA DE</w:t>
      </w:r>
      <w:r w:rsidR="00BA339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MPLEMENTAÇÃO..........</w:t>
      </w:r>
      <w:r w:rsidR="00BA3399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..............................1</w:t>
      </w:r>
      <w:r>
        <w:rPr>
          <w:rFonts w:ascii="Times New Roman" w:eastAsia="Times New Roman" w:hAnsi="Times New Roman" w:cs="Times New Roman"/>
          <w:sz w:val="28"/>
        </w:rPr>
        <w:t>0</w:t>
      </w:r>
    </w:p>
    <w:p w14:paraId="7237E05E" w14:textId="77777777" w:rsidR="00C92ED6" w:rsidRDefault="00635F47">
      <w:pPr>
        <w:widowControl w:val="0"/>
        <w:numPr>
          <w:ilvl w:val="0"/>
          <w:numId w:val="2"/>
        </w:numPr>
        <w:spacing w:line="36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SOBRE A ESCOLHA DO PROJETO...............................................12</w:t>
      </w:r>
    </w:p>
    <w:p w14:paraId="64A75C20" w14:textId="77777777" w:rsidR="00C92ED6" w:rsidRDefault="00635F47">
      <w:pPr>
        <w:widowControl w:val="0"/>
        <w:numPr>
          <w:ilvl w:val="0"/>
          <w:numId w:val="2"/>
        </w:numPr>
        <w:spacing w:line="36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DESENVOLVIMENTO DAS ARTES E IMPLEMENTAÇÃO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.....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13</w:t>
      </w:r>
    </w:p>
    <w:p w14:paraId="038619B6" w14:textId="77777777" w:rsidR="00C92ED6" w:rsidRDefault="00635F47">
      <w:pPr>
        <w:widowControl w:val="0"/>
        <w:numPr>
          <w:ilvl w:val="0"/>
          <w:numId w:val="2"/>
        </w:numPr>
        <w:spacing w:line="36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CONCLUSÃO.......................</w:t>
      </w:r>
      <w:r>
        <w:rPr>
          <w:rFonts w:ascii="Times New Roman" w:eastAsia="Times New Roman" w:hAnsi="Times New Roman" w:cs="Times New Roman"/>
          <w:b/>
          <w:sz w:val="28"/>
        </w:rPr>
        <w:t>...............................................................15</w:t>
      </w:r>
    </w:p>
    <w:p w14:paraId="4A9505AD" w14:textId="77777777" w:rsidR="00C92ED6" w:rsidRPr="00BA3399" w:rsidRDefault="00635F47" w:rsidP="00BA3399">
      <w:pPr>
        <w:pStyle w:val="PargrafodaLista"/>
        <w:numPr>
          <w:ilvl w:val="0"/>
          <w:numId w:val="2"/>
        </w:numPr>
        <w:ind w:left="426" w:hanging="42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A3399">
        <w:rPr>
          <w:rFonts w:ascii="Times New Roman" w:eastAsia="Times New Roman" w:hAnsi="Times New Roman" w:cs="Times New Roman"/>
          <w:b/>
          <w:bCs/>
          <w:sz w:val="28"/>
          <w:szCs w:val="28"/>
        </w:rPr>
        <w:t>REFERÊNCIAS..................................................................................16</w:t>
      </w:r>
    </w:p>
    <w:p w14:paraId="52079E48" w14:textId="77777777" w:rsidR="00C92ED6" w:rsidRDefault="00C92ED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950013B" w14:textId="77777777" w:rsidR="00C92ED6" w:rsidRDefault="00C92ED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D4BFC70" w14:textId="77777777" w:rsidR="00C92ED6" w:rsidRDefault="00C92ED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72043E2" w14:textId="04E9D10D" w:rsidR="00C92ED6" w:rsidRDefault="00C92ED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905881D" w14:textId="77777777" w:rsidR="00291602" w:rsidRDefault="00291602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BD8FDDC" w14:textId="35F2E6BF" w:rsidR="00C92ED6" w:rsidRDefault="00C92ED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28B08F3" w14:textId="6AE32AC4" w:rsidR="00BA3399" w:rsidRDefault="00BA339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27EC8EE6" w14:textId="24756FEC" w:rsidR="00BA3399" w:rsidRDefault="00BA339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8537D29" w14:textId="45F57239" w:rsidR="00323EFD" w:rsidRDefault="00323EF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42BD6DC" w14:textId="77777777" w:rsidR="00323EFD" w:rsidRDefault="00323EF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14:paraId="7070E489" w14:textId="77777777" w:rsidR="00BA3399" w:rsidRDefault="00BA339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E8FA2B6" w14:textId="77777777" w:rsidR="00C92ED6" w:rsidRDefault="00C92ED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DCBD2F5" w14:textId="77777777" w:rsidR="00BA3399" w:rsidRDefault="00BA3399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945208A" w14:textId="77777777" w:rsidR="00BA3399" w:rsidRDefault="00BA3399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D5C4F24" w14:textId="77777777" w:rsidR="00BA3399" w:rsidRDefault="00BA3399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A022F74" w14:textId="5BFE1444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 INTRODUÇÃO</w:t>
      </w:r>
    </w:p>
    <w:p w14:paraId="10E32A91" w14:textId="77777777" w:rsidR="00C92ED6" w:rsidRDefault="00C92ED6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E6FE049" w14:textId="77777777" w:rsidR="00FC60AE" w:rsidRDefault="00635F47" w:rsidP="00F43196">
      <w:pPr>
        <w:pStyle w:val="NormalWeb"/>
        <w:spacing w:before="240" w:beforeAutospacing="0" w:after="0" w:afterAutospacing="0" w:line="276" w:lineRule="auto"/>
        <w:jc w:val="both"/>
      </w:pPr>
      <w:r>
        <w:tab/>
      </w:r>
      <w:r w:rsidR="00FC60AE">
        <w:rPr>
          <w:color w:val="000000"/>
        </w:rPr>
        <w:t>Nesse relatório, serão abordados a descrição, métodos, materiais e informações sobre o projeto do aplicativo Flary, de modo proposto pela equipe supervisora do MPT 2019. O referido projeto será desenvolvido pelos alunos até o dia 23/11/2019, sendo que no dia 04/11/2019 deverá ser apresentado um protótipo funcional ao orientador.</w:t>
      </w:r>
    </w:p>
    <w:p w14:paraId="04FC2C03" w14:textId="77777777" w:rsidR="00FC60AE" w:rsidRDefault="00FC60AE" w:rsidP="00F43196">
      <w:pPr>
        <w:pStyle w:val="NormalWeb"/>
        <w:spacing w:before="240" w:beforeAutospacing="0" w:after="0" w:afterAutospacing="0" w:line="276" w:lineRule="auto"/>
        <w:jc w:val="both"/>
      </w:pPr>
      <w:r>
        <w:rPr>
          <w:color w:val="000000"/>
        </w:rPr>
        <w:t>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Esse documento é composto, respectivamente, pela introdução, descrição do trabalho realizado, materiais e metodologia usados ao desenvolver o projeto, conclusões sobre o tema trabalhado pelo grupo de discentes, permitindo que haja uma finalização e observação do que será realizado.</w:t>
      </w:r>
    </w:p>
    <w:p w14:paraId="59311A3F" w14:textId="77777777" w:rsidR="00FC60AE" w:rsidRDefault="00FC60AE" w:rsidP="00F43196">
      <w:pPr>
        <w:pStyle w:val="NormalWeb"/>
        <w:spacing w:before="240" w:beforeAutospacing="0" w:after="0" w:afterAutospacing="0" w:line="276" w:lineRule="auto"/>
        <w:jc w:val="both"/>
      </w:pPr>
      <w:r>
        <w:rPr>
          <w:color w:val="000000"/>
        </w:rPr>
        <w:t>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O projeto proposto pela equipe da MPT, designava que o projeto tivesse correlação com o tema “Alimentos para o futuro”. Portanto, foi pensado um modelo de projeto que permitisse a implementação de um aplicativo que trouxesse um meio fácil de se organizar com as compras alimentícias da casa, de tal modo que, com o aplicativo seja possível encontrar os preços mais baixos e os mercados onde esses preços se encontram. A redução do tempo de pesquisa, uma maior economia por parte do usuário e a diminuição da quantidade de panfletos distribuídos são os diferenciais do projeto.</w:t>
      </w:r>
    </w:p>
    <w:p w14:paraId="4BC8D4B4" w14:textId="77777777" w:rsidR="00FC60AE" w:rsidRDefault="00FC60AE" w:rsidP="00F43196">
      <w:pPr>
        <w:pStyle w:val="NormalWeb"/>
        <w:spacing w:before="240" w:beforeAutospacing="0" w:after="0" w:afterAutospacing="0" w:line="276" w:lineRule="auto"/>
        <w:jc w:val="both"/>
      </w:pPr>
      <w:r>
        <w:rPr>
          <w:color w:val="000000"/>
        </w:rPr>
        <w:t>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Basicamente, a idealização do projeto trata-se de um aplicativo que, de modo fácil e intuitivo, qualquer cidadão consiga acessar os preços de grandes redes de supermercado de toda cidade, assim podendo avaliar o custo benefício de cada local para que consiga uma maior economia no final do mês.</w:t>
      </w:r>
    </w:p>
    <w:p w14:paraId="5389CCBC" w14:textId="75D3EE74" w:rsidR="00C92ED6" w:rsidRDefault="00C92ED6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88033E4" w14:textId="77777777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 DESCRIÇÃO DO TRABALHO</w:t>
      </w:r>
    </w:p>
    <w:p w14:paraId="1953ABBD" w14:textId="77777777" w:rsidR="00C92ED6" w:rsidRDefault="00C92ED6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283343C" w14:textId="64E10611" w:rsidR="00C92ED6" w:rsidRDefault="00635F47" w:rsidP="00BA1447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 a proposta de realizar </w:t>
      </w:r>
      <w:r w:rsidR="00BA1447">
        <w:rPr>
          <w:rFonts w:ascii="Times New Roman" w:eastAsia="Times New Roman" w:hAnsi="Times New Roman" w:cs="Times New Roman"/>
          <w:sz w:val="24"/>
        </w:rPr>
        <w:t>um aplicativo para facilitar a vida dos usuários quando se tratar da compra de produtos alimentícios, assim como</w:t>
      </w:r>
      <w:r w:rsidR="00453749">
        <w:rPr>
          <w:rFonts w:ascii="Times New Roman" w:eastAsia="Times New Roman" w:hAnsi="Times New Roman" w:cs="Times New Roman"/>
          <w:sz w:val="24"/>
        </w:rPr>
        <w:t xml:space="preserve"> a redução da poluição </w:t>
      </w:r>
      <w:r w:rsidR="00221690">
        <w:rPr>
          <w:rFonts w:ascii="Times New Roman" w:eastAsia="Times New Roman" w:hAnsi="Times New Roman" w:cs="Times New Roman"/>
          <w:sz w:val="24"/>
        </w:rPr>
        <w:t>das ruas</w:t>
      </w:r>
      <w:r w:rsidR="00453749">
        <w:rPr>
          <w:rFonts w:ascii="Times New Roman" w:eastAsia="Times New Roman" w:hAnsi="Times New Roman" w:cs="Times New Roman"/>
          <w:sz w:val="24"/>
        </w:rPr>
        <w:t xml:space="preserve">, nosso projeto vincula o uso de tecnologia com a necessidade da compra de alimentos. Para que isso seja possível o Flary será um aplicativo no qual </w:t>
      </w:r>
      <w:r w:rsidR="00221690">
        <w:rPr>
          <w:rFonts w:ascii="Times New Roman" w:eastAsia="Times New Roman" w:hAnsi="Times New Roman" w:cs="Times New Roman"/>
          <w:sz w:val="24"/>
        </w:rPr>
        <w:t>será</w:t>
      </w:r>
      <w:r w:rsidR="00453749">
        <w:rPr>
          <w:rFonts w:ascii="Times New Roman" w:eastAsia="Times New Roman" w:hAnsi="Times New Roman" w:cs="Times New Roman"/>
          <w:sz w:val="24"/>
        </w:rPr>
        <w:t xml:space="preserve"> desenvolvido buscando atender o maior </w:t>
      </w:r>
      <w:r w:rsidR="00221690">
        <w:rPr>
          <w:rFonts w:ascii="Times New Roman" w:eastAsia="Times New Roman" w:hAnsi="Times New Roman" w:cs="Times New Roman"/>
          <w:sz w:val="24"/>
        </w:rPr>
        <w:t>número</w:t>
      </w:r>
      <w:r w:rsidR="00453749">
        <w:rPr>
          <w:rFonts w:ascii="Times New Roman" w:eastAsia="Times New Roman" w:hAnsi="Times New Roman" w:cs="Times New Roman"/>
          <w:sz w:val="24"/>
        </w:rPr>
        <w:t xml:space="preserve"> de clientes possíveis, com uma interface o mais intuitivo possível, assim como o maior numero de cadastros, tanto produtos quanto mercados, </w:t>
      </w:r>
      <w:r w:rsidR="00221690">
        <w:rPr>
          <w:rFonts w:ascii="Times New Roman" w:eastAsia="Times New Roman" w:hAnsi="Times New Roman" w:cs="Times New Roman"/>
          <w:sz w:val="24"/>
        </w:rPr>
        <w:t>possível para que assim seja vantajoso não apenas para o dono do comercio, no qual economizara com a produção de panfletos, como para o usuário do APP, no qual otimizara seu tempo b.</w:t>
      </w:r>
    </w:p>
    <w:p w14:paraId="0E77B246" w14:textId="3ADCAE05" w:rsidR="00C92ED6" w:rsidRDefault="00635F47" w:rsidP="00F43196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</w:t>
      </w:r>
      <w:r>
        <w:rPr>
          <w:rFonts w:ascii="Times New Roman" w:eastAsia="Times New Roman" w:hAnsi="Times New Roman" w:cs="Times New Roman"/>
          <w:sz w:val="24"/>
        </w:rPr>
        <w:t>ale ressaltar que os elementos citados, a</w:t>
      </w:r>
      <w:r>
        <w:rPr>
          <w:rFonts w:ascii="Times New Roman" w:eastAsia="Times New Roman" w:hAnsi="Times New Roman" w:cs="Times New Roman"/>
          <w:sz w:val="24"/>
        </w:rPr>
        <w:t xml:space="preserve">gora, serão postos em prática pelos discentes, juntamente ao professor orientador, </w:t>
      </w:r>
      <w:r w:rsidR="00221690">
        <w:rPr>
          <w:rFonts w:ascii="Times New Roman" w:eastAsia="Times New Roman" w:hAnsi="Times New Roman" w:cs="Times New Roman"/>
          <w:sz w:val="24"/>
        </w:rPr>
        <w:t>Marcos Proença de Almeida</w:t>
      </w:r>
      <w:r>
        <w:rPr>
          <w:rFonts w:ascii="Times New Roman" w:eastAsia="Times New Roman" w:hAnsi="Times New Roman" w:cs="Times New Roman"/>
          <w:sz w:val="24"/>
        </w:rPr>
        <w:t xml:space="preserve">, afim de que o projeto seja planejado e concluído de modo satisfatório, tornando o esperado uma realidade. </w:t>
      </w:r>
    </w:p>
    <w:p w14:paraId="3F0CC0D2" w14:textId="674E0B4F" w:rsidR="006E08EA" w:rsidRDefault="006E08EA" w:rsidP="00F43196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14:paraId="3814B96E" w14:textId="77777777" w:rsidR="006E08EA" w:rsidRDefault="006E08EA" w:rsidP="00F43196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14:paraId="20FEDE0E" w14:textId="5D421900" w:rsidR="00C92ED6" w:rsidRDefault="00C92ED6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C998285" w14:textId="77777777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3 MATERIAIS E METODOLOGIA</w:t>
      </w:r>
    </w:p>
    <w:p w14:paraId="58311470" w14:textId="77777777" w:rsidR="00C92ED6" w:rsidRDefault="00C92ED6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DE9EAB8" w14:textId="4287A13B" w:rsidR="00C92ED6" w:rsidRDefault="00635F47" w:rsidP="00F43196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Nesse tópico serão especificados, os materiais e os métodos de implementação do projeto, </w:t>
      </w:r>
      <w:r w:rsidR="003C7074">
        <w:rPr>
          <w:rFonts w:ascii="Times New Roman" w:eastAsia="Times New Roman" w:hAnsi="Times New Roman" w:cs="Times New Roman"/>
          <w:sz w:val="24"/>
        </w:rPr>
        <w:t>Flary</w:t>
      </w:r>
      <w:r>
        <w:rPr>
          <w:rFonts w:ascii="Times New Roman" w:eastAsia="Times New Roman" w:hAnsi="Times New Roman" w:cs="Times New Roman"/>
          <w:sz w:val="24"/>
        </w:rPr>
        <w:t>, proposto pelos graduandos, aos organizadores da MPT 201</w:t>
      </w:r>
      <w:r w:rsidR="003C7074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4FB4762" w14:textId="77777777" w:rsidR="00C92ED6" w:rsidRDefault="00C92ED6" w:rsidP="00F43196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36EE3ABE" w14:textId="281A5F49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</w:t>
      </w:r>
      <w:r w:rsidR="003C7074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MATERIAIS UTILIZADOS</w:t>
      </w:r>
    </w:p>
    <w:p w14:paraId="6C505114" w14:textId="77777777" w:rsidR="00C92ED6" w:rsidRDefault="00C92ED6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0436619" w14:textId="41673805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Para que fosse possível a realização, do projeto, os alunos necessitarão de alguns materiais. A partir de tais </w:t>
      </w:r>
      <w:r w:rsidR="003C7074">
        <w:rPr>
          <w:rFonts w:ascii="Times New Roman" w:eastAsia="Times New Roman" w:hAnsi="Times New Roman" w:cs="Times New Roman"/>
          <w:sz w:val="24"/>
        </w:rPr>
        <w:t xml:space="preserve">softwares </w:t>
      </w:r>
      <w:r>
        <w:rPr>
          <w:rFonts w:ascii="Times New Roman" w:eastAsia="Times New Roman" w:hAnsi="Times New Roman" w:cs="Times New Roman"/>
          <w:sz w:val="24"/>
        </w:rPr>
        <w:t xml:space="preserve">serão obtidos </w:t>
      </w:r>
      <w:r w:rsidR="003C7074">
        <w:rPr>
          <w:rFonts w:ascii="Times New Roman" w:eastAsia="Times New Roman" w:hAnsi="Times New Roman" w:cs="Times New Roman"/>
          <w:sz w:val="24"/>
        </w:rPr>
        <w:t xml:space="preserve">o </w:t>
      </w:r>
      <w:r>
        <w:rPr>
          <w:rFonts w:ascii="Times New Roman" w:eastAsia="Times New Roman" w:hAnsi="Times New Roman" w:cs="Times New Roman"/>
          <w:sz w:val="24"/>
        </w:rPr>
        <w:t>produto</w:t>
      </w:r>
      <w:r w:rsidR="003C7074">
        <w:rPr>
          <w:rFonts w:ascii="Times New Roman" w:eastAsia="Times New Roman" w:hAnsi="Times New Roman" w:cs="Times New Roman"/>
          <w:sz w:val="24"/>
        </w:rPr>
        <w:t xml:space="preserve"> a ser apresentado no MPT 2019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13C75969" w14:textId="7B7A6C55" w:rsidR="003C7074" w:rsidRDefault="003C7074" w:rsidP="00F43196">
      <w:pPr>
        <w:pStyle w:val="PargrafodaLista"/>
        <w:numPr>
          <w:ilvl w:val="0"/>
          <w:numId w:val="5"/>
        </w:num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Android Studio – Criação da plataforma mobile.</w:t>
      </w:r>
    </w:p>
    <w:p w14:paraId="229AF197" w14:textId="2320E13C" w:rsidR="003C7074" w:rsidRDefault="003C7074" w:rsidP="00F43196">
      <w:pPr>
        <w:pStyle w:val="PargrafodaLista"/>
        <w:numPr>
          <w:ilvl w:val="0"/>
          <w:numId w:val="5"/>
        </w:num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PostgreSQL </w:t>
      </w:r>
      <w:r w:rsidRPr="003C7074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Criação do Banco de Dados</w:t>
      </w:r>
      <w:r w:rsidR="00F43196">
        <w:rPr>
          <w:rFonts w:ascii="Times New Roman" w:eastAsia="Times New Roman" w:hAnsi="Times New Roman" w:cs="Times New Roman"/>
          <w:sz w:val="24"/>
        </w:rPr>
        <w:t>.</w:t>
      </w:r>
    </w:p>
    <w:p w14:paraId="4C6A3FDD" w14:textId="1D85D5BB" w:rsidR="00F43196" w:rsidRDefault="00F43196" w:rsidP="00F43196">
      <w:pPr>
        <w:pStyle w:val="PargrafodaLista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Java </w:t>
      </w:r>
      <w:r w:rsidRPr="00F43196">
        <w:rPr>
          <w:rFonts w:ascii="Times New Roman" w:eastAsia="Times New Roman" w:hAnsi="Times New Roman" w:cs="Times New Roman"/>
          <w:sz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</w:rPr>
        <w:t>Linguagem de programação a ser utilizada</w:t>
      </w:r>
      <w:r w:rsidRPr="00F43196">
        <w:rPr>
          <w:rFonts w:ascii="Times New Roman" w:eastAsia="Times New Roman" w:hAnsi="Times New Roman" w:cs="Times New Roman"/>
          <w:sz w:val="24"/>
        </w:rPr>
        <w:t>.</w:t>
      </w:r>
    </w:p>
    <w:p w14:paraId="326539CE" w14:textId="1F3B37F8" w:rsidR="00F43196" w:rsidRPr="00F43196" w:rsidRDefault="00F43196" w:rsidP="00F43196">
      <w:pPr>
        <w:pStyle w:val="PargrafodaLista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Adobe Illustrator </w:t>
      </w:r>
      <w:r w:rsidRPr="00F43196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Elaboração de Layout.</w:t>
      </w:r>
    </w:p>
    <w:p w14:paraId="3B587275" w14:textId="16C62CEB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4B2BBB7C" w14:textId="77777777" w:rsidR="00C92ED6" w:rsidRDefault="00C92ED6" w:rsidP="00F43196">
      <w:pPr>
        <w:suppressAutoHyphens/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sz w:val="28"/>
        </w:rPr>
      </w:pPr>
    </w:p>
    <w:p w14:paraId="67C45ABD" w14:textId="1A7AA13D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</w:t>
      </w:r>
      <w:r w:rsidR="00323EFD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METODOLOGIA DE IMPLEMENTAÇÃO</w:t>
      </w:r>
    </w:p>
    <w:p w14:paraId="72D9E491" w14:textId="77777777" w:rsidR="00C92ED6" w:rsidRDefault="00C92ED6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C227BB3" w14:textId="16263573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Na prática, a implementação do projeto é extremamente importante e, devido a isso, deve ser analisada e estudada. O grupo optou por uma implem</w:t>
      </w:r>
      <w:r>
        <w:rPr>
          <w:rFonts w:ascii="Times New Roman" w:eastAsia="Times New Roman" w:hAnsi="Times New Roman" w:cs="Times New Roman"/>
          <w:sz w:val="24"/>
        </w:rPr>
        <w:t xml:space="preserve">entação simples. Primeiramente, houve a reunião do grupo de discentes com possíveis parceiros. Dessas reuniões surgiram </w:t>
      </w:r>
      <w:r w:rsidR="00BA3399">
        <w:rPr>
          <w:rFonts w:ascii="Times New Roman" w:eastAsia="Times New Roman" w:hAnsi="Times New Roman" w:cs="Times New Roman"/>
          <w:sz w:val="24"/>
        </w:rPr>
        <w:t>as funcionalidades ao qual 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21690">
        <w:rPr>
          <w:rFonts w:ascii="Times New Roman" w:eastAsia="Times New Roman" w:hAnsi="Times New Roman" w:cs="Times New Roman"/>
          <w:sz w:val="24"/>
        </w:rPr>
        <w:t>APP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A3399">
        <w:rPr>
          <w:rFonts w:ascii="Times New Roman" w:eastAsia="Times New Roman" w:hAnsi="Times New Roman" w:cs="Times New Roman"/>
          <w:sz w:val="24"/>
        </w:rPr>
        <w:t>devera exercer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41F04098" w14:textId="77777777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 etapa posterior será uma parte de desenvolvimento de arte e grafismos para os cartazes e cai</w:t>
      </w:r>
      <w:r>
        <w:rPr>
          <w:rFonts w:ascii="Times New Roman" w:eastAsia="Times New Roman" w:hAnsi="Times New Roman" w:cs="Times New Roman"/>
          <w:sz w:val="24"/>
        </w:rPr>
        <w:t>xas de coleta do projeto. Sem essas artes, o projeto fica pouco atrativo e o público-alvo, que serão estudantes de níveis fundamental e médio e adultos em geral, ficaria pouco interessado pelas ações a serem desenvolvidas.</w:t>
      </w:r>
    </w:p>
    <w:p w14:paraId="38EAD465" w14:textId="77777777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Vale ressaltar que o memorial se</w:t>
      </w:r>
      <w:r>
        <w:rPr>
          <w:rFonts w:ascii="Times New Roman" w:eastAsia="Times New Roman" w:hAnsi="Times New Roman" w:cs="Times New Roman"/>
          <w:sz w:val="24"/>
        </w:rPr>
        <w:t>rá disponibilizado aos colaboradores, no período entre o desenvolvimento da arte e a fixação dos pontos de coletas que foram oferecidos pelos estabelecimentos.</w:t>
      </w:r>
    </w:p>
    <w:p w14:paraId="23E303FB" w14:textId="77777777" w:rsidR="00C92ED6" w:rsidRDefault="00635F47" w:rsidP="00F43196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Após o desenvolvimento do design, os materiais serão impressos em papel adesivo e lonas, por um </w:t>
      </w:r>
      <w:r>
        <w:rPr>
          <w:rFonts w:ascii="Times New Roman" w:eastAsia="Times New Roman" w:hAnsi="Times New Roman" w:cs="Times New Roman"/>
          <w:sz w:val="24"/>
        </w:rPr>
        <w:t>profissional qualificado, a ser definido. A partir dessa fase, as caixas, latas e cartazes poderão ser finalizados e fixados em seus pontos de coleta, de acordo com o prazo previsto no cronograma do projeto.</w:t>
      </w:r>
    </w:p>
    <w:p w14:paraId="571C6D21" w14:textId="77777777" w:rsidR="00C92ED6" w:rsidRDefault="00635F47" w:rsidP="00F43196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Depois da fixação dos pontos estratégicos, haver</w:t>
      </w:r>
      <w:r>
        <w:rPr>
          <w:rFonts w:ascii="Times New Roman" w:eastAsia="Times New Roman" w:hAnsi="Times New Roman" w:cs="Times New Roman"/>
          <w:sz w:val="24"/>
        </w:rPr>
        <w:t>á a atividade informativa e de conscientização, Sábado Social, no dia 24 de novembro de 2018, nas instalações dos colaboradores do projeto.</w:t>
      </w:r>
    </w:p>
    <w:p w14:paraId="7893669F" w14:textId="77777777" w:rsidR="00C92ED6" w:rsidRDefault="00635F47" w:rsidP="00F43196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Finalmente, poderemos executar a socialização das atividades desenvolvidas e fazer o relato de experiência, ambos co</w:t>
      </w:r>
      <w:r>
        <w:rPr>
          <w:rFonts w:ascii="Times New Roman" w:eastAsia="Times New Roman" w:hAnsi="Times New Roman" w:cs="Times New Roman"/>
          <w:sz w:val="24"/>
        </w:rPr>
        <w:t>mpartilhados com a equipe da MPT 2018, no IFTM. Além disso, as pilhas serão encaminhadas para um local que as descarte de modo adequado, reciclando-as ou aproveitando-as para algo, tal local será definido posteriormente.</w:t>
      </w:r>
    </w:p>
    <w:p w14:paraId="49D4E795" w14:textId="77777777" w:rsidR="00C92ED6" w:rsidRDefault="00635F47" w:rsidP="00F43196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De modo breve, esses serão os passo</w:t>
      </w:r>
      <w:r>
        <w:rPr>
          <w:rFonts w:ascii="Times New Roman" w:eastAsia="Times New Roman" w:hAnsi="Times New Roman" w:cs="Times New Roman"/>
          <w:sz w:val="24"/>
        </w:rPr>
        <w:t xml:space="preserve">s e métodos a serem utilizados. Portanto, os estudantes irão desenvolver e inserir pontos de coletas e, no dia da atividade Sábado Social, irão conscientizar os componentes do público-alvo, por meio de exposição de informações e apresentações. Para que as </w:t>
      </w:r>
      <w:r>
        <w:rPr>
          <w:rFonts w:ascii="Times New Roman" w:eastAsia="Times New Roman" w:hAnsi="Times New Roman" w:cs="Times New Roman"/>
          <w:sz w:val="24"/>
        </w:rPr>
        <w:t>pessoas se informem, evitando equívocos sobre o assunto analisado e abordado pelo grupo. Após tais processos, serão gerados resultados, e esses serão compartilhados na Mostra de Produtos Tecnológicos 2018.</w:t>
      </w:r>
    </w:p>
    <w:p w14:paraId="07C528DB" w14:textId="77777777" w:rsidR="00C92ED6" w:rsidRDefault="00C92ED6" w:rsidP="00F43196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79DF572D" w14:textId="77777777" w:rsidR="00C92ED6" w:rsidRDefault="00C92ED6" w:rsidP="00F43196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082051E9" w14:textId="77777777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 SOBRE A ESCOLHA DO PROJETO</w:t>
      </w:r>
    </w:p>
    <w:p w14:paraId="5AF31529" w14:textId="77777777" w:rsidR="00C92ED6" w:rsidRDefault="00C92ED6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9DE3D7E" w14:textId="608B0DF3" w:rsidR="00BA1447" w:rsidRPr="00BA1447" w:rsidRDefault="00635F47" w:rsidP="00BA1447">
      <w:pPr>
        <w:pStyle w:val="NormalWeb"/>
        <w:tabs>
          <w:tab w:val="left" w:pos="709"/>
        </w:tabs>
        <w:spacing w:before="240" w:beforeAutospacing="0" w:after="0" w:afterAutospacing="0"/>
        <w:jc w:val="both"/>
      </w:pPr>
      <w:r>
        <w:tab/>
      </w:r>
      <w:r w:rsidR="00BA1447" w:rsidRPr="00BA1447">
        <w:rPr>
          <w:color w:val="000000"/>
        </w:rPr>
        <w:t xml:space="preserve">Atualmente o uso de Smartphones e a conexão com a internet tem sido utilizados para facilitar cada vez mais a vida do usuário, seja na hora de pagar contas online, resolver compromissos e afins. Embasando-se nisso que o grupo teve a ideia de um </w:t>
      </w:r>
      <w:r w:rsidR="00221690">
        <w:rPr>
          <w:color w:val="000000"/>
        </w:rPr>
        <w:t>APP</w:t>
      </w:r>
      <w:r w:rsidR="00BA1447" w:rsidRPr="00BA1447">
        <w:rPr>
          <w:color w:val="000000"/>
        </w:rPr>
        <w:t xml:space="preserve"> que facilitasse a vida das pessoas durante uma tarefa simples, porém que pode ser cansativa como ir às compras.</w:t>
      </w:r>
    </w:p>
    <w:p w14:paraId="0DE9FD31" w14:textId="77777777" w:rsidR="00BA1447" w:rsidRPr="00BA1447" w:rsidRDefault="00BA1447" w:rsidP="00BA144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144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BA14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 modo fácil, o Flary ajudará seus usuários a encontrar os menores preços entre os diversos mercados e varejões existentes na cidade de Uberaba. Formas fáceis de busca e layout intuitivos farão com que pessoas com idade avançada ou com pouco conhecimento de informática consigam executar suas buscas. Dentro do aplicativo serão introduzidas páginas com promoções e ofertas do dia. </w:t>
      </w:r>
    </w:p>
    <w:p w14:paraId="64A30249" w14:textId="0E15A7D3" w:rsidR="00BA1447" w:rsidRPr="00BA1447" w:rsidRDefault="00BA1447" w:rsidP="00BA144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14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Para que esses produtos sejam atualizados diariamente e sem a necessidade do nosso suporte, será criado um login para que o gerente, ou algum encarregado do setor possa registrar os produtos e seus determinados valores. O login e interação da rede com o </w:t>
      </w:r>
      <w:r w:rsidR="00221690">
        <w:rPr>
          <w:rFonts w:ascii="Times New Roman" w:eastAsia="Times New Roman" w:hAnsi="Times New Roman" w:cs="Times New Roman"/>
          <w:color w:val="000000"/>
          <w:sz w:val="24"/>
          <w:szCs w:val="24"/>
        </w:rPr>
        <w:t>APP</w:t>
      </w:r>
      <w:r w:rsidRPr="00BA1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trará alguns outros frutos a esses como por exemplo as estatísticas de visualização dos produtos registrados. A economia com relação a produção </w:t>
      </w:r>
      <w:r w:rsidRPr="00BA1447">
        <w:rPr>
          <w:rFonts w:ascii="Times New Roman" w:eastAsia="Times New Roman" w:hAnsi="Times New Roman" w:cs="Times New Roman"/>
          <w:color w:val="000000"/>
          <w:sz w:val="24"/>
          <w:szCs w:val="24"/>
        </w:rPr>
        <w:t>de panfletos</w:t>
      </w:r>
      <w:r w:rsidRPr="00BA1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informativos, já que poderá registrar todos os itens presentes na loja.</w:t>
      </w:r>
    </w:p>
    <w:p w14:paraId="5C9BA148" w14:textId="77777777" w:rsidR="00BA1447" w:rsidRPr="00BA1447" w:rsidRDefault="00BA1447" w:rsidP="00BA144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14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Abaixo serão citadas as nossas motivações para a criação do ambicioso projeto:</w:t>
      </w:r>
    </w:p>
    <w:p w14:paraId="59871D2C" w14:textId="77777777" w:rsidR="00BA1447" w:rsidRPr="00BA1447" w:rsidRDefault="00BA1447" w:rsidP="00BA1447">
      <w:pPr>
        <w:spacing w:before="240" w:after="240" w:line="240" w:lineRule="auto"/>
        <w:ind w:left="14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1447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BA144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BA1447">
        <w:rPr>
          <w:rFonts w:ascii="Times New Roman" w:eastAsia="Times New Roman" w:hAnsi="Times New Roman" w:cs="Times New Roman"/>
          <w:color w:val="000000"/>
          <w:sz w:val="24"/>
          <w:szCs w:val="24"/>
        </w:rPr>
        <w:t>Maior eficiência na busca de produtos de alimentação.</w:t>
      </w:r>
    </w:p>
    <w:p w14:paraId="2F770EE8" w14:textId="77777777" w:rsidR="00BA1447" w:rsidRPr="00BA1447" w:rsidRDefault="00BA1447" w:rsidP="00BA1447">
      <w:pPr>
        <w:spacing w:before="240" w:after="240" w:line="240" w:lineRule="auto"/>
        <w:ind w:left="14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1447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BA144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BA1447">
        <w:rPr>
          <w:rFonts w:ascii="Times New Roman" w:eastAsia="Times New Roman" w:hAnsi="Times New Roman" w:cs="Times New Roman"/>
          <w:color w:val="000000"/>
          <w:sz w:val="24"/>
          <w:szCs w:val="24"/>
        </w:rPr>
        <w:t>Retirada dos panfletos das ruas.</w:t>
      </w:r>
    </w:p>
    <w:p w14:paraId="05839FAB" w14:textId="77777777" w:rsidR="00BA1447" w:rsidRPr="00BA1447" w:rsidRDefault="00BA1447" w:rsidP="00BA1447">
      <w:pPr>
        <w:spacing w:before="240" w:after="240" w:line="240" w:lineRule="auto"/>
        <w:ind w:left="14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1447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BA144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BA1447">
        <w:rPr>
          <w:rFonts w:ascii="Times New Roman" w:eastAsia="Times New Roman" w:hAnsi="Times New Roman" w:cs="Times New Roman"/>
          <w:color w:val="000000"/>
          <w:sz w:val="24"/>
          <w:szCs w:val="24"/>
        </w:rPr>
        <w:t>Criação de uma Aplicação intuitivo para que todos tenham acesso.</w:t>
      </w:r>
    </w:p>
    <w:p w14:paraId="25911E3E" w14:textId="77777777" w:rsidR="00BA1447" w:rsidRPr="00BA1447" w:rsidRDefault="00BA1447" w:rsidP="00BA1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1F010" w14:textId="77777777" w:rsidR="00BA1447" w:rsidRPr="00BA1447" w:rsidRDefault="00BA1447" w:rsidP="00BA1447">
      <w:pPr>
        <w:spacing w:before="240"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1447">
        <w:rPr>
          <w:rFonts w:ascii="Times New Roman" w:eastAsia="Times New Roman" w:hAnsi="Times New Roman" w:cs="Times New Roman"/>
          <w:color w:val="000000"/>
          <w:sz w:val="24"/>
          <w:szCs w:val="24"/>
        </w:rPr>
        <w:t>Não por acaso, o tema proposto pela MPT 2019 é “Alimentos para o futuro”. Portanto, convêm ao tema, um trabalho que aborde a interação da tecnologia com os alimentos. Essa é a motivação da escolha do assunto tratado no projeto Flary.</w:t>
      </w:r>
    </w:p>
    <w:p w14:paraId="35DD7CC0" w14:textId="72CAD1C4" w:rsidR="00C92ED6" w:rsidRDefault="00C92ED6" w:rsidP="00BA1447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D07B1E4" w14:textId="77777777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5</w:t>
      </w:r>
      <w:r>
        <w:rPr>
          <w:rFonts w:ascii="Times New Roman" w:eastAsia="Times New Roman" w:hAnsi="Times New Roman" w:cs="Times New Roman"/>
          <w:b/>
          <w:sz w:val="28"/>
        </w:rPr>
        <w:t xml:space="preserve"> DESENVOLVIMENTO DAS ARTES E IMPLEMENTAÇÃO</w:t>
      </w:r>
    </w:p>
    <w:p w14:paraId="64BCD672" w14:textId="77777777" w:rsidR="00CE4D06" w:rsidRDefault="00CE4D06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5BEF88B" w14:textId="4C3767BB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E4D06">
        <w:rPr>
          <w:rFonts w:ascii="Times New Roman" w:eastAsia="Times New Roman" w:hAnsi="Times New Roman" w:cs="Times New Roman"/>
          <w:sz w:val="24"/>
        </w:rPr>
        <w:t xml:space="preserve">Para uma maior visualização do layout do aplicativo foram desenvolvidas algumas artes, onde com isso busca-se elaborar uma interface intuitiva de maneira a ser </w:t>
      </w:r>
      <w:r w:rsidR="00CE4D06">
        <w:rPr>
          <w:rFonts w:ascii="Times New Roman" w:eastAsia="Times New Roman" w:hAnsi="Times New Roman" w:cs="Times New Roman"/>
          <w:sz w:val="24"/>
        </w:rPr>
        <w:lastRenderedPageBreak/>
        <w:t xml:space="preserve">utilizada por qualquer usuário, visamos também utilizar desta imagem para criar um MPV, e obter assim, opiniões de possíveis </w:t>
      </w:r>
      <w:r w:rsidR="00AE1342">
        <w:rPr>
          <w:rFonts w:ascii="Times New Roman" w:eastAsia="Times New Roman" w:hAnsi="Times New Roman" w:cs="Times New Roman"/>
          <w:sz w:val="24"/>
        </w:rPr>
        <w:t xml:space="preserve">usuários e vendo possíveis falhas ao qual qualquer nova aplicação </w:t>
      </w:r>
      <w:proofErr w:type="spellStart"/>
      <w:r w:rsidR="00AE1342">
        <w:rPr>
          <w:rFonts w:ascii="Times New Roman" w:eastAsia="Times New Roman" w:hAnsi="Times New Roman" w:cs="Times New Roman"/>
          <w:sz w:val="24"/>
        </w:rPr>
        <w:t>esta</w:t>
      </w:r>
      <w:proofErr w:type="spellEnd"/>
      <w:r w:rsidR="00AE1342">
        <w:rPr>
          <w:rFonts w:ascii="Times New Roman" w:eastAsia="Times New Roman" w:hAnsi="Times New Roman" w:cs="Times New Roman"/>
          <w:sz w:val="24"/>
        </w:rPr>
        <w:t xml:space="preserve"> sujeita.</w:t>
      </w:r>
    </w:p>
    <w:p w14:paraId="6A51DB03" w14:textId="77777777" w:rsidR="00C92ED6" w:rsidRDefault="00C92ED6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294E71F" w14:textId="77777777" w:rsidR="00065CAC" w:rsidRDefault="00AE1342" w:rsidP="00AE1342">
      <w:pPr>
        <w:suppressAutoHyphens/>
        <w:spacing w:after="0" w:line="276" w:lineRule="auto"/>
        <w:ind w:left="283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1 </w:t>
      </w:r>
      <w:r>
        <w:rPr>
          <w:color w:val="000000"/>
        </w:rPr>
        <w:t>–</w:t>
      </w:r>
      <w:r>
        <w:rPr>
          <w:color w:val="000000"/>
          <w:sz w:val="20"/>
          <w:szCs w:val="20"/>
        </w:rPr>
        <w:t xml:space="preserve"> Layout da interface inicial.</w:t>
      </w:r>
    </w:p>
    <w:p w14:paraId="5BE1C33E" w14:textId="6E65CDCB" w:rsidR="00C92ED6" w:rsidRDefault="00635F47" w:rsidP="00AE1342">
      <w:pPr>
        <w:suppressAutoHyphens/>
        <w:spacing w:after="0" w:line="276" w:lineRule="auto"/>
        <w:ind w:left="2835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Fonte</w:t>
      </w:r>
      <w:proofErr w:type="spellEnd"/>
      <w:r>
        <w:rPr>
          <w:rFonts w:ascii="Times New Roman" w:eastAsia="Times New Roman" w:hAnsi="Times New Roman" w:cs="Times New Roman"/>
          <w:sz w:val="20"/>
        </w:rPr>
        <w:t>: Elaborado pelos autores.</w:t>
      </w:r>
    </w:p>
    <w:p w14:paraId="4402716D" w14:textId="3D05E858" w:rsidR="00C92ED6" w:rsidRDefault="00635F47" w:rsidP="00AE1342">
      <w:pPr>
        <w:suppressAutoHyphens/>
        <w:spacing w:after="0" w:line="276" w:lineRule="auto"/>
        <w:ind w:left="2835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425BA045" w14:textId="50203C4D" w:rsidR="00B65E50" w:rsidRDefault="00065CAC" w:rsidP="00AE1342">
      <w:pPr>
        <w:suppressAutoHyphens/>
        <w:spacing w:after="0" w:line="276" w:lineRule="auto"/>
        <w:ind w:left="283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2 </w:t>
      </w:r>
      <w:proofErr w:type="gramStart"/>
      <w:r>
        <w:rPr>
          <w:color w:val="000000"/>
        </w:rPr>
        <w:t>–</w:t>
      </w:r>
      <w:r>
        <w:rPr>
          <w:color w:val="000000"/>
          <w:sz w:val="20"/>
          <w:szCs w:val="20"/>
        </w:rPr>
        <w:t>  Layout</w:t>
      </w:r>
      <w:proofErr w:type="gramEnd"/>
      <w:r>
        <w:rPr>
          <w:color w:val="000000"/>
          <w:sz w:val="20"/>
          <w:szCs w:val="20"/>
        </w:rPr>
        <w:t xml:space="preserve"> da interface de busca.</w:t>
      </w:r>
    </w:p>
    <w:p w14:paraId="23245FCD" w14:textId="632CA24F" w:rsidR="00AE1342" w:rsidRDefault="00635F47" w:rsidP="00AE1342">
      <w:pPr>
        <w:suppressAutoHyphens/>
        <w:spacing w:after="0" w:line="276" w:lineRule="auto"/>
        <w:ind w:left="2835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Fonte</w:t>
      </w:r>
      <w:proofErr w:type="spellEnd"/>
      <w:r>
        <w:rPr>
          <w:rFonts w:ascii="Times New Roman" w:eastAsia="Times New Roman" w:hAnsi="Times New Roman" w:cs="Times New Roman"/>
          <w:sz w:val="20"/>
        </w:rPr>
        <w:t>: Elaborado pelos autores.</w:t>
      </w:r>
    </w:p>
    <w:p w14:paraId="251EEA8C" w14:textId="77777777" w:rsidR="00C92ED6" w:rsidRDefault="00C92ED6" w:rsidP="00AE1342">
      <w:pPr>
        <w:suppressAutoHyphens/>
        <w:spacing w:after="0" w:line="276" w:lineRule="auto"/>
        <w:ind w:left="2835"/>
        <w:jc w:val="both"/>
        <w:rPr>
          <w:rFonts w:ascii="Times New Roman" w:eastAsia="Times New Roman" w:hAnsi="Times New Roman" w:cs="Times New Roman"/>
          <w:sz w:val="24"/>
        </w:rPr>
      </w:pPr>
    </w:p>
    <w:p w14:paraId="0451437F" w14:textId="323BC837" w:rsidR="00C92ED6" w:rsidRDefault="00635F47" w:rsidP="00AE1342">
      <w:pPr>
        <w:suppressAutoHyphens/>
        <w:spacing w:after="0" w:line="276" w:lineRule="auto"/>
        <w:ind w:left="283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Figura 4 </w:t>
      </w:r>
      <w:r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Adesivo para a lateral esquerda da caixa.</w:t>
      </w:r>
    </w:p>
    <w:p w14:paraId="09954F84" w14:textId="50A5934A" w:rsidR="00C92ED6" w:rsidRDefault="00635F47" w:rsidP="00AE1342">
      <w:pPr>
        <w:suppressAutoHyphens/>
        <w:spacing w:after="0" w:line="276" w:lineRule="auto"/>
        <w:ind w:left="283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Fonte: Elaborado pelos autores.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181FF8" w14:textId="77777777" w:rsidR="00C92ED6" w:rsidRDefault="00635F47" w:rsidP="00AE1342">
      <w:pPr>
        <w:suppressAutoHyphens/>
        <w:spacing w:after="0" w:line="276" w:lineRule="auto"/>
        <w:ind w:left="2835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88F3C97" w14:textId="77777777" w:rsidR="00C92ED6" w:rsidRDefault="00C92ED6" w:rsidP="00AE1342">
      <w:pPr>
        <w:suppressAutoHyphens/>
        <w:spacing w:after="0" w:line="276" w:lineRule="auto"/>
        <w:ind w:left="2835"/>
        <w:rPr>
          <w:rFonts w:ascii="Times New Roman" w:eastAsia="Times New Roman" w:hAnsi="Times New Roman" w:cs="Times New Roman"/>
          <w:sz w:val="20"/>
        </w:rPr>
      </w:pPr>
    </w:p>
    <w:p w14:paraId="51072B95" w14:textId="3A7CBC86" w:rsidR="00C92ED6" w:rsidRDefault="00635F47" w:rsidP="00AE1342">
      <w:pPr>
        <w:suppressAutoHyphens/>
        <w:spacing w:after="0" w:line="276" w:lineRule="auto"/>
        <w:ind w:left="283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Figura 5 </w:t>
      </w:r>
      <w:r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Adesivo para a lateral direita da caixa.</w:t>
      </w:r>
    </w:p>
    <w:p w14:paraId="1B1FC554" w14:textId="511E4D12" w:rsidR="00C92ED6" w:rsidRDefault="00635F47" w:rsidP="00AE1342">
      <w:pPr>
        <w:suppressAutoHyphens/>
        <w:spacing w:after="0" w:line="276" w:lineRule="auto"/>
        <w:ind w:left="283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Fonte: Elaborado pelos autores.</w:t>
      </w:r>
    </w:p>
    <w:p w14:paraId="127F9664" w14:textId="77777777" w:rsidR="00AE1342" w:rsidRDefault="00AE1342" w:rsidP="00AE1342">
      <w:pPr>
        <w:suppressAutoHyphens/>
        <w:spacing w:after="0" w:line="276" w:lineRule="auto"/>
        <w:ind w:left="2835"/>
        <w:jc w:val="both"/>
        <w:rPr>
          <w:rFonts w:ascii="Times New Roman" w:eastAsia="Times New Roman" w:hAnsi="Times New Roman" w:cs="Times New Roman"/>
          <w:sz w:val="20"/>
        </w:rPr>
      </w:pPr>
    </w:p>
    <w:p w14:paraId="75EE07C2" w14:textId="5E5932A6" w:rsidR="00C92ED6" w:rsidRDefault="00635F47" w:rsidP="00AE1342">
      <w:pPr>
        <w:suppressAutoHyphens/>
        <w:spacing w:after="0" w:line="276" w:lineRule="auto"/>
        <w:ind w:left="283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>Figura 6 – Cartaz de divulgação.</w:t>
      </w:r>
    </w:p>
    <w:p w14:paraId="47AC9DAE" w14:textId="37C83879" w:rsidR="00C92ED6" w:rsidRDefault="00635F47" w:rsidP="00AE1342">
      <w:pPr>
        <w:suppressAutoHyphens/>
        <w:spacing w:after="0" w:line="276" w:lineRule="auto"/>
        <w:ind w:left="283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Fonte: Elaborado pelos autores.</w:t>
      </w:r>
    </w:p>
    <w:p w14:paraId="4429EDF5" w14:textId="77777777" w:rsidR="00C92ED6" w:rsidRDefault="00C92ED6" w:rsidP="00F43196">
      <w:pPr>
        <w:suppressAutoHyphens/>
        <w:spacing w:after="0" w:line="276" w:lineRule="auto"/>
        <w:ind w:left="2124"/>
        <w:jc w:val="both"/>
        <w:rPr>
          <w:rFonts w:ascii="Times New Roman" w:eastAsia="Times New Roman" w:hAnsi="Times New Roman" w:cs="Times New Roman"/>
          <w:sz w:val="20"/>
        </w:rPr>
      </w:pPr>
    </w:p>
    <w:p w14:paraId="179AB05D" w14:textId="77777777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 CONCLUSÃO</w:t>
      </w:r>
    </w:p>
    <w:p w14:paraId="246CA9E4" w14:textId="77777777" w:rsidR="00C92ED6" w:rsidRDefault="00C92ED6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7BE5BF4" w14:textId="2E4C331D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Conclui-se que</w:t>
      </w:r>
      <w:r>
        <w:rPr>
          <w:rFonts w:ascii="Times New Roman" w:eastAsia="Times New Roman" w:hAnsi="Times New Roman" w:cs="Times New Roman"/>
          <w:sz w:val="24"/>
        </w:rPr>
        <w:t xml:space="preserve"> o processo de aprendizagem sobre questões do cotidiano, </w:t>
      </w:r>
      <w:r>
        <w:rPr>
          <w:rFonts w:ascii="Times New Roman" w:eastAsia="Times New Roman" w:hAnsi="Times New Roman" w:cs="Times New Roman"/>
          <w:sz w:val="24"/>
        </w:rPr>
        <w:t xml:space="preserve">se faz extremamente relevante para </w:t>
      </w:r>
      <w:r w:rsidR="00792FF9">
        <w:rPr>
          <w:rFonts w:ascii="Times New Roman" w:eastAsia="Times New Roman" w:hAnsi="Times New Roman" w:cs="Times New Roman"/>
          <w:sz w:val="24"/>
        </w:rPr>
        <w:t>desenvolvimento de conhecimentos lógicos, matemáticos e de soluções para temas ao qual estamos dispostos a passar problemas em um futuro próximo.</w:t>
      </w:r>
    </w:p>
    <w:p w14:paraId="5CDA8E75" w14:textId="1E4DF5B5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Portanto</w:t>
      </w:r>
      <w:r>
        <w:rPr>
          <w:rFonts w:ascii="Times New Roman" w:eastAsia="Times New Roman" w:hAnsi="Times New Roman" w:cs="Times New Roman"/>
          <w:sz w:val="24"/>
        </w:rPr>
        <w:t>, o tema proposto pela equipe organizadora da Mostra de Produtos Tecnológicos 201</w:t>
      </w:r>
      <w:r w:rsidR="00792FF9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 é relevante para a sociedade e deve ser evidenciado por meio dos projetos, realizado pelos discentes</w:t>
      </w:r>
      <w:r>
        <w:rPr>
          <w:rFonts w:ascii="Times New Roman" w:eastAsia="Times New Roman" w:hAnsi="Times New Roman" w:cs="Times New Roman"/>
          <w:sz w:val="24"/>
        </w:rPr>
        <w:t xml:space="preserve">. Com tais </w:t>
      </w:r>
      <w:r w:rsidR="00B65E50">
        <w:rPr>
          <w:rFonts w:ascii="Times New Roman" w:eastAsia="Times New Roman" w:hAnsi="Times New Roman" w:cs="Times New Roman"/>
          <w:sz w:val="24"/>
        </w:rPr>
        <w:t>projetos, como Flary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B65E50">
        <w:rPr>
          <w:rFonts w:ascii="Times New Roman" w:eastAsia="Times New Roman" w:hAnsi="Times New Roman" w:cs="Times New Roman"/>
          <w:sz w:val="24"/>
        </w:rPr>
        <w:t>questões que deveriam ser tratadas no cotidiano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792FF9">
        <w:rPr>
          <w:rFonts w:ascii="Times New Roman" w:eastAsia="Times New Roman" w:hAnsi="Times New Roman" w:cs="Times New Roman"/>
          <w:sz w:val="24"/>
        </w:rPr>
        <w:t>acabam por serem evidenciados para sociedade.</w:t>
      </w:r>
    </w:p>
    <w:p w14:paraId="47981138" w14:textId="2B12A251" w:rsidR="00C92ED6" w:rsidRDefault="00635F47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Vale ressaltar </w:t>
      </w:r>
      <w:r w:rsidR="00792FF9">
        <w:rPr>
          <w:rFonts w:ascii="Times New Roman" w:eastAsia="Times New Roman" w:hAnsi="Times New Roman" w:cs="Times New Roman"/>
          <w:sz w:val="24"/>
        </w:rPr>
        <w:t xml:space="preserve">que aplicativos, como nosso, </w:t>
      </w:r>
      <w:r w:rsidR="00291602">
        <w:rPr>
          <w:rFonts w:ascii="Times New Roman" w:eastAsia="Times New Roman" w:hAnsi="Times New Roman" w:cs="Times New Roman"/>
          <w:sz w:val="24"/>
        </w:rPr>
        <w:t>buscam</w:t>
      </w:r>
      <w:r w:rsidR="00792FF9">
        <w:rPr>
          <w:rFonts w:ascii="Times New Roman" w:eastAsia="Times New Roman" w:hAnsi="Times New Roman" w:cs="Times New Roman"/>
          <w:sz w:val="24"/>
        </w:rPr>
        <w:t xml:space="preserve"> de maneira imparcial favorecer tanto os pequenos </w:t>
      </w:r>
      <w:r w:rsidR="00291602">
        <w:rPr>
          <w:rFonts w:ascii="Times New Roman" w:eastAsia="Times New Roman" w:hAnsi="Times New Roman" w:cs="Times New Roman"/>
          <w:sz w:val="24"/>
        </w:rPr>
        <w:t>e</w:t>
      </w:r>
      <w:r w:rsidR="00792FF9">
        <w:rPr>
          <w:rFonts w:ascii="Times New Roman" w:eastAsia="Times New Roman" w:hAnsi="Times New Roman" w:cs="Times New Roman"/>
          <w:sz w:val="24"/>
        </w:rPr>
        <w:t xml:space="preserve"> grandes comerciantes de alimentos, assim como os usuários, ou seja é uma maneira de fazer uma ligação entre o comerciante e o consumidor dos alimentos </w:t>
      </w:r>
      <w:r w:rsidR="00291602">
        <w:rPr>
          <w:rFonts w:ascii="Times New Roman" w:eastAsia="Times New Roman" w:hAnsi="Times New Roman" w:cs="Times New Roman"/>
          <w:sz w:val="24"/>
        </w:rPr>
        <w:t>n</w:t>
      </w:r>
      <w:r w:rsidR="00792FF9">
        <w:rPr>
          <w:rFonts w:ascii="Times New Roman" w:eastAsia="Times New Roman" w:hAnsi="Times New Roman" w:cs="Times New Roman"/>
          <w:sz w:val="24"/>
        </w:rPr>
        <w:t>o qual estarão cadastrados</w:t>
      </w:r>
      <w:r w:rsidR="00291602">
        <w:rPr>
          <w:rFonts w:ascii="Times New Roman" w:eastAsia="Times New Roman" w:hAnsi="Times New Roman" w:cs="Times New Roman"/>
          <w:sz w:val="24"/>
        </w:rPr>
        <w:t>, de maneira a fazer o vendedor alcançar mais clientes e estimular o livre comercio, e os clientes com que economizem e assim consigam utilizar esse dinheiro em outros meios, ou até em mais alimentos, aumentando assim a variedade em sua dieta diária.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D96EB5" w14:textId="77777777" w:rsidR="00C92ED6" w:rsidRDefault="00C92ED6" w:rsidP="00F4319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378D5AB" w14:textId="77777777" w:rsidR="00C92ED6" w:rsidRDefault="00635F47" w:rsidP="00F43196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REFERÊNCIAS</w:t>
      </w:r>
    </w:p>
    <w:p w14:paraId="0DA9D8A4" w14:textId="77777777" w:rsidR="00C92ED6" w:rsidRDefault="00C92ED6" w:rsidP="00F43196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7E8C50C" w14:textId="77777777" w:rsidR="00C92ED6" w:rsidRDefault="00635F47" w:rsidP="00F43196">
      <w:pPr>
        <w:widowControl w:val="0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RICCHINI, Ricardo.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Por que pilhas e baterias não podem ir para o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lixo?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Disponível em: &lt;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000000"/>
            <w:sz w:val="24"/>
            <w:u w:val="single"/>
          </w:rPr>
          <w:t>http://www.setorreciclagem.com.br/reciclagem-de-lixo-eletronico/por-que-pilhas-e-baterias-nao-podem-ir-para-o-lixo/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>&gt;. Acess</w:t>
      </w:r>
      <w:r>
        <w:rPr>
          <w:rFonts w:ascii="Times New Roman" w:eastAsia="Times New Roman" w:hAnsi="Times New Roman" w:cs="Times New Roman"/>
          <w:color w:val="000000"/>
          <w:sz w:val="24"/>
        </w:rPr>
        <w:t>o em: 24 out. 2018.</w:t>
      </w:r>
    </w:p>
    <w:p w14:paraId="47DC4369" w14:textId="77777777" w:rsidR="00C92ED6" w:rsidRDefault="00635F47" w:rsidP="00F43196">
      <w:pPr>
        <w:widowControl w:val="0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SOUZA,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Líria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Alves de.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Descarte correto de pilhas e baterias usadas.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Disponível em: </w:t>
      </w: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&lt;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000000"/>
            <w:sz w:val="24"/>
            <w:u w:val="single"/>
          </w:rPr>
          <w:t>https://mundoeducacao.bol.uol.com.br/quimi</w:t>
        </w:r>
        <w:r>
          <w:rPr>
            <w:rFonts w:ascii="Times New Roman" w:eastAsia="Times New Roman" w:hAnsi="Times New Roman" w:cs="Times New Roman"/>
            <w:color w:val="000000"/>
            <w:sz w:val="24"/>
            <w:u w:val="single"/>
          </w:rPr>
          <w:t>ca/descarte-correto-pilhas-baterias-usadas.htm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>&gt;. Acesso em: 24 out. 2018.</w:t>
      </w:r>
    </w:p>
    <w:p w14:paraId="6812FC1E" w14:textId="77777777" w:rsidR="00C92ED6" w:rsidRDefault="00635F47" w:rsidP="00F43196">
      <w:pPr>
        <w:widowControl w:val="0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Pilhas e baterias.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Disponível em: &lt;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000000"/>
            <w:sz w:val="24"/>
            <w:u w:val="single"/>
          </w:rPr>
          <w:t>http://gestaoderesiduos.ufsc.br/pilhas-e-baterias/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>&gt;. Acesso em: 24 ou</w:t>
      </w:r>
      <w:r>
        <w:rPr>
          <w:rFonts w:ascii="Times New Roman" w:eastAsia="Times New Roman" w:hAnsi="Times New Roman" w:cs="Times New Roman"/>
          <w:color w:val="000000"/>
          <w:sz w:val="24"/>
        </w:rPr>
        <w:t>t. 2018.</w:t>
      </w:r>
    </w:p>
    <w:p w14:paraId="3B5EF718" w14:textId="77777777" w:rsidR="00C92ED6" w:rsidRDefault="00635F47" w:rsidP="00F43196">
      <w:pPr>
        <w:widowControl w:val="0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VERDE,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Redação Pensamento.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O descarte correto de pilhas e baterias. </w:t>
      </w:r>
      <w:r>
        <w:rPr>
          <w:rFonts w:ascii="Times New Roman" w:eastAsia="Times New Roman" w:hAnsi="Times New Roman" w:cs="Times New Roman"/>
          <w:color w:val="000000"/>
          <w:sz w:val="24"/>
        </w:rPr>
        <w:t>Disponível em: &lt;</w:t>
      </w:r>
      <w:hyperlink r:id="rId11">
        <w:r>
          <w:rPr>
            <w:rFonts w:ascii="Times New Roman" w:eastAsia="Times New Roman" w:hAnsi="Times New Roman" w:cs="Times New Roman"/>
            <w:color w:val="000000"/>
            <w:sz w:val="24"/>
            <w:u w:val="single"/>
          </w:rPr>
          <w:t>https://www.pensamentoverde.com.br/reciclagem/descarte-correto-p</w:t>
        </w:r>
        <w:r>
          <w:rPr>
            <w:rFonts w:ascii="Times New Roman" w:eastAsia="Times New Roman" w:hAnsi="Times New Roman" w:cs="Times New Roman"/>
            <w:color w:val="000000"/>
            <w:sz w:val="24"/>
            <w:u w:val="single"/>
          </w:rPr>
          <w:t>ilhas-baterias/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&gt; Acesso em: 25 out. 2018. </w:t>
      </w:r>
    </w:p>
    <w:p w14:paraId="453A38A6" w14:textId="77777777" w:rsidR="00C92ED6" w:rsidRDefault="00635F47" w:rsidP="00F43196">
      <w:pPr>
        <w:widowControl w:val="0"/>
        <w:spacing w:before="60" w:after="6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FILHO, </w:t>
      </w:r>
      <w:proofErr w:type="spellStart"/>
      <w:r>
        <w:rPr>
          <w:rFonts w:ascii="Times New Roman" w:eastAsia="Times New Roman" w:hAnsi="Times New Roman" w:cs="Times New Roman"/>
          <w:sz w:val="24"/>
        </w:rPr>
        <w:t>Clidenor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Ferreira de Araújo. </w:t>
      </w:r>
      <w:r>
        <w:rPr>
          <w:rFonts w:ascii="Times New Roman" w:eastAsia="Times New Roman" w:hAnsi="Times New Roman" w:cs="Times New Roman"/>
          <w:b/>
          <w:sz w:val="24"/>
        </w:rPr>
        <w:t xml:space="preserve">Notas de Aula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07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Metodologia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>Disponível em: &lt;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https://virtualif.iftm.edu.br/ERP/MAC/DV/arquivos/pasta_747/2018-05-09_19-04-32_Notas_de_Aula_7_-_Metodologia.pdf</w:t>
        </w:r>
      </w:hyperlink>
      <w:r>
        <w:rPr>
          <w:rFonts w:ascii="Times New Roman" w:eastAsia="Times New Roman" w:hAnsi="Times New Roman" w:cs="Times New Roman"/>
          <w:sz w:val="24"/>
        </w:rPr>
        <w:t>&gt;. Acesso em</w:t>
      </w:r>
      <w:r>
        <w:rPr>
          <w:rFonts w:ascii="Times New Roman" w:eastAsia="Times New Roman" w:hAnsi="Times New Roman" w:cs="Times New Roman"/>
          <w:sz w:val="24"/>
        </w:rPr>
        <w:t>: 24 out. 2018.</w:t>
      </w:r>
    </w:p>
    <w:p w14:paraId="659C057B" w14:textId="77777777" w:rsidR="00C92ED6" w:rsidRDefault="00C92ED6" w:rsidP="00F43196">
      <w:pPr>
        <w:suppressAutoHyphens/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sectPr w:rsidR="00C92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E39F4"/>
    <w:multiLevelType w:val="multilevel"/>
    <w:tmpl w:val="F84E6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BD4B0C"/>
    <w:multiLevelType w:val="hybridMultilevel"/>
    <w:tmpl w:val="C964A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C64FC"/>
    <w:multiLevelType w:val="multilevel"/>
    <w:tmpl w:val="E31E9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3FE1738"/>
    <w:multiLevelType w:val="multilevel"/>
    <w:tmpl w:val="DC044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8202EA5"/>
    <w:multiLevelType w:val="multilevel"/>
    <w:tmpl w:val="43323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ED6"/>
    <w:rsid w:val="00065CAC"/>
    <w:rsid w:val="00221690"/>
    <w:rsid w:val="00291602"/>
    <w:rsid w:val="00323EFD"/>
    <w:rsid w:val="003C7074"/>
    <w:rsid w:val="00453749"/>
    <w:rsid w:val="004D6607"/>
    <w:rsid w:val="00635F47"/>
    <w:rsid w:val="006C7E9F"/>
    <w:rsid w:val="006E08EA"/>
    <w:rsid w:val="00792FF9"/>
    <w:rsid w:val="00AE1342"/>
    <w:rsid w:val="00B65E50"/>
    <w:rsid w:val="00BA1447"/>
    <w:rsid w:val="00BA3399"/>
    <w:rsid w:val="00C92ED6"/>
    <w:rsid w:val="00CE22C5"/>
    <w:rsid w:val="00CE4D06"/>
    <w:rsid w:val="00F43196"/>
    <w:rsid w:val="00FC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6F218FA"/>
  <w15:docId w15:val="{C2D8A1E2-AE7D-48F3-B3B8-FC5EA679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FC60AE"/>
  </w:style>
  <w:style w:type="paragraph" w:styleId="PargrafodaLista">
    <w:name w:val="List Paragraph"/>
    <w:basedOn w:val="Normal"/>
    <w:uiPriority w:val="34"/>
    <w:qFormat/>
    <w:rsid w:val="003C7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torreciclagem.com.br/reciclagem-de-lixo-eletronico/por-que-pilhas-e-baterias-nao-podem-ir-para-o-lix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hyperlink" Target="https://virtualif.iftm.edu.br/ERP/MAC/DV/arquivos/pasta_747/2018-05-09_19-04-32_Notas_de_Aula_7_-_Metodologi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www.pensamentoverde.com.br/reciclagem/descarte-correto-pilhas-bateria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gestaoderesiduos.ufsc.br/pilhas-e-bateri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ndoeducacao.bol.uol.com.br/quimica/descarte-correto-pilhas-baterias-usada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2275</Words>
  <Characters>12290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lopes</cp:lastModifiedBy>
  <cp:revision>3</cp:revision>
  <dcterms:created xsi:type="dcterms:W3CDTF">2019-10-09T20:19:00Z</dcterms:created>
  <dcterms:modified xsi:type="dcterms:W3CDTF">2019-10-10T00:35:00Z</dcterms:modified>
</cp:coreProperties>
</file>