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10A55A6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77777777"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 i</w:t>
      </w:r>
      <w:r w:rsidRPr="00885529">
        <w:rPr>
          <w:rFonts w:ascii="Arial" w:hAnsi="Arial" w:cs="Arial"/>
          <w:sz w:val="24"/>
          <w:szCs w:val="24"/>
          <w:lang w:val="en-US"/>
        </w:rPr>
        <w:t>t always goes at the bottom of the character.</w:t>
      </w:r>
    </w:p>
    <w:p w14:paraId="56A12C94" w14:textId="77777777" w:rsidR="00261CA2"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We use </w:t>
      </w:r>
      <w:r>
        <w:rPr>
          <w:rFonts w:ascii="Arial" w:hAnsi="Arial" w:cs="Arial"/>
          <w:i/>
          <w:iCs/>
          <w:sz w:val="24"/>
          <w:szCs w:val="24"/>
          <w:lang w:val="en-US"/>
        </w:rPr>
        <w:t>Center</w:t>
      </w:r>
      <w:r>
        <w:rPr>
          <w:rFonts w:ascii="Arial" w:hAnsi="Arial" w:cs="Arial"/>
          <w:sz w:val="24"/>
          <w:szCs w:val="24"/>
          <w:lang w:val="en-US"/>
        </w:rPr>
        <w:t xml:space="preserve"> and </w:t>
      </w:r>
      <w:r>
        <w:rPr>
          <w:rFonts w:ascii="Arial" w:hAnsi="Arial" w:cs="Arial"/>
          <w:i/>
          <w:iCs/>
          <w:sz w:val="24"/>
          <w:szCs w:val="24"/>
          <w:lang w:val="en-US"/>
        </w:rPr>
        <w:t>Size</w:t>
      </w:r>
      <w:r>
        <w:rPr>
          <w:rFonts w:ascii="Arial" w:hAnsi="Arial" w:cs="Arial"/>
          <w:sz w:val="24"/>
          <w:szCs w:val="24"/>
          <w:lang w:val="en-US"/>
        </w:rPr>
        <w:t xml:space="preserve"> to move the boundaries.</w:t>
      </w:r>
    </w:p>
    <w:p w14:paraId="00381930" w14:textId="77777777"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r w:rsidRPr="005A72E2">
        <w:rPr>
          <w:rFonts w:ascii="Arial" w:hAnsi="Arial" w:cs="Arial"/>
          <w:sz w:val="24"/>
          <w:szCs w:val="24"/>
          <w:lang w:val="en-US"/>
        </w:rPr>
        <w:drawing>
          <wp:inline distT="0" distB="0" distL="0" distR="0" wp14:anchorId="177C5BB5" wp14:editId="18D6E604">
            <wp:extent cx="2305372" cy="343900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372" cy="3439005"/>
                    </a:xfrm>
                    <a:prstGeom prst="rect">
                      <a:avLst/>
                    </a:prstGeom>
                  </pic:spPr>
                </pic:pic>
              </a:graphicData>
            </a:graphic>
          </wp:inline>
        </w:drawing>
      </w:r>
    </w:p>
    <w:p w14:paraId="032AFDBD" w14:textId="77777777" w:rsidR="00261CA2" w:rsidRDefault="00261CA2" w:rsidP="00261CA2">
      <w:pPr>
        <w:jc w:val="both"/>
        <w:rPr>
          <w:rFonts w:ascii="Arial" w:hAnsi="Arial" w:cs="Arial"/>
          <w:sz w:val="24"/>
          <w:szCs w:val="24"/>
          <w:lang w:val="en-US"/>
        </w:rPr>
      </w:pPr>
    </w:p>
    <w:p w14:paraId="20E1495A" w14:textId="77777777" w:rsidR="00261CA2" w:rsidRDefault="00261CA2" w:rsidP="00E463F2">
      <w:pPr>
        <w:jc w:val="center"/>
        <w:rPr>
          <w:rFonts w:ascii="Arial" w:hAnsi="Arial" w:cs="Arial"/>
          <w:sz w:val="24"/>
          <w:szCs w:val="24"/>
          <w:lang w:val="en-US"/>
        </w:rPr>
      </w:pP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15582F68" w14:textId="77777777" w:rsidR="008B7D5F"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4616B3DF" w14:textId="2FEDD474" w:rsidR="008B7D5F" w:rsidRDefault="008B7D5F" w:rsidP="008B7D5F">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32C6779A" w14:textId="77777777" w:rsidR="008B7D5F" w:rsidRDefault="008B7D5F" w:rsidP="00B46A79">
      <w:pPr>
        <w:rPr>
          <w:rFonts w:ascii="Arial" w:hAnsi="Arial" w:cs="Arial"/>
          <w:sz w:val="24"/>
          <w:szCs w:val="24"/>
          <w:lang w:val="en-US"/>
        </w:rPr>
      </w:pP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77777777"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230B933B" w14:textId="6537E3F5"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r>
        <w:rPr>
          <w:rFonts w:ascii="Arial" w:hAnsi="Arial" w:cs="Arial"/>
          <w:sz w:val="24"/>
          <w:szCs w:val="24"/>
          <w:lang w:val="en-US"/>
        </w:rPr>
        <w:br w:type="textWrapping" w:clear="all"/>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3005B63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662B2215" w14:textId="1FC766E2" w:rsidR="0099523D" w:rsidRDefault="0099523D" w:rsidP="008B7D5F">
      <w:pPr>
        <w:jc w:val="both"/>
        <w:rPr>
          <w:rFonts w:ascii="Arial" w:eastAsia="Times New Roman" w:hAnsi="Arial" w:cs="Arial"/>
          <w:noProof w:val="0"/>
          <w:color w:val="000000"/>
          <w:sz w:val="24"/>
          <w:szCs w:val="24"/>
          <w:lang w:val="en-US" w:eastAsia="es-UY"/>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4D9BDC8E" w14:textId="3E63A755" w:rsidR="00782A94" w:rsidRDefault="00782A94" w:rsidP="00277DB7">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10173BF4" w14:textId="77777777" w:rsidR="00277DB7" w:rsidRDefault="00277DB7" w:rsidP="00277DB7">
      <w:pPr>
        <w:jc w:val="both"/>
        <w:rPr>
          <w:rFonts w:ascii="Arial" w:hAnsi="Arial" w:cs="Arial"/>
          <w:sz w:val="24"/>
          <w:szCs w:val="24"/>
          <w:lang w:val="en-US"/>
        </w:rPr>
      </w:pPr>
    </w:p>
    <w:p w14:paraId="0C15EF97" w14:textId="3441DCCE" w:rsidR="00277DB7" w:rsidRDefault="00277DB7" w:rsidP="00782A94">
      <w:pPr>
        <w:jc w:val="center"/>
        <w:rPr>
          <w:rFonts w:ascii="Arial" w:hAnsi="Arial" w:cs="Arial"/>
          <w:sz w:val="24"/>
          <w:szCs w:val="24"/>
          <w:lang w:val="en-US"/>
        </w:rPr>
      </w:pPr>
      <w:r>
        <w:drawing>
          <wp:inline distT="0" distB="0" distL="0" distR="0" wp14:anchorId="5DC09B3C" wp14:editId="411022D1">
            <wp:extent cx="4333875" cy="1609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609725"/>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40F7CEF1" w14:textId="42C5B638" w:rsidR="00277DB7"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6714669F" w14:textId="77777777" w:rsidR="00F72D5C"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14B1DBAC" w14:textId="77777777" w:rsidR="00F72D5C" w:rsidRDefault="00F72D5C" w:rsidP="00F72D5C">
      <w:pPr>
        <w:jc w:val="both"/>
        <w:rPr>
          <w:rFonts w:ascii="Arial" w:hAnsi="Arial" w:cs="Arial"/>
          <w:i/>
          <w:iCs/>
          <w:sz w:val="24"/>
          <w:szCs w:val="24"/>
          <w:lang w:val="en-US"/>
        </w:rPr>
      </w:pP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483E0690" w:rsidR="00CC4D46" w:rsidRDefault="00CC4D46"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drawing>
          <wp:inline distT="0" distB="0" distL="0" distR="0" wp14:anchorId="6B4BC6BC" wp14:editId="1359749D">
            <wp:extent cx="5400040" cy="28460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46070"/>
                    </a:xfrm>
                    <a:prstGeom prst="rect">
                      <a:avLst/>
                    </a:prstGeom>
                  </pic:spPr>
                </pic:pic>
              </a:graphicData>
            </a:graphic>
          </wp:inline>
        </w:drawing>
      </w:r>
    </w:p>
    <w:p w14:paraId="648ACDCF" w14:textId="762A3C1B" w:rsidR="00F51D4E" w:rsidRDefault="00F51D4E" w:rsidP="00F72D5C">
      <w:pPr>
        <w:jc w:val="both"/>
        <w:rPr>
          <w:rFonts w:ascii="Arial" w:hAnsi="Arial" w:cs="Arial"/>
          <w:sz w:val="24"/>
          <w:szCs w:val="24"/>
          <w:lang w:val="en-US"/>
        </w:rPr>
      </w:pPr>
      <w:r>
        <w:rPr>
          <w:rFonts w:ascii="Arial" w:hAnsi="Arial" w:cs="Arial"/>
          <w:sz w:val="24"/>
          <w:szCs w:val="24"/>
          <w:lang w:val="en-US"/>
        </w:rPr>
        <w:t xml:space="preserve">The firste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09D7F6D1" w14:textId="307F7758"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Pr>
          <w:rFonts w:ascii="Arial" w:hAnsi="Arial" w:cs="Arial"/>
          <w:sz w:val="24"/>
          <w:szCs w:val="24"/>
          <w:lang w:val="en-US"/>
        </w:rPr>
        <w:t>, which</w:t>
      </w:r>
      <w:r w:rsidRPr="003F0F10">
        <w:rPr>
          <w:rFonts w:ascii="Arial" w:hAnsi="Arial" w:cs="Arial"/>
          <w:sz w:val="24"/>
          <w:szCs w:val="24"/>
          <w:lang w:val="en-US"/>
        </w:rPr>
        <w:t xml:space="preserve"> determines whether the value ​​is positive or negative.</w:t>
      </w:r>
      <w:r>
        <w:rPr>
          <w:rFonts w:ascii="Arial" w:hAnsi="Arial" w:cs="Arial"/>
          <w:sz w:val="24"/>
          <w:szCs w:val="24"/>
          <w:lang w:val="en-US"/>
        </w:rPr>
        <w:t xml:space="preserve"> </w:t>
      </w:r>
    </w:p>
    <w:p w14:paraId="1EF76623" w14:textId="178C5F19" w:rsidR="005A6834" w:rsidRDefault="005A6834" w:rsidP="00F72D5C">
      <w:pPr>
        <w:jc w:val="both"/>
        <w:rPr>
          <w:rFonts w:ascii="Arial" w:hAnsi="Arial" w:cs="Arial"/>
          <w:sz w:val="24"/>
          <w:szCs w:val="24"/>
          <w:lang w:val="en-US"/>
        </w:rPr>
      </w:pPr>
    </w:p>
    <w:p w14:paraId="395968D5" w14:textId="65918781" w:rsidR="00F72D5C" w:rsidRDefault="005A6834" w:rsidP="005A6834">
      <w:pPr>
        <w:jc w:val="center"/>
        <w:rPr>
          <w:rFonts w:ascii="Arial" w:hAnsi="Arial" w:cs="Arial"/>
          <w:sz w:val="24"/>
          <w:szCs w:val="24"/>
          <w:lang w:val="en-US"/>
        </w:rPr>
      </w:pPr>
      <w:r>
        <w:drawing>
          <wp:inline distT="0" distB="0" distL="0" distR="0" wp14:anchorId="019BB6CC" wp14:editId="4DC04E88">
            <wp:extent cx="4457700" cy="1238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1238250"/>
                    </a:xfrm>
                    <a:prstGeom prst="rect">
                      <a:avLst/>
                    </a:prstGeom>
                  </pic:spPr>
                </pic:pic>
              </a:graphicData>
            </a:graphic>
          </wp:inline>
        </w:drawing>
      </w:r>
    </w:p>
    <w:p w14:paraId="42ABA609" w14:textId="61359F91" w:rsidR="00782A94" w:rsidRDefault="00F72D5C" w:rsidP="0099523D">
      <w:pPr>
        <w:jc w:val="both"/>
        <w:rPr>
          <w:rFonts w:ascii="Arial" w:hAnsi="Arial" w:cs="Arial"/>
          <w:sz w:val="24"/>
          <w:szCs w:val="24"/>
          <w:lang w:val="en-US"/>
        </w:rPr>
      </w:pPr>
      <w:r w:rsidRPr="00580E34">
        <w:rPr>
          <w:rFonts w:ascii="Cascadia Code" w:hAnsi="Cascadia Code" w:cs="Arial"/>
          <w:sz w:val="24"/>
          <w:szCs w:val="24"/>
          <w:lang w:val="en-US"/>
        </w:rPr>
        <w:t>controlManager.button</w:t>
      </w:r>
      <w:r w:rsidR="005A6834">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w:t>
      </w:r>
      <w:r w:rsidR="005A6834">
        <w:rPr>
          <w:rFonts w:ascii="Arial" w:hAnsi="Arial" w:cs="Arial"/>
          <w:sz w:val="24"/>
          <w:szCs w:val="24"/>
          <w:lang w:val="en-US"/>
        </w:rPr>
        <w:t>another</w:t>
      </w:r>
      <w:r w:rsidRPr="00580E34">
        <w:rPr>
          <w:rFonts w:ascii="Arial" w:hAnsi="Arial" w:cs="Arial"/>
          <w:sz w:val="24"/>
          <w:szCs w:val="24"/>
          <w:lang w:val="en-US"/>
        </w:rPr>
        <w:t xml:space="preserve"> jump right away.</w:t>
      </w:r>
    </w:p>
    <w:p w14:paraId="0A741935" w14:textId="65195961" w:rsidR="0021209C" w:rsidRDefault="0021209C" w:rsidP="0099523D">
      <w:pPr>
        <w:jc w:val="both"/>
        <w:rPr>
          <w:rFonts w:ascii="Arial" w:hAnsi="Arial" w:cs="Arial"/>
          <w:sz w:val="24"/>
          <w:szCs w:val="24"/>
          <w:lang w:val="en-US"/>
        </w:rPr>
      </w:pPr>
    </w:p>
    <w:p w14:paraId="07589A83" w14:textId="77777777"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Outside Grounded and Airborn</w:t>
      </w:r>
    </w:p>
    <w:p w14:paraId="6D2C5753" w14:textId="77777777"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This code is outside </w:t>
      </w:r>
      <w:r w:rsidRPr="00C9074F">
        <w:rPr>
          <w:rFonts w:ascii="Cascadia Code" w:hAnsi="Cascadia Code" w:cs="Arial"/>
          <w:sz w:val="24"/>
          <w:szCs w:val="24"/>
          <w:lang w:val="en-US"/>
        </w:rPr>
        <w:t>stateManager.stateGrounded</w:t>
      </w:r>
      <w:r>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stateManager.state</w:t>
      </w:r>
      <w:r>
        <w:rPr>
          <w:rFonts w:ascii="Cascadia Code" w:hAnsi="Cascadia Code" w:cs="Arial"/>
          <w:sz w:val="24"/>
          <w:szCs w:val="24"/>
          <w:lang w:val="en-US"/>
        </w:rPr>
        <w:t xml:space="preserve">Airborn </w:t>
      </w:r>
      <w:r w:rsidRPr="00F82FD5">
        <w:rPr>
          <w:rFonts w:ascii="Arial" w:hAnsi="Arial" w:cs="Arial"/>
          <w:sz w:val="24"/>
          <w:szCs w:val="24"/>
          <w:lang w:val="en-US"/>
        </w:rPr>
        <w:t>because it is an option that can be performed in any state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53CAC117" w14:textId="37E4AD7F" w:rsidR="00CC4D46" w:rsidRDefault="00CC4D46" w:rsidP="00CC4D46">
      <w:pPr>
        <w:jc w:val="center"/>
        <w:rPr>
          <w:rFonts w:ascii="Arial" w:hAnsi="Arial" w:cs="Arial"/>
          <w:sz w:val="24"/>
          <w:szCs w:val="24"/>
          <w:lang w:val="en-US"/>
        </w:rPr>
      </w:pPr>
      <w:r>
        <w:lastRenderedPageBreak/>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50F4AF47" wp14:editId="55F5204A">
            <wp:extent cx="4171950" cy="14192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950" cy="14192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w:t>
      </w:r>
      <w:r w:rsidR="00620E1C">
        <w:rPr>
          <w:rFonts w:ascii="Arial" w:hAnsi="Arial" w:cs="Arial"/>
          <w:sz w:val="24"/>
          <w:szCs w:val="24"/>
          <w:lang w:val="en-US"/>
        </w:rPr>
        <w:t>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05EF42C4" w:rsidR="0021209C" w:rsidRDefault="0021209C" w:rsidP="0021209C">
      <w:pPr>
        <w:rPr>
          <w:rFonts w:ascii="Arial" w:hAnsi="Arial" w:cs="Arial"/>
          <w:sz w:val="24"/>
          <w:szCs w:val="24"/>
          <w:lang w:val="en-US"/>
        </w:rPr>
      </w:pPr>
      <w:r w:rsidRPr="00482A6D">
        <w:rPr>
          <w:rFonts w:ascii="Arial" w:hAnsi="Arial" w:cs="Arial"/>
          <w:sz w:val="24"/>
          <w:szCs w:val="24"/>
          <w:lang w:val="en-US"/>
        </w:rPr>
        <w:t>An event is a function that can be programmed to happen in a certain frame in an animation.</w:t>
      </w:r>
    </w:p>
    <w:p w14:paraId="46E1139C" w14:textId="77777777" w:rsidR="005565B3" w:rsidRPr="00994C34" w:rsidRDefault="005565B3" w:rsidP="0021209C">
      <w:pPr>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81B7E"/>
    <w:rsid w:val="00185397"/>
    <w:rsid w:val="001905AF"/>
    <w:rsid w:val="001D7337"/>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3E8E"/>
    <w:rsid w:val="00312D81"/>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F5865"/>
    <w:rsid w:val="004F5A81"/>
    <w:rsid w:val="004F7833"/>
    <w:rsid w:val="005039A5"/>
    <w:rsid w:val="00512CA0"/>
    <w:rsid w:val="0052466B"/>
    <w:rsid w:val="005403BD"/>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40F5"/>
    <w:rsid w:val="005E33D6"/>
    <w:rsid w:val="005F5945"/>
    <w:rsid w:val="00620E1C"/>
    <w:rsid w:val="00633B79"/>
    <w:rsid w:val="0064588D"/>
    <w:rsid w:val="00645914"/>
    <w:rsid w:val="00662EF0"/>
    <w:rsid w:val="006658D2"/>
    <w:rsid w:val="00670AA4"/>
    <w:rsid w:val="00677040"/>
    <w:rsid w:val="00686F54"/>
    <w:rsid w:val="006907F2"/>
    <w:rsid w:val="006A182A"/>
    <w:rsid w:val="006C4D8F"/>
    <w:rsid w:val="006F2658"/>
    <w:rsid w:val="007240CE"/>
    <w:rsid w:val="007317E1"/>
    <w:rsid w:val="00732BF4"/>
    <w:rsid w:val="00736EFE"/>
    <w:rsid w:val="00745352"/>
    <w:rsid w:val="007558F7"/>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D178D"/>
    <w:rsid w:val="008D56FA"/>
    <w:rsid w:val="008E78BD"/>
    <w:rsid w:val="0090223A"/>
    <w:rsid w:val="00923E0C"/>
    <w:rsid w:val="0092443E"/>
    <w:rsid w:val="00931A11"/>
    <w:rsid w:val="0093524E"/>
    <w:rsid w:val="00941495"/>
    <w:rsid w:val="00961364"/>
    <w:rsid w:val="00963B06"/>
    <w:rsid w:val="00993075"/>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72EDF"/>
    <w:rsid w:val="00B96518"/>
    <w:rsid w:val="00BB0230"/>
    <w:rsid w:val="00BB510C"/>
    <w:rsid w:val="00BC774B"/>
    <w:rsid w:val="00BF10D8"/>
    <w:rsid w:val="00BF7104"/>
    <w:rsid w:val="00C318CB"/>
    <w:rsid w:val="00C41F83"/>
    <w:rsid w:val="00C5311D"/>
    <w:rsid w:val="00C53CC1"/>
    <w:rsid w:val="00C62482"/>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A2EA3"/>
    <w:rsid w:val="00DB0238"/>
    <w:rsid w:val="00DB0645"/>
    <w:rsid w:val="00DB78DE"/>
    <w:rsid w:val="00DD34E9"/>
    <w:rsid w:val="00DD42D2"/>
    <w:rsid w:val="00E10FE6"/>
    <w:rsid w:val="00E16F37"/>
    <w:rsid w:val="00E25ED2"/>
    <w:rsid w:val="00E27929"/>
    <w:rsid w:val="00E30D16"/>
    <w:rsid w:val="00E463F2"/>
    <w:rsid w:val="00E7279B"/>
    <w:rsid w:val="00E92089"/>
    <w:rsid w:val="00E97921"/>
    <w:rsid w:val="00EA5F0F"/>
    <w:rsid w:val="00EB030B"/>
    <w:rsid w:val="00EB705B"/>
    <w:rsid w:val="00EC1FBE"/>
    <w:rsid w:val="00ED21F4"/>
    <w:rsid w:val="00ED7EB9"/>
    <w:rsid w:val="00EF711E"/>
    <w:rsid w:val="00F05B9A"/>
    <w:rsid w:val="00F06F95"/>
    <w:rsid w:val="00F072E9"/>
    <w:rsid w:val="00F22EFF"/>
    <w:rsid w:val="00F23413"/>
    <w:rsid w:val="00F372B0"/>
    <w:rsid w:val="00F4230F"/>
    <w:rsid w:val="00F449C5"/>
    <w:rsid w:val="00F44F03"/>
    <w:rsid w:val="00F45095"/>
    <w:rsid w:val="00F518FE"/>
    <w:rsid w:val="00F51D4E"/>
    <w:rsid w:val="00F62426"/>
    <w:rsid w:val="00F676E4"/>
    <w:rsid w:val="00F67D29"/>
    <w:rsid w:val="00F7151F"/>
    <w:rsid w:val="00F72D5C"/>
    <w:rsid w:val="00F82FD5"/>
    <w:rsid w:val="00F90A5C"/>
    <w:rsid w:val="00F9446B"/>
    <w:rsid w:val="00FA3CCE"/>
    <w:rsid w:val="00FA6CB1"/>
    <w:rsid w:val="00FD2F2C"/>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F36"/>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TotalTime>
  <Pages>2</Pages>
  <Words>1495</Words>
  <Characters>7928</Characters>
  <Application>Microsoft Office Word</Application>
  <DocSecurity>0</DocSecurity>
  <Lines>293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286</cp:revision>
  <dcterms:created xsi:type="dcterms:W3CDTF">2023-09-15T23:08:00Z</dcterms:created>
  <dcterms:modified xsi:type="dcterms:W3CDTF">2024-07-26T13:45:00Z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