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820" w:rsidRDefault="001A1285" w:rsidP="00FE459F">
      <w:pPr>
        <w:jc w:val="center"/>
      </w:pPr>
      <w:r>
        <w:rPr>
          <w:noProof/>
          <w:lang w:eastAsia="pt-BR"/>
        </w:rPr>
        <w:drawing>
          <wp:inline distT="0" distB="0" distL="0" distR="0" wp14:anchorId="04DDB9F7">
            <wp:extent cx="3060700" cy="117030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170305"/>
                    </a:xfrm>
                    <a:prstGeom prst="rect">
                      <a:avLst/>
                    </a:prstGeom>
                    <a:noFill/>
                  </pic:spPr>
                </pic:pic>
              </a:graphicData>
            </a:graphic>
          </wp:inline>
        </w:drawing>
      </w:r>
    </w:p>
    <w:p w:rsidR="001A1285" w:rsidRDefault="001A1285" w:rsidP="00FE459F">
      <w:pPr>
        <w:jc w:val="center"/>
      </w:pPr>
      <w:r>
        <w:t>ENGENHEIRO DE QUALIDADE DE SOFTWARE</w:t>
      </w:r>
    </w:p>
    <w:p w:rsidR="001A1285" w:rsidRDefault="001A1285" w:rsidP="00FE459F">
      <w:pPr>
        <w:jc w:val="center"/>
      </w:pPr>
    </w:p>
    <w:p w:rsidR="001A1285" w:rsidRDefault="001A1285" w:rsidP="00FE459F">
      <w:pPr>
        <w:jc w:val="center"/>
      </w:pPr>
    </w:p>
    <w:p w:rsidR="001A1285" w:rsidRDefault="001A1285" w:rsidP="00FE459F">
      <w:pPr>
        <w:jc w:val="center"/>
      </w:pPr>
    </w:p>
    <w:p w:rsidR="001A1285" w:rsidRDefault="001A1285" w:rsidP="00FE459F">
      <w:pPr>
        <w:jc w:val="center"/>
      </w:pPr>
      <w:r>
        <w:t>Thiago Teixeira Leviski</w:t>
      </w: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Pr="00FE459F" w:rsidRDefault="00F74A62" w:rsidP="00FE459F">
      <w:pPr>
        <w:jc w:val="center"/>
        <w:rPr>
          <w:b/>
        </w:rPr>
      </w:pPr>
      <w:r>
        <w:rPr>
          <w:b/>
        </w:rPr>
        <w:t>MÓDULO 2 – ANÁLISE QUALITATIVA DE UM PRODUTO</w:t>
      </w:r>
    </w:p>
    <w:p w:rsidR="00FE459F" w:rsidRDefault="00F74A62" w:rsidP="00FE459F">
      <w:pPr>
        <w:jc w:val="center"/>
      </w:pPr>
      <w:r>
        <w:t>ANÁLISE DE QUALIDADE DO CONTROLE IPEGA 9076 SEM FIO</w:t>
      </w: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p>
    <w:p w:rsidR="00FE459F" w:rsidRDefault="00FE459F" w:rsidP="00FE459F">
      <w:pPr>
        <w:jc w:val="center"/>
      </w:pPr>
      <w:r>
        <w:t>Campinas</w:t>
      </w:r>
    </w:p>
    <w:p w:rsidR="00FE459F" w:rsidRDefault="00FE459F" w:rsidP="00FE459F">
      <w:pPr>
        <w:jc w:val="center"/>
      </w:pPr>
      <w:r>
        <w:t>2022</w:t>
      </w:r>
    </w:p>
    <w:p w:rsidR="00CB41F9" w:rsidRPr="006B1007" w:rsidRDefault="00CB41F9" w:rsidP="00CB41F9">
      <w:pPr>
        <w:pStyle w:val="Ttulo1"/>
      </w:pPr>
      <w:bookmarkStart w:id="0" w:name="_Toc115009842"/>
      <w:bookmarkStart w:id="1" w:name="_Toc115011092"/>
      <w:r w:rsidRPr="006B1007">
        <w:lastRenderedPageBreak/>
        <w:t>RESUMO</w:t>
      </w:r>
      <w:bookmarkEnd w:id="0"/>
      <w:bookmarkEnd w:id="1"/>
    </w:p>
    <w:p w:rsidR="00CB41F9" w:rsidRDefault="000B605D" w:rsidP="00CB41F9">
      <w:pPr>
        <w:rPr>
          <w:rFonts w:eastAsia="Arial" w:cs="Arial"/>
          <w:color w:val="000000" w:themeColor="text1"/>
          <w:szCs w:val="24"/>
        </w:rPr>
      </w:pPr>
      <w:r>
        <w:rPr>
          <w:rFonts w:eastAsia="Arial" w:cs="Arial"/>
          <w:color w:val="000000" w:themeColor="text1"/>
          <w:szCs w:val="24"/>
        </w:rPr>
        <w:t>Este relatório de análise de qualidade tem o objetivo de trazer as perspectivas qualitativas do controle sem fio bluetooth e wifi ipega 9076</w:t>
      </w:r>
      <w:r w:rsidR="00BF3DEA">
        <w:rPr>
          <w:rFonts w:eastAsia="Arial" w:cs="Arial"/>
          <w:color w:val="000000" w:themeColor="text1"/>
          <w:szCs w:val="24"/>
        </w:rPr>
        <w:t>. Tanto suas especificações técnicas como uma análise de qualidade com diversos fatores relevantes foram considerados e levantados. Exemplos de fatores são:</w:t>
      </w:r>
    </w:p>
    <w:p w:rsidR="00BF3DEA" w:rsidRDefault="00BF3DEA" w:rsidP="00BF3DEA">
      <w:pPr>
        <w:pStyle w:val="PargrafodaLista"/>
        <w:numPr>
          <w:ilvl w:val="0"/>
          <w:numId w:val="7"/>
        </w:numPr>
        <w:rPr>
          <w:rFonts w:eastAsia="Arial" w:cs="Arial"/>
          <w:color w:val="000000" w:themeColor="text1"/>
          <w:szCs w:val="24"/>
        </w:rPr>
      </w:pPr>
      <w:r w:rsidRPr="00BF3DEA">
        <w:rPr>
          <w:rFonts w:eastAsia="Arial" w:cs="Arial"/>
          <w:color w:val="000000" w:themeColor="text1"/>
          <w:szCs w:val="24"/>
        </w:rPr>
        <w:t>Material;</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Ergonomia;</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Usabilidade;</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Design;</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Conectividade, e</w:t>
      </w:r>
    </w:p>
    <w:p w:rsidR="00BF3DEA" w:rsidRDefault="00BF3DEA" w:rsidP="00BF3DEA">
      <w:pPr>
        <w:pStyle w:val="PargrafodaLista"/>
        <w:numPr>
          <w:ilvl w:val="0"/>
          <w:numId w:val="7"/>
        </w:numPr>
        <w:rPr>
          <w:rFonts w:eastAsia="Arial" w:cs="Arial"/>
          <w:color w:val="000000" w:themeColor="text1"/>
          <w:szCs w:val="24"/>
        </w:rPr>
      </w:pPr>
      <w:r>
        <w:rPr>
          <w:rFonts w:eastAsia="Arial" w:cs="Arial"/>
          <w:color w:val="000000" w:themeColor="text1"/>
          <w:szCs w:val="24"/>
        </w:rPr>
        <w:t>Performance.</w:t>
      </w:r>
    </w:p>
    <w:p w:rsidR="00BF3DEA" w:rsidRPr="00BF3DEA" w:rsidRDefault="00BF3DEA" w:rsidP="00BF3DEA">
      <w:pPr>
        <w:rPr>
          <w:rFonts w:eastAsia="Arial" w:cs="Arial"/>
          <w:color w:val="000000" w:themeColor="text1"/>
          <w:szCs w:val="24"/>
        </w:rPr>
      </w:pPr>
      <w:r>
        <w:rPr>
          <w:rFonts w:eastAsia="Arial" w:cs="Arial"/>
          <w:color w:val="000000" w:themeColor="text1"/>
          <w:szCs w:val="24"/>
        </w:rPr>
        <w:t>Além das evidências levantadas e apresentadas, ao final temos uma conclusão sobre a sua qualidade, acessibilidade (uso por pessoas com necessidades especiais) e considerações adicionais quanto a custo benefício.</w:t>
      </w:r>
    </w:p>
    <w:p w:rsidR="00CB41F9" w:rsidRPr="00117BBE" w:rsidRDefault="00CB41F9" w:rsidP="00CB41F9">
      <w:pPr>
        <w:rPr>
          <w:rFonts w:eastAsia="Arial" w:cs="Arial"/>
          <w:color w:val="000000" w:themeColor="text1"/>
          <w:szCs w:val="24"/>
        </w:rPr>
      </w:pPr>
    </w:p>
    <w:p w:rsidR="00CB41F9" w:rsidRPr="00117BBE" w:rsidRDefault="00CB41F9" w:rsidP="00CB41F9">
      <w:pPr>
        <w:rPr>
          <w:rFonts w:eastAsia="Arial" w:cs="Arial"/>
          <w:color w:val="000000" w:themeColor="text1"/>
          <w:szCs w:val="24"/>
        </w:rPr>
      </w:pPr>
      <w:r w:rsidRPr="00117BBE">
        <w:rPr>
          <w:rFonts w:cs="Arial"/>
          <w:color w:val="000000" w:themeColor="text1"/>
          <w:szCs w:val="24"/>
        </w:rPr>
        <w:br w:type="page"/>
      </w:r>
    </w:p>
    <w:p w:rsidR="005910BE" w:rsidRDefault="00CB41F9" w:rsidP="005910BE">
      <w:pPr>
        <w:pStyle w:val="Ttulo1"/>
      </w:pPr>
      <w:bookmarkStart w:id="2" w:name="_Toc115009843"/>
      <w:bookmarkStart w:id="3" w:name="_Toc115011093"/>
      <w:r w:rsidRPr="006B1007">
        <w:lastRenderedPageBreak/>
        <w:t>SUMÁRIO</w:t>
      </w:r>
      <w:bookmarkStart w:id="4" w:name="_GoBack"/>
      <w:bookmarkEnd w:id="2"/>
      <w:bookmarkEnd w:id="3"/>
      <w:bookmarkEnd w:id="4"/>
    </w:p>
    <w:sdt>
      <w:sdtPr>
        <w:rPr>
          <w:rFonts w:ascii="Arial" w:eastAsiaTheme="minorHAnsi" w:hAnsi="Arial" w:cstheme="minorBidi"/>
          <w:color w:val="auto"/>
          <w:sz w:val="24"/>
          <w:szCs w:val="22"/>
          <w:lang w:eastAsia="en-US"/>
        </w:rPr>
        <w:id w:val="-2072872912"/>
        <w:docPartObj>
          <w:docPartGallery w:val="Table of Contents"/>
          <w:docPartUnique/>
        </w:docPartObj>
      </w:sdtPr>
      <w:sdtEndPr>
        <w:rPr>
          <w:b/>
          <w:bCs/>
        </w:rPr>
      </w:sdtEndPr>
      <w:sdtContent>
        <w:p w:rsidR="005910BE" w:rsidRDefault="005910BE">
          <w:pPr>
            <w:pStyle w:val="CabealhodoSumrio"/>
          </w:pPr>
        </w:p>
        <w:p w:rsidR="00CF5AB6" w:rsidRDefault="005910BE">
          <w:pPr>
            <w:pStyle w:val="Sumrio1"/>
            <w:tabs>
              <w:tab w:val="left" w:pos="440"/>
              <w:tab w:val="right" w:leader="dot" w:pos="9061"/>
            </w:tabs>
            <w:rPr>
              <w:rFonts w:eastAsiaTheme="minorEastAsia"/>
              <w:b w:val="0"/>
              <w:bCs w:val="0"/>
              <w:i w:val="0"/>
              <w:iCs w:val="0"/>
              <w:noProof/>
              <w:sz w:val="22"/>
              <w:szCs w:val="22"/>
              <w:lang w:eastAsia="pt-BR"/>
            </w:rPr>
          </w:pPr>
          <w:r>
            <w:fldChar w:fldCharType="begin"/>
          </w:r>
          <w:r>
            <w:instrText xml:space="preserve"> TOC \o "1-3" \h \z \u </w:instrText>
          </w:r>
          <w:r>
            <w:fldChar w:fldCharType="separate"/>
          </w:r>
          <w:hyperlink w:anchor="_Toc115011092" w:history="1">
            <w:r w:rsidR="00CF5AB6" w:rsidRPr="00CD62D2">
              <w:rPr>
                <w:rStyle w:val="Hyperlink"/>
                <w:noProof/>
              </w:rPr>
              <w:t>1.</w:t>
            </w:r>
            <w:r w:rsidR="00CF5AB6">
              <w:rPr>
                <w:rFonts w:eastAsiaTheme="minorEastAsia"/>
                <w:b w:val="0"/>
                <w:bCs w:val="0"/>
                <w:i w:val="0"/>
                <w:iCs w:val="0"/>
                <w:noProof/>
                <w:sz w:val="22"/>
                <w:szCs w:val="22"/>
                <w:lang w:eastAsia="pt-BR"/>
              </w:rPr>
              <w:tab/>
            </w:r>
            <w:r w:rsidR="00CF5AB6" w:rsidRPr="00CD62D2">
              <w:rPr>
                <w:rStyle w:val="Hyperlink"/>
                <w:noProof/>
              </w:rPr>
              <w:t>RESUMO</w:t>
            </w:r>
            <w:r w:rsidR="00CF5AB6">
              <w:rPr>
                <w:noProof/>
                <w:webHidden/>
              </w:rPr>
              <w:tab/>
            </w:r>
            <w:r w:rsidR="00CF5AB6">
              <w:rPr>
                <w:noProof/>
                <w:webHidden/>
              </w:rPr>
              <w:fldChar w:fldCharType="begin"/>
            </w:r>
            <w:r w:rsidR="00CF5AB6">
              <w:rPr>
                <w:noProof/>
                <w:webHidden/>
              </w:rPr>
              <w:instrText xml:space="preserve"> PAGEREF _Toc115011092 \h </w:instrText>
            </w:r>
            <w:r w:rsidR="00CF5AB6">
              <w:rPr>
                <w:noProof/>
                <w:webHidden/>
              </w:rPr>
            </w:r>
            <w:r w:rsidR="00CF5AB6">
              <w:rPr>
                <w:noProof/>
                <w:webHidden/>
              </w:rPr>
              <w:fldChar w:fldCharType="separate"/>
            </w:r>
            <w:r w:rsidR="00CF5AB6">
              <w:rPr>
                <w:noProof/>
                <w:webHidden/>
              </w:rPr>
              <w:t>2</w:t>
            </w:r>
            <w:r w:rsidR="00CF5AB6">
              <w:rPr>
                <w:noProof/>
                <w:webHidden/>
              </w:rPr>
              <w:fldChar w:fldCharType="end"/>
            </w:r>
          </w:hyperlink>
        </w:p>
        <w:p w:rsidR="00CF5AB6" w:rsidRDefault="00CF5AB6">
          <w:pPr>
            <w:pStyle w:val="Sumrio1"/>
            <w:tabs>
              <w:tab w:val="left" w:pos="440"/>
              <w:tab w:val="right" w:leader="dot" w:pos="9061"/>
            </w:tabs>
            <w:rPr>
              <w:rFonts w:eastAsiaTheme="minorEastAsia"/>
              <w:b w:val="0"/>
              <w:bCs w:val="0"/>
              <w:i w:val="0"/>
              <w:iCs w:val="0"/>
              <w:noProof/>
              <w:sz w:val="22"/>
              <w:szCs w:val="22"/>
              <w:lang w:eastAsia="pt-BR"/>
            </w:rPr>
          </w:pPr>
          <w:hyperlink w:anchor="_Toc115011093" w:history="1">
            <w:r w:rsidRPr="00CD62D2">
              <w:rPr>
                <w:rStyle w:val="Hyperlink"/>
                <w:noProof/>
              </w:rPr>
              <w:t>2.</w:t>
            </w:r>
            <w:r>
              <w:rPr>
                <w:rFonts w:eastAsiaTheme="minorEastAsia"/>
                <w:b w:val="0"/>
                <w:bCs w:val="0"/>
                <w:i w:val="0"/>
                <w:iCs w:val="0"/>
                <w:noProof/>
                <w:sz w:val="22"/>
                <w:szCs w:val="22"/>
                <w:lang w:eastAsia="pt-BR"/>
              </w:rPr>
              <w:tab/>
            </w:r>
            <w:r w:rsidRPr="00CD62D2">
              <w:rPr>
                <w:rStyle w:val="Hyperlink"/>
                <w:noProof/>
              </w:rPr>
              <w:t>SUMÁRIO</w:t>
            </w:r>
            <w:r>
              <w:rPr>
                <w:noProof/>
                <w:webHidden/>
              </w:rPr>
              <w:tab/>
            </w:r>
            <w:r>
              <w:rPr>
                <w:noProof/>
                <w:webHidden/>
              </w:rPr>
              <w:fldChar w:fldCharType="begin"/>
            </w:r>
            <w:r>
              <w:rPr>
                <w:noProof/>
                <w:webHidden/>
              </w:rPr>
              <w:instrText xml:space="preserve"> PAGEREF _Toc115011093 \h </w:instrText>
            </w:r>
            <w:r>
              <w:rPr>
                <w:noProof/>
                <w:webHidden/>
              </w:rPr>
            </w:r>
            <w:r>
              <w:rPr>
                <w:noProof/>
                <w:webHidden/>
              </w:rPr>
              <w:fldChar w:fldCharType="separate"/>
            </w:r>
            <w:r>
              <w:rPr>
                <w:noProof/>
                <w:webHidden/>
              </w:rPr>
              <w:t>3</w:t>
            </w:r>
            <w:r>
              <w:rPr>
                <w:noProof/>
                <w:webHidden/>
              </w:rPr>
              <w:fldChar w:fldCharType="end"/>
            </w:r>
          </w:hyperlink>
        </w:p>
        <w:p w:rsidR="00CF5AB6" w:rsidRDefault="00CF5AB6">
          <w:pPr>
            <w:pStyle w:val="Sumrio1"/>
            <w:tabs>
              <w:tab w:val="left" w:pos="440"/>
              <w:tab w:val="right" w:leader="dot" w:pos="9061"/>
            </w:tabs>
            <w:rPr>
              <w:rFonts w:eastAsiaTheme="minorEastAsia"/>
              <w:b w:val="0"/>
              <w:bCs w:val="0"/>
              <w:i w:val="0"/>
              <w:iCs w:val="0"/>
              <w:noProof/>
              <w:sz w:val="22"/>
              <w:szCs w:val="22"/>
              <w:lang w:eastAsia="pt-BR"/>
            </w:rPr>
          </w:pPr>
          <w:hyperlink w:anchor="_Toc115011094" w:history="1">
            <w:r w:rsidRPr="00CD62D2">
              <w:rPr>
                <w:rStyle w:val="Hyperlink"/>
                <w:noProof/>
              </w:rPr>
              <w:t>3.</w:t>
            </w:r>
            <w:r>
              <w:rPr>
                <w:rFonts w:eastAsiaTheme="minorEastAsia"/>
                <w:b w:val="0"/>
                <w:bCs w:val="0"/>
                <w:i w:val="0"/>
                <w:iCs w:val="0"/>
                <w:noProof/>
                <w:sz w:val="22"/>
                <w:szCs w:val="22"/>
                <w:lang w:eastAsia="pt-BR"/>
              </w:rPr>
              <w:tab/>
            </w:r>
            <w:r w:rsidRPr="00CD62D2">
              <w:rPr>
                <w:rStyle w:val="Hyperlink"/>
                <w:noProof/>
              </w:rPr>
              <w:t>LISTA DE FIGURAS</w:t>
            </w:r>
            <w:r>
              <w:rPr>
                <w:noProof/>
                <w:webHidden/>
              </w:rPr>
              <w:tab/>
            </w:r>
            <w:r>
              <w:rPr>
                <w:noProof/>
                <w:webHidden/>
              </w:rPr>
              <w:fldChar w:fldCharType="begin"/>
            </w:r>
            <w:r>
              <w:rPr>
                <w:noProof/>
                <w:webHidden/>
              </w:rPr>
              <w:instrText xml:space="preserve"> PAGEREF _Toc115011094 \h </w:instrText>
            </w:r>
            <w:r>
              <w:rPr>
                <w:noProof/>
                <w:webHidden/>
              </w:rPr>
            </w:r>
            <w:r>
              <w:rPr>
                <w:noProof/>
                <w:webHidden/>
              </w:rPr>
              <w:fldChar w:fldCharType="separate"/>
            </w:r>
            <w:r>
              <w:rPr>
                <w:noProof/>
                <w:webHidden/>
              </w:rPr>
              <w:t>4</w:t>
            </w:r>
            <w:r>
              <w:rPr>
                <w:noProof/>
                <w:webHidden/>
              </w:rPr>
              <w:fldChar w:fldCharType="end"/>
            </w:r>
          </w:hyperlink>
        </w:p>
        <w:p w:rsidR="00CF5AB6" w:rsidRDefault="00CF5AB6">
          <w:pPr>
            <w:pStyle w:val="Sumrio1"/>
            <w:tabs>
              <w:tab w:val="left" w:pos="440"/>
              <w:tab w:val="right" w:leader="dot" w:pos="9061"/>
            </w:tabs>
            <w:rPr>
              <w:rFonts w:eastAsiaTheme="minorEastAsia"/>
              <w:b w:val="0"/>
              <w:bCs w:val="0"/>
              <w:i w:val="0"/>
              <w:iCs w:val="0"/>
              <w:noProof/>
              <w:sz w:val="22"/>
              <w:szCs w:val="22"/>
              <w:lang w:eastAsia="pt-BR"/>
            </w:rPr>
          </w:pPr>
          <w:hyperlink w:anchor="_Toc115011095" w:history="1">
            <w:r w:rsidRPr="00CD62D2">
              <w:rPr>
                <w:rStyle w:val="Hyperlink"/>
                <w:noProof/>
              </w:rPr>
              <w:t>4.</w:t>
            </w:r>
            <w:r>
              <w:rPr>
                <w:rFonts w:eastAsiaTheme="minorEastAsia"/>
                <w:b w:val="0"/>
                <w:bCs w:val="0"/>
                <w:i w:val="0"/>
                <w:iCs w:val="0"/>
                <w:noProof/>
                <w:sz w:val="22"/>
                <w:szCs w:val="22"/>
                <w:lang w:eastAsia="pt-BR"/>
              </w:rPr>
              <w:tab/>
            </w:r>
            <w:r w:rsidRPr="00CD62D2">
              <w:rPr>
                <w:rStyle w:val="Hyperlink"/>
                <w:noProof/>
              </w:rPr>
              <w:t>INTRODUÇÃO</w:t>
            </w:r>
            <w:r>
              <w:rPr>
                <w:noProof/>
                <w:webHidden/>
              </w:rPr>
              <w:tab/>
            </w:r>
            <w:r>
              <w:rPr>
                <w:noProof/>
                <w:webHidden/>
              </w:rPr>
              <w:fldChar w:fldCharType="begin"/>
            </w:r>
            <w:r>
              <w:rPr>
                <w:noProof/>
                <w:webHidden/>
              </w:rPr>
              <w:instrText xml:space="preserve"> PAGEREF _Toc115011095 \h </w:instrText>
            </w:r>
            <w:r>
              <w:rPr>
                <w:noProof/>
                <w:webHidden/>
              </w:rPr>
            </w:r>
            <w:r>
              <w:rPr>
                <w:noProof/>
                <w:webHidden/>
              </w:rPr>
              <w:fldChar w:fldCharType="separate"/>
            </w:r>
            <w:r>
              <w:rPr>
                <w:noProof/>
                <w:webHidden/>
              </w:rPr>
              <w:t>5</w:t>
            </w:r>
            <w:r>
              <w:rPr>
                <w:noProof/>
                <w:webHidden/>
              </w:rPr>
              <w:fldChar w:fldCharType="end"/>
            </w:r>
          </w:hyperlink>
        </w:p>
        <w:p w:rsidR="00CF5AB6" w:rsidRDefault="00CF5AB6">
          <w:pPr>
            <w:pStyle w:val="Sumrio1"/>
            <w:tabs>
              <w:tab w:val="left" w:pos="440"/>
              <w:tab w:val="right" w:leader="dot" w:pos="9061"/>
            </w:tabs>
            <w:rPr>
              <w:rFonts w:eastAsiaTheme="minorEastAsia"/>
              <w:b w:val="0"/>
              <w:bCs w:val="0"/>
              <w:i w:val="0"/>
              <w:iCs w:val="0"/>
              <w:noProof/>
              <w:sz w:val="22"/>
              <w:szCs w:val="22"/>
              <w:lang w:eastAsia="pt-BR"/>
            </w:rPr>
          </w:pPr>
          <w:hyperlink w:anchor="_Toc115011096" w:history="1">
            <w:r w:rsidRPr="00CD62D2">
              <w:rPr>
                <w:rStyle w:val="Hyperlink"/>
                <w:noProof/>
              </w:rPr>
              <w:t>5.</w:t>
            </w:r>
            <w:r>
              <w:rPr>
                <w:rFonts w:eastAsiaTheme="minorEastAsia"/>
                <w:b w:val="0"/>
                <w:bCs w:val="0"/>
                <w:i w:val="0"/>
                <w:iCs w:val="0"/>
                <w:noProof/>
                <w:sz w:val="22"/>
                <w:szCs w:val="22"/>
                <w:lang w:eastAsia="pt-BR"/>
              </w:rPr>
              <w:tab/>
            </w:r>
            <w:r w:rsidRPr="00CD62D2">
              <w:rPr>
                <w:rStyle w:val="Hyperlink"/>
                <w:noProof/>
              </w:rPr>
              <w:t>O PROJETO</w:t>
            </w:r>
            <w:r>
              <w:rPr>
                <w:noProof/>
                <w:webHidden/>
              </w:rPr>
              <w:tab/>
            </w:r>
            <w:r>
              <w:rPr>
                <w:noProof/>
                <w:webHidden/>
              </w:rPr>
              <w:fldChar w:fldCharType="begin"/>
            </w:r>
            <w:r>
              <w:rPr>
                <w:noProof/>
                <w:webHidden/>
              </w:rPr>
              <w:instrText xml:space="preserve"> PAGEREF _Toc115011096 \h </w:instrText>
            </w:r>
            <w:r>
              <w:rPr>
                <w:noProof/>
                <w:webHidden/>
              </w:rPr>
            </w:r>
            <w:r>
              <w:rPr>
                <w:noProof/>
                <w:webHidden/>
              </w:rPr>
              <w:fldChar w:fldCharType="separate"/>
            </w:r>
            <w:r>
              <w:rPr>
                <w:noProof/>
                <w:webHidden/>
              </w:rPr>
              <w:t>6</w:t>
            </w:r>
            <w:r>
              <w:rPr>
                <w:noProof/>
                <w:webHidden/>
              </w:rPr>
              <w:fldChar w:fldCharType="end"/>
            </w:r>
          </w:hyperlink>
        </w:p>
        <w:p w:rsidR="00CF5AB6" w:rsidRDefault="00CF5AB6">
          <w:pPr>
            <w:pStyle w:val="Sumrio2"/>
            <w:tabs>
              <w:tab w:val="left" w:pos="880"/>
              <w:tab w:val="right" w:leader="dot" w:pos="9061"/>
            </w:tabs>
            <w:rPr>
              <w:rFonts w:eastAsiaTheme="minorEastAsia"/>
              <w:b w:val="0"/>
              <w:bCs w:val="0"/>
              <w:noProof/>
              <w:lang w:eastAsia="pt-BR"/>
            </w:rPr>
          </w:pPr>
          <w:hyperlink w:anchor="_Toc115011097" w:history="1">
            <w:r w:rsidRPr="00CD62D2">
              <w:rPr>
                <w:rStyle w:val="Hyperlink"/>
                <w:noProof/>
              </w:rPr>
              <w:t>5.1</w:t>
            </w:r>
            <w:r>
              <w:rPr>
                <w:rFonts w:eastAsiaTheme="minorEastAsia"/>
                <w:b w:val="0"/>
                <w:bCs w:val="0"/>
                <w:noProof/>
                <w:lang w:eastAsia="pt-BR"/>
              </w:rPr>
              <w:tab/>
            </w:r>
            <w:r w:rsidRPr="00CD62D2">
              <w:rPr>
                <w:rStyle w:val="Hyperlink"/>
                <w:noProof/>
              </w:rPr>
              <w:t>Especificações técnicas</w:t>
            </w:r>
            <w:r>
              <w:rPr>
                <w:noProof/>
                <w:webHidden/>
              </w:rPr>
              <w:tab/>
            </w:r>
            <w:r>
              <w:rPr>
                <w:noProof/>
                <w:webHidden/>
              </w:rPr>
              <w:fldChar w:fldCharType="begin"/>
            </w:r>
            <w:r>
              <w:rPr>
                <w:noProof/>
                <w:webHidden/>
              </w:rPr>
              <w:instrText xml:space="preserve"> PAGEREF _Toc115011097 \h </w:instrText>
            </w:r>
            <w:r>
              <w:rPr>
                <w:noProof/>
                <w:webHidden/>
              </w:rPr>
            </w:r>
            <w:r>
              <w:rPr>
                <w:noProof/>
                <w:webHidden/>
              </w:rPr>
              <w:fldChar w:fldCharType="separate"/>
            </w:r>
            <w:r>
              <w:rPr>
                <w:noProof/>
                <w:webHidden/>
              </w:rPr>
              <w:t>6</w:t>
            </w:r>
            <w:r>
              <w:rPr>
                <w:noProof/>
                <w:webHidden/>
              </w:rPr>
              <w:fldChar w:fldCharType="end"/>
            </w:r>
          </w:hyperlink>
        </w:p>
        <w:p w:rsidR="00CF5AB6" w:rsidRDefault="00CF5AB6">
          <w:pPr>
            <w:pStyle w:val="Sumrio2"/>
            <w:tabs>
              <w:tab w:val="left" w:pos="880"/>
              <w:tab w:val="right" w:leader="dot" w:pos="9061"/>
            </w:tabs>
            <w:rPr>
              <w:rFonts w:eastAsiaTheme="minorEastAsia"/>
              <w:b w:val="0"/>
              <w:bCs w:val="0"/>
              <w:noProof/>
              <w:lang w:eastAsia="pt-BR"/>
            </w:rPr>
          </w:pPr>
          <w:hyperlink w:anchor="_Toc115011098" w:history="1">
            <w:r w:rsidRPr="00CD62D2">
              <w:rPr>
                <w:rStyle w:val="Hyperlink"/>
                <w:noProof/>
              </w:rPr>
              <w:t>5.2</w:t>
            </w:r>
            <w:r>
              <w:rPr>
                <w:rFonts w:eastAsiaTheme="minorEastAsia"/>
                <w:b w:val="0"/>
                <w:bCs w:val="0"/>
                <w:noProof/>
                <w:lang w:eastAsia="pt-BR"/>
              </w:rPr>
              <w:tab/>
            </w:r>
            <w:r w:rsidRPr="00CD62D2">
              <w:rPr>
                <w:rStyle w:val="Hyperlink"/>
                <w:noProof/>
              </w:rPr>
              <w:t>Análise Qualitativa</w:t>
            </w:r>
            <w:r>
              <w:rPr>
                <w:noProof/>
                <w:webHidden/>
              </w:rPr>
              <w:tab/>
            </w:r>
            <w:r>
              <w:rPr>
                <w:noProof/>
                <w:webHidden/>
              </w:rPr>
              <w:fldChar w:fldCharType="begin"/>
            </w:r>
            <w:r>
              <w:rPr>
                <w:noProof/>
                <w:webHidden/>
              </w:rPr>
              <w:instrText xml:space="preserve"> PAGEREF _Toc115011098 \h </w:instrText>
            </w:r>
            <w:r>
              <w:rPr>
                <w:noProof/>
                <w:webHidden/>
              </w:rPr>
            </w:r>
            <w:r>
              <w:rPr>
                <w:noProof/>
                <w:webHidden/>
              </w:rPr>
              <w:fldChar w:fldCharType="separate"/>
            </w:r>
            <w:r>
              <w:rPr>
                <w:noProof/>
                <w:webHidden/>
              </w:rPr>
              <w:t>6</w:t>
            </w:r>
            <w:r>
              <w:rPr>
                <w:noProof/>
                <w:webHidden/>
              </w:rPr>
              <w:fldChar w:fldCharType="end"/>
            </w:r>
          </w:hyperlink>
        </w:p>
        <w:p w:rsidR="00CF5AB6" w:rsidRDefault="00CF5AB6">
          <w:pPr>
            <w:pStyle w:val="Sumrio2"/>
            <w:tabs>
              <w:tab w:val="left" w:pos="880"/>
              <w:tab w:val="right" w:leader="dot" w:pos="9061"/>
            </w:tabs>
            <w:rPr>
              <w:rFonts w:eastAsiaTheme="minorEastAsia"/>
              <w:b w:val="0"/>
              <w:bCs w:val="0"/>
              <w:noProof/>
              <w:lang w:eastAsia="pt-BR"/>
            </w:rPr>
          </w:pPr>
          <w:hyperlink w:anchor="_Toc115011099" w:history="1">
            <w:r w:rsidRPr="00CD62D2">
              <w:rPr>
                <w:rStyle w:val="Hyperlink"/>
                <w:noProof/>
              </w:rPr>
              <w:t>5.3</w:t>
            </w:r>
            <w:r>
              <w:rPr>
                <w:rFonts w:eastAsiaTheme="minorEastAsia"/>
                <w:b w:val="0"/>
                <w:bCs w:val="0"/>
                <w:noProof/>
                <w:lang w:eastAsia="pt-BR"/>
              </w:rPr>
              <w:tab/>
            </w:r>
            <w:r w:rsidRPr="00CD62D2">
              <w:rPr>
                <w:rStyle w:val="Hyperlink"/>
                <w:noProof/>
              </w:rPr>
              <w:t>Relatório</w:t>
            </w:r>
            <w:r>
              <w:rPr>
                <w:noProof/>
                <w:webHidden/>
              </w:rPr>
              <w:tab/>
            </w:r>
            <w:r>
              <w:rPr>
                <w:noProof/>
                <w:webHidden/>
              </w:rPr>
              <w:fldChar w:fldCharType="begin"/>
            </w:r>
            <w:r>
              <w:rPr>
                <w:noProof/>
                <w:webHidden/>
              </w:rPr>
              <w:instrText xml:space="preserve"> PAGEREF _Toc115011099 \h </w:instrText>
            </w:r>
            <w:r>
              <w:rPr>
                <w:noProof/>
                <w:webHidden/>
              </w:rPr>
            </w:r>
            <w:r>
              <w:rPr>
                <w:noProof/>
                <w:webHidden/>
              </w:rPr>
              <w:fldChar w:fldCharType="separate"/>
            </w:r>
            <w:r>
              <w:rPr>
                <w:noProof/>
                <w:webHidden/>
              </w:rPr>
              <w:t>8</w:t>
            </w:r>
            <w:r>
              <w:rPr>
                <w:noProof/>
                <w:webHidden/>
              </w:rPr>
              <w:fldChar w:fldCharType="end"/>
            </w:r>
          </w:hyperlink>
        </w:p>
        <w:p w:rsidR="00CF5AB6" w:rsidRDefault="00CF5AB6">
          <w:pPr>
            <w:pStyle w:val="Sumrio2"/>
            <w:tabs>
              <w:tab w:val="left" w:pos="880"/>
              <w:tab w:val="right" w:leader="dot" w:pos="9061"/>
            </w:tabs>
            <w:rPr>
              <w:rFonts w:eastAsiaTheme="minorEastAsia"/>
              <w:b w:val="0"/>
              <w:bCs w:val="0"/>
              <w:noProof/>
              <w:lang w:eastAsia="pt-BR"/>
            </w:rPr>
          </w:pPr>
          <w:hyperlink w:anchor="_Toc115011100" w:history="1">
            <w:r w:rsidRPr="00CD62D2">
              <w:rPr>
                <w:rStyle w:val="Hyperlink"/>
                <w:noProof/>
              </w:rPr>
              <w:t>5.4</w:t>
            </w:r>
            <w:r>
              <w:rPr>
                <w:rFonts w:eastAsiaTheme="minorEastAsia"/>
                <w:b w:val="0"/>
                <w:bCs w:val="0"/>
                <w:noProof/>
                <w:lang w:eastAsia="pt-BR"/>
              </w:rPr>
              <w:tab/>
            </w:r>
            <w:r w:rsidRPr="00CD62D2">
              <w:rPr>
                <w:rStyle w:val="Hyperlink"/>
                <w:noProof/>
              </w:rPr>
              <w:t>Evidências</w:t>
            </w:r>
            <w:r>
              <w:rPr>
                <w:noProof/>
                <w:webHidden/>
              </w:rPr>
              <w:tab/>
            </w:r>
            <w:r>
              <w:rPr>
                <w:noProof/>
                <w:webHidden/>
              </w:rPr>
              <w:fldChar w:fldCharType="begin"/>
            </w:r>
            <w:r>
              <w:rPr>
                <w:noProof/>
                <w:webHidden/>
              </w:rPr>
              <w:instrText xml:space="preserve"> PAGEREF _Toc115011100 \h </w:instrText>
            </w:r>
            <w:r>
              <w:rPr>
                <w:noProof/>
                <w:webHidden/>
              </w:rPr>
            </w:r>
            <w:r>
              <w:rPr>
                <w:noProof/>
                <w:webHidden/>
              </w:rPr>
              <w:fldChar w:fldCharType="separate"/>
            </w:r>
            <w:r>
              <w:rPr>
                <w:noProof/>
                <w:webHidden/>
              </w:rPr>
              <w:t>9</w:t>
            </w:r>
            <w:r>
              <w:rPr>
                <w:noProof/>
                <w:webHidden/>
              </w:rPr>
              <w:fldChar w:fldCharType="end"/>
            </w:r>
          </w:hyperlink>
        </w:p>
        <w:p w:rsidR="00CF5AB6" w:rsidRDefault="00CF5AB6">
          <w:pPr>
            <w:pStyle w:val="Sumrio2"/>
            <w:tabs>
              <w:tab w:val="left" w:pos="880"/>
              <w:tab w:val="right" w:leader="dot" w:pos="9061"/>
            </w:tabs>
            <w:rPr>
              <w:rFonts w:eastAsiaTheme="minorEastAsia"/>
              <w:b w:val="0"/>
              <w:bCs w:val="0"/>
              <w:noProof/>
              <w:lang w:eastAsia="pt-BR"/>
            </w:rPr>
          </w:pPr>
          <w:hyperlink w:anchor="_Toc115011101" w:history="1">
            <w:r w:rsidRPr="00CD62D2">
              <w:rPr>
                <w:rStyle w:val="Hyperlink"/>
                <w:noProof/>
              </w:rPr>
              <w:t>5.5</w:t>
            </w:r>
            <w:r>
              <w:rPr>
                <w:rFonts w:eastAsiaTheme="minorEastAsia"/>
                <w:b w:val="0"/>
                <w:bCs w:val="0"/>
                <w:noProof/>
                <w:lang w:eastAsia="pt-BR"/>
              </w:rPr>
              <w:tab/>
            </w:r>
            <w:r w:rsidRPr="00CD62D2">
              <w:rPr>
                <w:rStyle w:val="Hyperlink"/>
                <w:noProof/>
              </w:rPr>
              <w:t>Onde encontrar</w:t>
            </w:r>
            <w:r>
              <w:rPr>
                <w:noProof/>
                <w:webHidden/>
              </w:rPr>
              <w:tab/>
            </w:r>
            <w:r>
              <w:rPr>
                <w:noProof/>
                <w:webHidden/>
              </w:rPr>
              <w:fldChar w:fldCharType="begin"/>
            </w:r>
            <w:r>
              <w:rPr>
                <w:noProof/>
                <w:webHidden/>
              </w:rPr>
              <w:instrText xml:space="preserve"> PAGEREF _Toc115011101 \h </w:instrText>
            </w:r>
            <w:r>
              <w:rPr>
                <w:noProof/>
                <w:webHidden/>
              </w:rPr>
            </w:r>
            <w:r>
              <w:rPr>
                <w:noProof/>
                <w:webHidden/>
              </w:rPr>
              <w:fldChar w:fldCharType="separate"/>
            </w:r>
            <w:r>
              <w:rPr>
                <w:noProof/>
                <w:webHidden/>
              </w:rPr>
              <w:t>12</w:t>
            </w:r>
            <w:r>
              <w:rPr>
                <w:noProof/>
                <w:webHidden/>
              </w:rPr>
              <w:fldChar w:fldCharType="end"/>
            </w:r>
          </w:hyperlink>
        </w:p>
        <w:p w:rsidR="00CF5AB6" w:rsidRDefault="00CF5AB6">
          <w:pPr>
            <w:pStyle w:val="Sumrio1"/>
            <w:tabs>
              <w:tab w:val="left" w:pos="440"/>
              <w:tab w:val="right" w:leader="dot" w:pos="9061"/>
            </w:tabs>
            <w:rPr>
              <w:rFonts w:eastAsiaTheme="minorEastAsia"/>
              <w:b w:val="0"/>
              <w:bCs w:val="0"/>
              <w:i w:val="0"/>
              <w:iCs w:val="0"/>
              <w:noProof/>
              <w:sz w:val="22"/>
              <w:szCs w:val="22"/>
              <w:lang w:eastAsia="pt-BR"/>
            </w:rPr>
          </w:pPr>
          <w:hyperlink w:anchor="_Toc115011102" w:history="1">
            <w:r w:rsidRPr="00CD62D2">
              <w:rPr>
                <w:rStyle w:val="Hyperlink"/>
                <w:noProof/>
              </w:rPr>
              <w:t>6.</w:t>
            </w:r>
            <w:r>
              <w:rPr>
                <w:rFonts w:eastAsiaTheme="minorEastAsia"/>
                <w:b w:val="0"/>
                <w:bCs w:val="0"/>
                <w:i w:val="0"/>
                <w:iCs w:val="0"/>
                <w:noProof/>
                <w:sz w:val="22"/>
                <w:szCs w:val="22"/>
                <w:lang w:eastAsia="pt-BR"/>
              </w:rPr>
              <w:tab/>
            </w:r>
            <w:r w:rsidRPr="00CD62D2">
              <w:rPr>
                <w:rStyle w:val="Hyperlink"/>
                <w:noProof/>
              </w:rPr>
              <w:t>CONCLUSÃO</w:t>
            </w:r>
            <w:r>
              <w:rPr>
                <w:noProof/>
                <w:webHidden/>
              </w:rPr>
              <w:tab/>
            </w:r>
            <w:r>
              <w:rPr>
                <w:noProof/>
                <w:webHidden/>
              </w:rPr>
              <w:fldChar w:fldCharType="begin"/>
            </w:r>
            <w:r>
              <w:rPr>
                <w:noProof/>
                <w:webHidden/>
              </w:rPr>
              <w:instrText xml:space="preserve"> PAGEREF _Toc115011102 \h </w:instrText>
            </w:r>
            <w:r>
              <w:rPr>
                <w:noProof/>
                <w:webHidden/>
              </w:rPr>
            </w:r>
            <w:r>
              <w:rPr>
                <w:noProof/>
                <w:webHidden/>
              </w:rPr>
              <w:fldChar w:fldCharType="separate"/>
            </w:r>
            <w:r>
              <w:rPr>
                <w:noProof/>
                <w:webHidden/>
              </w:rPr>
              <w:t>12</w:t>
            </w:r>
            <w:r>
              <w:rPr>
                <w:noProof/>
                <w:webHidden/>
              </w:rPr>
              <w:fldChar w:fldCharType="end"/>
            </w:r>
          </w:hyperlink>
        </w:p>
        <w:p w:rsidR="00CF5AB6" w:rsidRDefault="00CF5AB6">
          <w:pPr>
            <w:pStyle w:val="Sumrio1"/>
            <w:tabs>
              <w:tab w:val="left" w:pos="440"/>
              <w:tab w:val="right" w:leader="dot" w:pos="9061"/>
            </w:tabs>
            <w:rPr>
              <w:rFonts w:eastAsiaTheme="minorEastAsia"/>
              <w:b w:val="0"/>
              <w:bCs w:val="0"/>
              <w:i w:val="0"/>
              <w:iCs w:val="0"/>
              <w:noProof/>
              <w:sz w:val="22"/>
              <w:szCs w:val="22"/>
              <w:lang w:eastAsia="pt-BR"/>
            </w:rPr>
          </w:pPr>
          <w:hyperlink w:anchor="_Toc115011103" w:history="1">
            <w:r w:rsidRPr="00CD62D2">
              <w:rPr>
                <w:rStyle w:val="Hyperlink"/>
                <w:noProof/>
              </w:rPr>
              <w:t>7.</w:t>
            </w:r>
            <w:r>
              <w:rPr>
                <w:rFonts w:eastAsiaTheme="minorEastAsia"/>
                <w:b w:val="0"/>
                <w:bCs w:val="0"/>
                <w:i w:val="0"/>
                <w:iCs w:val="0"/>
                <w:noProof/>
                <w:sz w:val="22"/>
                <w:szCs w:val="22"/>
                <w:lang w:eastAsia="pt-BR"/>
              </w:rPr>
              <w:tab/>
            </w:r>
            <w:r w:rsidRPr="00CD62D2">
              <w:rPr>
                <w:rStyle w:val="Hyperlink"/>
                <w:noProof/>
              </w:rPr>
              <w:t>REFERÊNCIAS BIBLIOGRÁFICAS</w:t>
            </w:r>
            <w:r>
              <w:rPr>
                <w:noProof/>
                <w:webHidden/>
              </w:rPr>
              <w:tab/>
            </w:r>
            <w:r>
              <w:rPr>
                <w:noProof/>
                <w:webHidden/>
              </w:rPr>
              <w:fldChar w:fldCharType="begin"/>
            </w:r>
            <w:r>
              <w:rPr>
                <w:noProof/>
                <w:webHidden/>
              </w:rPr>
              <w:instrText xml:space="preserve"> PAGEREF _Toc115011103 \h </w:instrText>
            </w:r>
            <w:r>
              <w:rPr>
                <w:noProof/>
                <w:webHidden/>
              </w:rPr>
            </w:r>
            <w:r>
              <w:rPr>
                <w:noProof/>
                <w:webHidden/>
              </w:rPr>
              <w:fldChar w:fldCharType="separate"/>
            </w:r>
            <w:r>
              <w:rPr>
                <w:noProof/>
                <w:webHidden/>
              </w:rPr>
              <w:t>12</w:t>
            </w:r>
            <w:r>
              <w:rPr>
                <w:noProof/>
                <w:webHidden/>
              </w:rPr>
              <w:fldChar w:fldCharType="end"/>
            </w:r>
          </w:hyperlink>
        </w:p>
        <w:p w:rsidR="005910BE" w:rsidRPr="005910BE" w:rsidRDefault="005910BE" w:rsidP="005910BE">
          <w:r>
            <w:rPr>
              <w:b/>
              <w:bCs/>
            </w:rPr>
            <w:fldChar w:fldCharType="end"/>
          </w:r>
        </w:p>
      </w:sdtContent>
    </w:sdt>
    <w:p w:rsidR="00CB41F9" w:rsidRDefault="00CB41F9" w:rsidP="00CB41F9">
      <w:pPr>
        <w:jc w:val="center"/>
        <w:rPr>
          <w:rFonts w:eastAsia="Arial" w:cs="Arial"/>
          <w:color w:val="000000" w:themeColor="text1"/>
          <w:szCs w:val="24"/>
        </w:rPr>
      </w:pPr>
    </w:p>
    <w:p w:rsidR="00C70B13" w:rsidRDefault="00C70B13">
      <w:pPr>
        <w:spacing w:after="160" w:line="259" w:lineRule="auto"/>
        <w:jc w:val="left"/>
        <w:rPr>
          <w:rFonts w:eastAsia="Arial" w:cs="Arial"/>
          <w:color w:val="000000" w:themeColor="text1"/>
          <w:szCs w:val="24"/>
        </w:rPr>
      </w:pPr>
      <w:r>
        <w:rPr>
          <w:rFonts w:eastAsia="Arial" w:cs="Arial"/>
          <w:color w:val="000000" w:themeColor="text1"/>
          <w:szCs w:val="24"/>
        </w:rPr>
        <w:br w:type="page"/>
      </w:r>
    </w:p>
    <w:p w:rsidR="00BF3DEA" w:rsidRDefault="00BF3DEA" w:rsidP="00BF3DEA">
      <w:pPr>
        <w:pStyle w:val="Ttulo1"/>
      </w:pPr>
      <w:bookmarkStart w:id="5" w:name="_Toc115011094"/>
      <w:r>
        <w:lastRenderedPageBreak/>
        <w:t>LISTA DE FIGURAS</w:t>
      </w:r>
      <w:bookmarkStart w:id="6" w:name="_Toc115009844"/>
      <w:bookmarkEnd w:id="5"/>
    </w:p>
    <w:p w:rsidR="00A87DDB" w:rsidRDefault="00A87DDB" w:rsidP="005910BE">
      <w:pPr>
        <w:rPr>
          <w:b/>
          <w:noProof/>
        </w:rPr>
      </w:pPr>
    </w:p>
    <w:p w:rsidR="00BF3DEA" w:rsidRPr="00A87DDB" w:rsidRDefault="00BF3DEA" w:rsidP="005910BE">
      <w:pPr>
        <w:rPr>
          <w:b/>
          <w:i/>
        </w:rPr>
      </w:pPr>
      <w:r w:rsidRPr="00A87DDB">
        <w:rPr>
          <w:b/>
          <w:i/>
          <w:noProof/>
        </w:rPr>
        <w:t>Figura 01 – Controle bluetooth Ípega 9076 .............................................................</w:t>
      </w:r>
      <w:r w:rsidR="005910BE" w:rsidRPr="00A87DDB">
        <w:rPr>
          <w:b/>
          <w:i/>
          <w:noProof/>
        </w:rPr>
        <w:t xml:space="preserve"> 9</w:t>
      </w:r>
    </w:p>
    <w:p w:rsidR="00BF3DEA" w:rsidRPr="00A87DDB" w:rsidRDefault="00BF3DEA" w:rsidP="005910BE">
      <w:pPr>
        <w:rPr>
          <w:b/>
          <w:i/>
        </w:rPr>
      </w:pPr>
      <w:r w:rsidRPr="00A87DDB">
        <w:rPr>
          <w:b/>
          <w:i/>
          <w:noProof/>
        </w:rPr>
        <w:t>Figura 02 – Controle sendo segurado por um homem com palmo de 24cm</w:t>
      </w:r>
      <w:r w:rsidR="005910BE" w:rsidRPr="00A87DDB">
        <w:rPr>
          <w:b/>
          <w:i/>
          <w:noProof/>
        </w:rPr>
        <w:t xml:space="preserve"> ..... 10</w:t>
      </w:r>
    </w:p>
    <w:p w:rsidR="00BF3DEA" w:rsidRPr="00A87DDB" w:rsidRDefault="00BF3DEA" w:rsidP="005910BE">
      <w:pPr>
        <w:rPr>
          <w:b/>
          <w:i/>
        </w:rPr>
      </w:pPr>
      <w:r w:rsidRPr="00A87DDB">
        <w:rPr>
          <w:b/>
          <w:i/>
          <w:noProof/>
        </w:rPr>
        <w:t>Figura 03 – Identificação dos botões</w:t>
      </w:r>
      <w:r w:rsidR="005910BE" w:rsidRPr="00A87DDB">
        <w:rPr>
          <w:b/>
          <w:i/>
          <w:noProof/>
        </w:rPr>
        <w:t xml:space="preserve"> ..................................................................... 10</w:t>
      </w:r>
    </w:p>
    <w:p w:rsidR="00BF3DEA" w:rsidRPr="00A87DDB" w:rsidRDefault="00BF3DEA" w:rsidP="005910BE">
      <w:pPr>
        <w:rPr>
          <w:b/>
          <w:i/>
        </w:rPr>
      </w:pPr>
      <w:r w:rsidRPr="00A87DDB">
        <w:rPr>
          <w:b/>
          <w:i/>
          <w:noProof/>
        </w:rPr>
        <w:t>Figura 04 – Identificação dos botões frontais</w:t>
      </w:r>
      <w:r w:rsidR="005910BE" w:rsidRPr="00A87DDB">
        <w:rPr>
          <w:b/>
          <w:i/>
          <w:noProof/>
        </w:rPr>
        <w:t xml:space="preserve"> ....................................................... 11</w:t>
      </w:r>
    </w:p>
    <w:p w:rsidR="00BF3DEA" w:rsidRPr="00A87DDB" w:rsidRDefault="00BF3DEA" w:rsidP="005910BE">
      <w:pPr>
        <w:rPr>
          <w:b/>
          <w:i/>
        </w:rPr>
      </w:pPr>
      <w:r w:rsidRPr="00A87DDB">
        <w:rPr>
          <w:b/>
          <w:i/>
          <w:noProof/>
        </w:rPr>
        <w:t xml:space="preserve">Figura 05 – Controle </w:t>
      </w:r>
      <w:r w:rsidR="005910BE" w:rsidRPr="00A87DDB">
        <w:rPr>
          <w:b/>
          <w:i/>
          <w:noProof/>
        </w:rPr>
        <w:t>e receptor usb wifi ................................................................ 11</w:t>
      </w:r>
    </w:p>
    <w:p w:rsidR="00BF3DEA" w:rsidRDefault="00BF3DEA" w:rsidP="00BF3DEA">
      <w:pPr>
        <w:pStyle w:val="Ttulo1"/>
        <w:rPr>
          <w:noProof/>
        </w:rPr>
      </w:pPr>
      <w:r>
        <w:rPr>
          <w:noProof/>
        </w:rPr>
        <w:br w:type="page"/>
      </w:r>
    </w:p>
    <w:p w:rsidR="00C70B13" w:rsidRDefault="00AC2BFE" w:rsidP="005910BE">
      <w:pPr>
        <w:pStyle w:val="Ttulo1"/>
        <w:numPr>
          <w:ilvl w:val="0"/>
          <w:numId w:val="11"/>
        </w:numPr>
      </w:pPr>
      <w:bookmarkStart w:id="7" w:name="_Toc115011095"/>
      <w:r>
        <w:lastRenderedPageBreak/>
        <w:t>INTRODUÇÃO</w:t>
      </w:r>
      <w:bookmarkEnd w:id="6"/>
      <w:bookmarkEnd w:id="7"/>
    </w:p>
    <w:p w:rsidR="00AC2BFE" w:rsidRDefault="00AC2BFE" w:rsidP="00AC2BFE">
      <w:r>
        <w:t>Este relatório tem o objetivo de trazer as percepções quanto à qualidade em diversos pontos como matéria prima, ergonomia, usabilidade, design, conectividade e performance do controle bluetooth Ipega 9076.</w:t>
      </w:r>
    </w:p>
    <w:p w:rsidR="00AC2BFE" w:rsidRDefault="00CF2BA1" w:rsidP="00AC2BFE">
      <w:r>
        <w:t>As percepções quanto à matéria prima norteiam-se ao tipo de material como aço, ferro, plástico, couro, borracha etc. Esta análise tem a importância de ser inserida no relatório, pois dá a indicação de outras características paralelas como durabilidade, custo-benefício e peso, por exemplo.</w:t>
      </w:r>
    </w:p>
    <w:p w:rsidR="00CF2BA1" w:rsidRDefault="00CF2BA1" w:rsidP="00AC2BFE">
      <w:r>
        <w:t xml:space="preserve">Sua ergonomia é imprescindível de ser notada, pois fornece dicas de como será seu uso em longas horas de duração ou até mesmo pelo tamanho das mãos do usuário. É um indicativo muito relacionado ao bem-estar </w:t>
      </w:r>
      <w:r w:rsidR="00B8029E">
        <w:t>em</w:t>
      </w:r>
      <w:r>
        <w:t xml:space="preserve"> usar o produto.</w:t>
      </w:r>
    </w:p>
    <w:p w:rsidR="00CF2BA1" w:rsidRDefault="00B8029E" w:rsidP="00AC2BFE">
      <w:r>
        <w:t>Também, mas não somente, relacionado à ergonomia temos a usabilidade que é um fator importante ao analisar o uso do produto ao longo do tempo e necessidade, assim como o grau de dificuldade do uso do mesmo em alguns fatores como configurações essenciais, usos principais e paralelos.</w:t>
      </w:r>
    </w:p>
    <w:p w:rsidR="00B8029E" w:rsidRDefault="00B8029E" w:rsidP="00AC2BFE">
      <w:r>
        <w:t xml:space="preserve">Também relacionado à ideia de que “qualidade custa mais”, como dito por Martin Fowler, o design traz uma relação custo benefício com esta ideia, pois a aparência carrega consigo a ideia de qualidade por dar a impressão de ter um custo elevado. Logo fatores de design que favorecem a estética abraçam esta ideia, mas fatores como formato </w:t>
      </w:r>
      <w:r w:rsidR="003E3A35">
        <w:t xml:space="preserve">e uso da matéria prima </w:t>
      </w:r>
      <w:r>
        <w:t>ajuda também na ergonomia.</w:t>
      </w:r>
    </w:p>
    <w:p w:rsidR="003E3A35" w:rsidRDefault="003E3A35" w:rsidP="00AC2BFE">
      <w:r>
        <w:t>Abrangendo o uso principal do produto em análise temos a conectividade que fornece perspectivas do quão bem se comporta a conexão do produto com o fim esperado.</w:t>
      </w:r>
    </w:p>
    <w:p w:rsidR="003E3A35" w:rsidRDefault="003E3A35" w:rsidP="00AC2BFE">
      <w:r>
        <w:t>E seguido da conectividade temos a performance do resultado desta conexão que indica o quão bem o produto responde às ações solicitadas</w:t>
      </w:r>
      <w:r w:rsidR="004E218D">
        <w:t xml:space="preserve"> assim como a performance de outros fatores como autonomia de bateria entre outros</w:t>
      </w:r>
      <w:r>
        <w:t>.</w:t>
      </w:r>
    </w:p>
    <w:p w:rsidR="003E3A35" w:rsidRDefault="003E3A35">
      <w:pPr>
        <w:spacing w:after="160" w:line="259" w:lineRule="auto"/>
        <w:jc w:val="left"/>
      </w:pPr>
      <w:r>
        <w:br w:type="page"/>
      </w:r>
    </w:p>
    <w:p w:rsidR="003E3A35" w:rsidRDefault="003E3A35" w:rsidP="003E3A35">
      <w:pPr>
        <w:pStyle w:val="Ttulo1"/>
      </w:pPr>
      <w:bookmarkStart w:id="8" w:name="_Toc115009845"/>
      <w:bookmarkStart w:id="9" w:name="_Toc115011096"/>
      <w:r>
        <w:lastRenderedPageBreak/>
        <w:t>O PROJETO</w:t>
      </w:r>
      <w:bookmarkEnd w:id="8"/>
      <w:bookmarkEnd w:id="9"/>
    </w:p>
    <w:p w:rsidR="003E3A35" w:rsidRDefault="004E218D" w:rsidP="004E218D">
      <w:r>
        <w:t>O projeto tem como base a análise qualitativa do controle bluetooth Ipega 9076. Para isso serão fornecidas informações que abrangerão tanto suas características imutáveis como as perspectivas do Analista de Qualidade, Thiago Teixeira Leviski, como também uma pesquisa informal das opiniões e observações de usuários do produto em questão.</w:t>
      </w:r>
    </w:p>
    <w:p w:rsidR="004E218D" w:rsidRDefault="004E218D" w:rsidP="004E218D">
      <w:pPr>
        <w:pStyle w:val="Ttulo2"/>
      </w:pPr>
      <w:bookmarkStart w:id="10" w:name="_Toc115009846"/>
      <w:bookmarkStart w:id="11" w:name="_Toc115011097"/>
      <w:r>
        <w:t>Especificações técnicas</w:t>
      </w:r>
      <w:bookmarkEnd w:id="10"/>
      <w:bookmarkEnd w:id="11"/>
    </w:p>
    <w:tbl>
      <w:tblPr>
        <w:tblStyle w:val="Tabelacomgrade"/>
        <w:tblW w:w="4994" w:type="pct"/>
        <w:tblLook w:val="04A0" w:firstRow="1" w:lastRow="0" w:firstColumn="1" w:lastColumn="0" w:noHBand="0" w:noVBand="1"/>
      </w:tblPr>
      <w:tblGrid>
        <w:gridCol w:w="5949"/>
        <w:gridCol w:w="3101"/>
      </w:tblGrid>
      <w:tr w:rsidR="00A306B7" w:rsidTr="00F51970">
        <w:tc>
          <w:tcPr>
            <w:tcW w:w="3287" w:type="pct"/>
            <w:shd w:val="clear" w:color="auto" w:fill="F2F2F2" w:themeFill="background1" w:themeFillShade="F2"/>
            <w:vAlign w:val="center"/>
          </w:tcPr>
          <w:p w:rsidR="00A306B7" w:rsidRDefault="00A306B7" w:rsidP="00E96393">
            <w:pPr>
              <w:pStyle w:val="Tabela"/>
            </w:pPr>
            <w:r>
              <w:t>Marca</w:t>
            </w:r>
          </w:p>
        </w:tc>
        <w:tc>
          <w:tcPr>
            <w:tcW w:w="1713" w:type="pct"/>
            <w:vAlign w:val="center"/>
          </w:tcPr>
          <w:p w:rsidR="00A306B7" w:rsidRDefault="00A306B7" w:rsidP="00E96393">
            <w:pPr>
              <w:pStyle w:val="Tabela"/>
            </w:pPr>
            <w:r>
              <w:t>Ípega</w:t>
            </w:r>
          </w:p>
        </w:tc>
      </w:tr>
      <w:tr w:rsidR="00A306B7" w:rsidTr="00F51970">
        <w:tc>
          <w:tcPr>
            <w:tcW w:w="3287" w:type="pct"/>
            <w:shd w:val="clear" w:color="auto" w:fill="F2F2F2" w:themeFill="background1" w:themeFillShade="F2"/>
            <w:vAlign w:val="center"/>
          </w:tcPr>
          <w:p w:rsidR="00A306B7" w:rsidRDefault="00A306B7" w:rsidP="00E96393">
            <w:pPr>
              <w:pStyle w:val="Tabela"/>
            </w:pPr>
            <w:r>
              <w:t>Modelo</w:t>
            </w:r>
          </w:p>
        </w:tc>
        <w:tc>
          <w:tcPr>
            <w:tcW w:w="1713" w:type="pct"/>
            <w:vAlign w:val="center"/>
          </w:tcPr>
          <w:p w:rsidR="00A306B7" w:rsidRDefault="00A306B7" w:rsidP="00E96393">
            <w:pPr>
              <w:pStyle w:val="Tabela"/>
            </w:pPr>
            <w:r>
              <w:t>9076</w:t>
            </w:r>
          </w:p>
        </w:tc>
      </w:tr>
      <w:tr w:rsidR="00A306B7" w:rsidTr="00F51970">
        <w:tc>
          <w:tcPr>
            <w:tcW w:w="3287" w:type="pct"/>
            <w:shd w:val="clear" w:color="auto" w:fill="F2F2F2" w:themeFill="background1" w:themeFillShade="F2"/>
            <w:vAlign w:val="center"/>
          </w:tcPr>
          <w:p w:rsidR="00A306B7" w:rsidRDefault="00A306B7" w:rsidP="00E96393">
            <w:pPr>
              <w:pStyle w:val="Tabela"/>
            </w:pPr>
            <w:r>
              <w:t>Compatibilidade</w:t>
            </w:r>
          </w:p>
        </w:tc>
        <w:tc>
          <w:tcPr>
            <w:tcW w:w="1713" w:type="pct"/>
            <w:vAlign w:val="center"/>
          </w:tcPr>
          <w:p w:rsidR="00A306B7" w:rsidRDefault="00A306B7" w:rsidP="00E96393">
            <w:pPr>
              <w:pStyle w:val="Tabela"/>
            </w:pPr>
            <w:r>
              <w:t>Android e PC</w:t>
            </w:r>
          </w:p>
        </w:tc>
      </w:tr>
      <w:tr w:rsidR="00A306B7" w:rsidTr="00F51970">
        <w:tc>
          <w:tcPr>
            <w:tcW w:w="3287" w:type="pct"/>
            <w:shd w:val="clear" w:color="auto" w:fill="F2F2F2" w:themeFill="background1" w:themeFillShade="F2"/>
            <w:vAlign w:val="center"/>
          </w:tcPr>
          <w:p w:rsidR="00A306B7" w:rsidRDefault="00A306B7" w:rsidP="00E96393">
            <w:pPr>
              <w:pStyle w:val="Tabela"/>
            </w:pPr>
            <w:r>
              <w:t>Tipo de conexão</w:t>
            </w:r>
          </w:p>
        </w:tc>
        <w:tc>
          <w:tcPr>
            <w:tcW w:w="1713" w:type="pct"/>
            <w:vAlign w:val="center"/>
          </w:tcPr>
          <w:p w:rsidR="00A306B7" w:rsidRDefault="00A306B7" w:rsidP="00E96393">
            <w:pPr>
              <w:pStyle w:val="Tabela"/>
            </w:pPr>
            <w:r>
              <w:t>2,4Ghz (giga hertz) e Bluetooth</w:t>
            </w:r>
          </w:p>
        </w:tc>
      </w:tr>
      <w:tr w:rsidR="00A306B7" w:rsidTr="00F51970">
        <w:tc>
          <w:tcPr>
            <w:tcW w:w="3287" w:type="pct"/>
            <w:shd w:val="clear" w:color="auto" w:fill="F2F2F2" w:themeFill="background1" w:themeFillShade="F2"/>
            <w:vAlign w:val="center"/>
          </w:tcPr>
          <w:p w:rsidR="00A306B7" w:rsidRDefault="00A306B7" w:rsidP="00E96393">
            <w:pPr>
              <w:pStyle w:val="Tabela"/>
            </w:pPr>
            <w:r>
              <w:t>Material</w:t>
            </w:r>
          </w:p>
        </w:tc>
        <w:tc>
          <w:tcPr>
            <w:tcW w:w="1713" w:type="pct"/>
            <w:vAlign w:val="center"/>
          </w:tcPr>
          <w:p w:rsidR="00A306B7" w:rsidRDefault="00A306B7" w:rsidP="00E96393">
            <w:pPr>
              <w:pStyle w:val="Tabela"/>
            </w:pPr>
            <w:r>
              <w:t>Plástico ABS</w:t>
            </w:r>
          </w:p>
        </w:tc>
      </w:tr>
      <w:tr w:rsidR="00A306B7" w:rsidTr="00F51970">
        <w:tc>
          <w:tcPr>
            <w:tcW w:w="3287" w:type="pct"/>
            <w:shd w:val="clear" w:color="auto" w:fill="F2F2F2" w:themeFill="background1" w:themeFillShade="F2"/>
            <w:vAlign w:val="center"/>
          </w:tcPr>
          <w:p w:rsidR="00A306B7" w:rsidRDefault="00F51970" w:rsidP="00E96393">
            <w:pPr>
              <w:pStyle w:val="Tabela"/>
            </w:pPr>
            <w:r>
              <w:t>Tipo de bateria</w:t>
            </w:r>
          </w:p>
        </w:tc>
        <w:tc>
          <w:tcPr>
            <w:tcW w:w="1713" w:type="pct"/>
            <w:vAlign w:val="center"/>
          </w:tcPr>
          <w:p w:rsidR="00A306B7" w:rsidRDefault="00F51970" w:rsidP="00E96393">
            <w:pPr>
              <w:pStyle w:val="Tabela"/>
            </w:pPr>
            <w:r>
              <w:t>Interna</w:t>
            </w:r>
          </w:p>
        </w:tc>
      </w:tr>
      <w:tr w:rsidR="00A306B7" w:rsidTr="00F51970">
        <w:tc>
          <w:tcPr>
            <w:tcW w:w="3287" w:type="pct"/>
            <w:shd w:val="clear" w:color="auto" w:fill="F2F2F2" w:themeFill="background1" w:themeFillShade="F2"/>
            <w:vAlign w:val="center"/>
          </w:tcPr>
          <w:p w:rsidR="00A306B7" w:rsidRDefault="00F51970" w:rsidP="00E96393">
            <w:pPr>
              <w:pStyle w:val="Tabela"/>
            </w:pPr>
            <w:r>
              <w:t>Modelo de carga</w:t>
            </w:r>
          </w:p>
        </w:tc>
        <w:tc>
          <w:tcPr>
            <w:tcW w:w="1713" w:type="pct"/>
            <w:vAlign w:val="center"/>
          </w:tcPr>
          <w:p w:rsidR="00A306B7" w:rsidRDefault="00F51970" w:rsidP="00E96393">
            <w:pPr>
              <w:pStyle w:val="Tabela"/>
            </w:pPr>
            <w:r>
              <w:t>Usb</w:t>
            </w:r>
          </w:p>
        </w:tc>
      </w:tr>
      <w:tr w:rsidR="00A306B7" w:rsidTr="00F51970">
        <w:tc>
          <w:tcPr>
            <w:tcW w:w="3287" w:type="pct"/>
            <w:shd w:val="clear" w:color="auto" w:fill="F2F2F2" w:themeFill="background1" w:themeFillShade="F2"/>
            <w:vAlign w:val="center"/>
          </w:tcPr>
          <w:p w:rsidR="00A306B7" w:rsidRDefault="00F51970" w:rsidP="00E96393">
            <w:pPr>
              <w:pStyle w:val="Tabela"/>
            </w:pPr>
            <w:r>
              <w:t>Peso do produto (gramas – g)</w:t>
            </w:r>
          </w:p>
        </w:tc>
        <w:tc>
          <w:tcPr>
            <w:tcW w:w="1713" w:type="pct"/>
            <w:vAlign w:val="center"/>
          </w:tcPr>
          <w:p w:rsidR="00A306B7" w:rsidRDefault="00F51970" w:rsidP="00E96393">
            <w:pPr>
              <w:pStyle w:val="Tabela"/>
            </w:pPr>
            <w:r>
              <w:t>200g</w:t>
            </w:r>
          </w:p>
        </w:tc>
      </w:tr>
      <w:tr w:rsidR="004E218D" w:rsidTr="00F51970">
        <w:tc>
          <w:tcPr>
            <w:tcW w:w="3287" w:type="pct"/>
            <w:shd w:val="clear" w:color="auto" w:fill="F2F2F2" w:themeFill="background1" w:themeFillShade="F2"/>
            <w:vAlign w:val="center"/>
          </w:tcPr>
          <w:p w:rsidR="004E218D" w:rsidRDefault="004E218D" w:rsidP="004E218D">
            <w:pPr>
              <w:pStyle w:val="Tabela"/>
            </w:pPr>
            <w:r>
              <w:t xml:space="preserve">Tamanho (Profundidade X Largura X Altura) </w:t>
            </w:r>
            <w:r w:rsidR="00A306B7">
              <w:t xml:space="preserve">milímetros - </w:t>
            </w:r>
            <w:r>
              <w:t>mm</w:t>
            </w:r>
          </w:p>
        </w:tc>
        <w:tc>
          <w:tcPr>
            <w:tcW w:w="1713" w:type="pct"/>
            <w:vAlign w:val="center"/>
          </w:tcPr>
          <w:p w:rsidR="004E218D" w:rsidRDefault="004E218D" w:rsidP="004E218D">
            <w:pPr>
              <w:pStyle w:val="Tabela"/>
            </w:pPr>
            <w:r>
              <w:t>(163 X 105 X 65) mm</w:t>
            </w:r>
          </w:p>
        </w:tc>
      </w:tr>
      <w:tr w:rsidR="004E218D" w:rsidTr="00F51970">
        <w:tc>
          <w:tcPr>
            <w:tcW w:w="3287" w:type="pct"/>
            <w:shd w:val="clear" w:color="auto" w:fill="F2F2F2" w:themeFill="background1" w:themeFillShade="F2"/>
            <w:vAlign w:val="center"/>
          </w:tcPr>
          <w:p w:rsidR="004E218D" w:rsidRDefault="004E218D" w:rsidP="004E218D">
            <w:pPr>
              <w:pStyle w:val="Tabela"/>
            </w:pPr>
            <w:r>
              <w:t>Peso (gramas – g)</w:t>
            </w:r>
          </w:p>
        </w:tc>
        <w:tc>
          <w:tcPr>
            <w:tcW w:w="1713" w:type="pct"/>
            <w:vAlign w:val="center"/>
          </w:tcPr>
          <w:p w:rsidR="004E218D" w:rsidRDefault="004E218D" w:rsidP="004E218D">
            <w:pPr>
              <w:pStyle w:val="Tabela"/>
            </w:pPr>
            <w:r>
              <w:t xml:space="preserve">195 </w:t>
            </w:r>
            <w:r w:rsidR="00A306B7">
              <w:rPr>
                <w:rFonts w:cs="Arial"/>
              </w:rPr>
              <w:t xml:space="preserve">± </w:t>
            </w:r>
            <w:r w:rsidR="00A306B7">
              <w:t>5 g</w:t>
            </w:r>
          </w:p>
        </w:tc>
      </w:tr>
      <w:tr w:rsidR="004E218D" w:rsidTr="00F51970">
        <w:tc>
          <w:tcPr>
            <w:tcW w:w="3287" w:type="pct"/>
            <w:shd w:val="clear" w:color="auto" w:fill="F2F2F2" w:themeFill="background1" w:themeFillShade="F2"/>
            <w:vAlign w:val="center"/>
          </w:tcPr>
          <w:p w:rsidR="004E218D" w:rsidRDefault="00A306B7" w:rsidP="004E218D">
            <w:pPr>
              <w:pStyle w:val="Tabela"/>
            </w:pPr>
            <w:r>
              <w:t>Voltagem de trabalho (Volts – V)</w:t>
            </w:r>
          </w:p>
        </w:tc>
        <w:tc>
          <w:tcPr>
            <w:tcW w:w="1713" w:type="pct"/>
            <w:vAlign w:val="center"/>
          </w:tcPr>
          <w:p w:rsidR="004E218D" w:rsidRDefault="00A306B7" w:rsidP="004E218D">
            <w:pPr>
              <w:pStyle w:val="Tabela"/>
            </w:pPr>
            <w:r>
              <w:t>3,7 V</w:t>
            </w:r>
          </w:p>
        </w:tc>
      </w:tr>
      <w:tr w:rsidR="004E218D" w:rsidTr="00F51970">
        <w:tc>
          <w:tcPr>
            <w:tcW w:w="3287" w:type="pct"/>
            <w:shd w:val="clear" w:color="auto" w:fill="F2F2F2" w:themeFill="background1" w:themeFillShade="F2"/>
            <w:vAlign w:val="center"/>
          </w:tcPr>
          <w:p w:rsidR="004E218D" w:rsidRDefault="00A306B7" w:rsidP="004E218D">
            <w:pPr>
              <w:pStyle w:val="Tabela"/>
            </w:pPr>
            <w:r>
              <w:t>Corrente de trabalho (miliamperes – mA)</w:t>
            </w:r>
          </w:p>
        </w:tc>
        <w:tc>
          <w:tcPr>
            <w:tcW w:w="1713" w:type="pct"/>
            <w:vAlign w:val="center"/>
          </w:tcPr>
          <w:p w:rsidR="004E218D" w:rsidRDefault="00A306B7" w:rsidP="004E218D">
            <w:pPr>
              <w:pStyle w:val="Tabela"/>
            </w:pPr>
            <w:r>
              <w:t>&lt; 15mA</w:t>
            </w:r>
          </w:p>
        </w:tc>
      </w:tr>
      <w:tr w:rsidR="004E218D" w:rsidTr="00F51970">
        <w:tc>
          <w:tcPr>
            <w:tcW w:w="3287" w:type="pct"/>
            <w:shd w:val="clear" w:color="auto" w:fill="F2F2F2" w:themeFill="background1" w:themeFillShade="F2"/>
            <w:vAlign w:val="center"/>
          </w:tcPr>
          <w:p w:rsidR="004E218D" w:rsidRDefault="00A306B7" w:rsidP="004E218D">
            <w:pPr>
              <w:pStyle w:val="Tabela"/>
            </w:pPr>
            <w:r>
              <w:t>Corrente estática (microampères – uA)</w:t>
            </w:r>
          </w:p>
        </w:tc>
        <w:tc>
          <w:tcPr>
            <w:tcW w:w="1713" w:type="pct"/>
            <w:vAlign w:val="center"/>
          </w:tcPr>
          <w:p w:rsidR="004E218D" w:rsidRDefault="00A306B7" w:rsidP="004E218D">
            <w:pPr>
              <w:pStyle w:val="Tabela"/>
            </w:pPr>
            <w:r>
              <w:t>&lt; 15uA</w:t>
            </w:r>
          </w:p>
        </w:tc>
      </w:tr>
      <w:tr w:rsidR="004E218D" w:rsidTr="00F51970">
        <w:tc>
          <w:tcPr>
            <w:tcW w:w="3287" w:type="pct"/>
            <w:shd w:val="clear" w:color="auto" w:fill="F2F2F2" w:themeFill="background1" w:themeFillShade="F2"/>
            <w:vAlign w:val="center"/>
          </w:tcPr>
          <w:p w:rsidR="004E218D" w:rsidRDefault="00A306B7" w:rsidP="004E218D">
            <w:pPr>
              <w:pStyle w:val="Tabela"/>
            </w:pPr>
            <w:r>
              <w:t>Tempo de uso contínuo (horas – h)</w:t>
            </w:r>
          </w:p>
        </w:tc>
        <w:tc>
          <w:tcPr>
            <w:tcW w:w="1713" w:type="pct"/>
            <w:vAlign w:val="center"/>
          </w:tcPr>
          <w:p w:rsidR="004E218D" w:rsidRDefault="00A306B7" w:rsidP="00A306B7">
            <w:pPr>
              <w:pStyle w:val="Tabela"/>
            </w:pPr>
            <w:r>
              <w:t xml:space="preserve">&gt; 15h </w:t>
            </w:r>
          </w:p>
        </w:tc>
      </w:tr>
      <w:tr w:rsidR="004E218D" w:rsidTr="00F51970">
        <w:tc>
          <w:tcPr>
            <w:tcW w:w="3287" w:type="pct"/>
            <w:shd w:val="clear" w:color="auto" w:fill="F2F2F2" w:themeFill="background1" w:themeFillShade="F2"/>
            <w:vAlign w:val="center"/>
          </w:tcPr>
          <w:p w:rsidR="004E218D" w:rsidRDefault="00A306B7" w:rsidP="004E218D">
            <w:pPr>
              <w:pStyle w:val="Tabela"/>
            </w:pPr>
            <w:r>
              <w:t>Voltagem do carregador (V) / Corrente do carregador (mA)</w:t>
            </w:r>
          </w:p>
        </w:tc>
        <w:tc>
          <w:tcPr>
            <w:tcW w:w="1713" w:type="pct"/>
            <w:vAlign w:val="center"/>
          </w:tcPr>
          <w:p w:rsidR="004E218D" w:rsidRDefault="00A306B7" w:rsidP="004E218D">
            <w:pPr>
              <w:pStyle w:val="Tabela"/>
            </w:pPr>
            <w:r>
              <w:t>5V / 500mA</w:t>
            </w:r>
          </w:p>
        </w:tc>
      </w:tr>
      <w:tr w:rsidR="004E218D" w:rsidTr="00F51970">
        <w:tc>
          <w:tcPr>
            <w:tcW w:w="3287" w:type="pct"/>
            <w:shd w:val="clear" w:color="auto" w:fill="F2F2F2" w:themeFill="background1" w:themeFillShade="F2"/>
            <w:vAlign w:val="center"/>
          </w:tcPr>
          <w:p w:rsidR="004E218D" w:rsidRDefault="00A306B7" w:rsidP="004E218D">
            <w:pPr>
              <w:pStyle w:val="Tabela"/>
            </w:pPr>
            <w:r>
              <w:t>Tempo de carregamento (horas – h)</w:t>
            </w:r>
          </w:p>
        </w:tc>
        <w:tc>
          <w:tcPr>
            <w:tcW w:w="1713" w:type="pct"/>
            <w:vAlign w:val="center"/>
          </w:tcPr>
          <w:p w:rsidR="004E218D" w:rsidRDefault="00A306B7" w:rsidP="004E218D">
            <w:pPr>
              <w:pStyle w:val="Tabela"/>
            </w:pPr>
            <w:r>
              <w:t>3h</w:t>
            </w:r>
          </w:p>
        </w:tc>
      </w:tr>
      <w:tr w:rsidR="004E218D" w:rsidTr="00F51970">
        <w:tc>
          <w:tcPr>
            <w:tcW w:w="3287" w:type="pct"/>
            <w:shd w:val="clear" w:color="auto" w:fill="F2F2F2" w:themeFill="background1" w:themeFillShade="F2"/>
            <w:vAlign w:val="center"/>
          </w:tcPr>
          <w:p w:rsidR="004E218D" w:rsidRDefault="00A306B7" w:rsidP="004E218D">
            <w:pPr>
              <w:pStyle w:val="Tabela"/>
            </w:pPr>
            <w:r>
              <w:t>Versão do bluetooth</w:t>
            </w:r>
          </w:p>
        </w:tc>
        <w:tc>
          <w:tcPr>
            <w:tcW w:w="1713" w:type="pct"/>
            <w:vAlign w:val="center"/>
          </w:tcPr>
          <w:p w:rsidR="004E218D" w:rsidRDefault="00A306B7" w:rsidP="004E218D">
            <w:pPr>
              <w:pStyle w:val="Tabela"/>
            </w:pPr>
            <w:r>
              <w:t>3.0</w:t>
            </w:r>
          </w:p>
        </w:tc>
      </w:tr>
      <w:tr w:rsidR="004E218D" w:rsidTr="00F51970">
        <w:tc>
          <w:tcPr>
            <w:tcW w:w="3287" w:type="pct"/>
            <w:shd w:val="clear" w:color="auto" w:fill="F2F2F2" w:themeFill="background1" w:themeFillShade="F2"/>
            <w:vAlign w:val="center"/>
          </w:tcPr>
          <w:p w:rsidR="004E218D" w:rsidRDefault="00A306B7" w:rsidP="004E218D">
            <w:pPr>
              <w:pStyle w:val="Tabela"/>
            </w:pPr>
            <w:r>
              <w:t>Máxima distância para manter conexão bluetooth (metros – m)</w:t>
            </w:r>
          </w:p>
        </w:tc>
        <w:tc>
          <w:tcPr>
            <w:tcW w:w="1713" w:type="pct"/>
            <w:vAlign w:val="center"/>
          </w:tcPr>
          <w:p w:rsidR="004E218D" w:rsidRDefault="00A306B7" w:rsidP="004E218D">
            <w:pPr>
              <w:pStyle w:val="Tabela"/>
            </w:pPr>
            <w:r>
              <w:t>8m</w:t>
            </w:r>
          </w:p>
        </w:tc>
      </w:tr>
      <w:tr w:rsidR="004E218D" w:rsidTr="00F51970">
        <w:tc>
          <w:tcPr>
            <w:tcW w:w="3287" w:type="pct"/>
            <w:shd w:val="clear" w:color="auto" w:fill="F2F2F2" w:themeFill="background1" w:themeFillShade="F2"/>
            <w:vAlign w:val="center"/>
          </w:tcPr>
          <w:p w:rsidR="004E218D" w:rsidRDefault="00A306B7" w:rsidP="004E218D">
            <w:pPr>
              <w:pStyle w:val="Tabela"/>
            </w:pPr>
            <w:r>
              <w:t>Capacidade da bateria (miliamperehora – mAh)</w:t>
            </w:r>
          </w:p>
        </w:tc>
        <w:tc>
          <w:tcPr>
            <w:tcW w:w="1713" w:type="pct"/>
            <w:vAlign w:val="center"/>
          </w:tcPr>
          <w:p w:rsidR="004E218D" w:rsidRDefault="00A306B7" w:rsidP="004E218D">
            <w:pPr>
              <w:pStyle w:val="Tabela"/>
            </w:pPr>
            <w:r>
              <w:t>380mAh</w:t>
            </w:r>
          </w:p>
        </w:tc>
      </w:tr>
      <w:tr w:rsidR="00A306B7" w:rsidTr="00F51970">
        <w:tc>
          <w:tcPr>
            <w:tcW w:w="3287" w:type="pct"/>
            <w:shd w:val="clear" w:color="auto" w:fill="F2F2F2" w:themeFill="background1" w:themeFillShade="F2"/>
            <w:vAlign w:val="center"/>
          </w:tcPr>
          <w:p w:rsidR="00A306B7" w:rsidRDefault="00A306B7" w:rsidP="004E218D">
            <w:pPr>
              <w:pStyle w:val="Tabela"/>
            </w:pPr>
            <w:r>
              <w:t>Tempo de standby da bateria (dias)</w:t>
            </w:r>
          </w:p>
        </w:tc>
        <w:tc>
          <w:tcPr>
            <w:tcW w:w="1713" w:type="pct"/>
            <w:vAlign w:val="center"/>
          </w:tcPr>
          <w:p w:rsidR="00A306B7" w:rsidRDefault="00A306B7" w:rsidP="004E218D">
            <w:pPr>
              <w:pStyle w:val="Tabela"/>
            </w:pPr>
            <w:r>
              <w:t>30 dias</w:t>
            </w:r>
          </w:p>
        </w:tc>
      </w:tr>
    </w:tbl>
    <w:p w:rsidR="004E218D" w:rsidRDefault="004E218D" w:rsidP="004E218D"/>
    <w:p w:rsidR="00A306B7" w:rsidRDefault="00A306B7" w:rsidP="00A306B7">
      <w:pPr>
        <w:pStyle w:val="Ttulo2"/>
      </w:pPr>
      <w:bookmarkStart w:id="12" w:name="_Toc115009847"/>
      <w:bookmarkStart w:id="13" w:name="_Toc115011098"/>
      <w:r>
        <w:t xml:space="preserve">Análise </w:t>
      </w:r>
      <w:r w:rsidR="00F117D2">
        <w:t>Qualitativa</w:t>
      </w:r>
      <w:bookmarkEnd w:id="12"/>
      <w:bookmarkEnd w:id="13"/>
    </w:p>
    <w:tbl>
      <w:tblPr>
        <w:tblStyle w:val="Tabelacomgrade"/>
        <w:tblW w:w="5000" w:type="pct"/>
        <w:tblLook w:val="04A0" w:firstRow="1" w:lastRow="0" w:firstColumn="1" w:lastColumn="0" w:noHBand="0" w:noVBand="1"/>
      </w:tblPr>
      <w:tblGrid>
        <w:gridCol w:w="1838"/>
        <w:gridCol w:w="4679"/>
        <w:gridCol w:w="2544"/>
      </w:tblGrid>
      <w:tr w:rsidR="00F51970" w:rsidRPr="00257CEA" w:rsidTr="00F51970">
        <w:tc>
          <w:tcPr>
            <w:tcW w:w="1014" w:type="pct"/>
            <w:shd w:val="clear" w:color="auto" w:fill="F2F2F2" w:themeFill="background1" w:themeFillShade="F2"/>
          </w:tcPr>
          <w:p w:rsidR="00F51970" w:rsidRPr="00257CEA" w:rsidRDefault="00F51970" w:rsidP="00257CEA">
            <w:pPr>
              <w:pStyle w:val="Tabela"/>
            </w:pPr>
            <w:r w:rsidRPr="00257CEA">
              <w:t>Característica</w:t>
            </w:r>
          </w:p>
        </w:tc>
        <w:tc>
          <w:tcPr>
            <w:tcW w:w="2582" w:type="pct"/>
            <w:shd w:val="clear" w:color="auto" w:fill="F2F2F2" w:themeFill="background1" w:themeFillShade="F2"/>
          </w:tcPr>
          <w:p w:rsidR="00F51970" w:rsidRPr="00257CEA" w:rsidRDefault="00F51970" w:rsidP="00257CEA">
            <w:pPr>
              <w:pStyle w:val="Tabela"/>
            </w:pPr>
            <w:r w:rsidRPr="00257CEA">
              <w:t>Minha percepção como Analista de Qualidade</w:t>
            </w:r>
          </w:p>
        </w:tc>
        <w:tc>
          <w:tcPr>
            <w:tcW w:w="1404" w:type="pct"/>
            <w:shd w:val="clear" w:color="auto" w:fill="F2F2F2" w:themeFill="background1" w:themeFillShade="F2"/>
          </w:tcPr>
          <w:p w:rsidR="00F51970" w:rsidRPr="00257CEA" w:rsidRDefault="00F51970" w:rsidP="00257CEA">
            <w:pPr>
              <w:pStyle w:val="Tabela"/>
            </w:pPr>
            <w:r w:rsidRPr="00257CEA">
              <w:t>Referência da evidência</w:t>
            </w:r>
          </w:p>
        </w:tc>
      </w:tr>
      <w:tr w:rsidR="00F51970" w:rsidRPr="00257CEA" w:rsidTr="00F51970">
        <w:tc>
          <w:tcPr>
            <w:tcW w:w="1014" w:type="pct"/>
          </w:tcPr>
          <w:p w:rsidR="00F51970" w:rsidRPr="00257CEA" w:rsidRDefault="00F51970" w:rsidP="00257CEA">
            <w:pPr>
              <w:pStyle w:val="Tabela"/>
            </w:pPr>
            <w:r w:rsidRPr="00257CEA">
              <w:t>Material</w:t>
            </w:r>
          </w:p>
        </w:tc>
        <w:tc>
          <w:tcPr>
            <w:tcW w:w="2582" w:type="pct"/>
          </w:tcPr>
          <w:p w:rsidR="00F51970" w:rsidRPr="00257CEA" w:rsidRDefault="00F51970" w:rsidP="00257CEA">
            <w:pPr>
              <w:pStyle w:val="Tabela"/>
            </w:pPr>
            <w:r w:rsidRPr="00257CEA">
              <w:t>Composto aproximadamente 90% de plástico resistente à impactos leves à moderados e 10% de um</w:t>
            </w:r>
            <w:r w:rsidR="00C313B1" w:rsidRPr="00257CEA">
              <w:t xml:space="preserve"> composto semelhante à borracha </w:t>
            </w:r>
            <w:r w:rsidRPr="00257CEA">
              <w:t>nos locais onde se alojam as mãos do usuário</w:t>
            </w:r>
            <w:r w:rsidR="00C313B1" w:rsidRPr="00257CEA">
              <w:t xml:space="preserve"> e botões analógicos</w:t>
            </w:r>
            <w:r w:rsidRPr="00257CEA">
              <w:t>.</w:t>
            </w:r>
          </w:p>
          <w:p w:rsidR="00F51970" w:rsidRPr="00257CEA" w:rsidRDefault="00F51970" w:rsidP="00257CEA">
            <w:pPr>
              <w:pStyle w:val="Tabela"/>
            </w:pPr>
            <w:r w:rsidRPr="00257CEA">
              <w:t>No geral, demonstra ser resistente para ter uma capacidade de longevidade de média (5 anos) a alta (mais de 5 anos).</w:t>
            </w:r>
          </w:p>
          <w:p w:rsidR="00C313B1" w:rsidRPr="00257CEA" w:rsidRDefault="00C313B1" w:rsidP="00257CEA">
            <w:pPr>
              <w:pStyle w:val="Tabela"/>
            </w:pPr>
            <w:r w:rsidRPr="00257CEA">
              <w:t>O plástico resistente demonstra ser de boa qualidade e a borracha antiderrapante com baixa qualidade.</w:t>
            </w:r>
          </w:p>
          <w:p w:rsidR="00C313B1" w:rsidRPr="00257CEA" w:rsidRDefault="00C313B1" w:rsidP="00257CEA">
            <w:pPr>
              <w:pStyle w:val="Tabela"/>
            </w:pPr>
            <w:r w:rsidRPr="00257CEA">
              <w:t xml:space="preserve">A borracha antiderrapante dá a percepção de que segura o mínimo possível quanto a função de derrapagem às mãos do usuário. Pensando nos botões analógicos a borracha é o suficiente para obter a aderência ideal, ou seja, não gruda aos dedos e nem é lisa demais. </w:t>
            </w:r>
          </w:p>
          <w:p w:rsidR="00F117D2" w:rsidRPr="00257CEA" w:rsidRDefault="00F117D2" w:rsidP="00257CEA">
            <w:pPr>
              <w:pStyle w:val="Tabela"/>
            </w:pPr>
          </w:p>
        </w:tc>
        <w:tc>
          <w:tcPr>
            <w:tcW w:w="1404" w:type="pct"/>
          </w:tcPr>
          <w:p w:rsidR="00F51970" w:rsidRPr="00257CEA" w:rsidRDefault="00C313B1" w:rsidP="00257CEA">
            <w:pPr>
              <w:pStyle w:val="Tabela"/>
            </w:pPr>
            <w:r w:rsidRPr="00257CEA">
              <w:t>Figura 01 – Controle bluetooth Ípega 9076</w:t>
            </w:r>
          </w:p>
        </w:tc>
      </w:tr>
      <w:tr w:rsidR="00F51970" w:rsidRPr="00257CEA" w:rsidTr="00F51970">
        <w:tc>
          <w:tcPr>
            <w:tcW w:w="1014" w:type="pct"/>
          </w:tcPr>
          <w:p w:rsidR="00F51970" w:rsidRPr="00257CEA" w:rsidRDefault="00F51970" w:rsidP="00257CEA">
            <w:pPr>
              <w:pStyle w:val="Tabela"/>
            </w:pPr>
            <w:r w:rsidRPr="00257CEA">
              <w:t>Ergonomia</w:t>
            </w:r>
          </w:p>
        </w:tc>
        <w:tc>
          <w:tcPr>
            <w:tcW w:w="2582" w:type="pct"/>
          </w:tcPr>
          <w:p w:rsidR="00C313B1" w:rsidRPr="00257CEA" w:rsidRDefault="00C313B1" w:rsidP="00257CEA">
            <w:pPr>
              <w:pStyle w:val="Tabela"/>
            </w:pPr>
            <w:r w:rsidRPr="00257CEA">
              <w:t xml:space="preserve">Seu tamanho </w:t>
            </w:r>
            <w:r w:rsidR="00416138" w:rsidRPr="00257CEA">
              <w:t xml:space="preserve">e curvas </w:t>
            </w:r>
            <w:r w:rsidRPr="00257CEA">
              <w:t>demonstra</w:t>
            </w:r>
            <w:r w:rsidR="00416138" w:rsidRPr="00257CEA">
              <w:t>m</w:t>
            </w:r>
            <w:r w:rsidRPr="00257CEA">
              <w:t xml:space="preserve"> ser confortáve</w:t>
            </w:r>
            <w:r w:rsidR="00416138" w:rsidRPr="00257CEA">
              <w:t>is</w:t>
            </w:r>
            <w:r w:rsidRPr="00257CEA">
              <w:t xml:space="preserve"> às mãos das referências abaixo:</w:t>
            </w:r>
          </w:p>
          <w:p w:rsidR="00C313B1" w:rsidRPr="00257CEA" w:rsidRDefault="00C313B1" w:rsidP="00257CEA">
            <w:pPr>
              <w:pStyle w:val="Tabela"/>
            </w:pPr>
            <w:r w:rsidRPr="00257CEA">
              <w:lastRenderedPageBreak/>
              <w:t>Homem com palmo de 24cm;</w:t>
            </w:r>
          </w:p>
          <w:p w:rsidR="00C313B1" w:rsidRPr="00257CEA" w:rsidRDefault="00C313B1" w:rsidP="00257CEA">
            <w:pPr>
              <w:pStyle w:val="Tabela"/>
            </w:pPr>
            <w:r w:rsidRPr="00257CEA">
              <w:t>Mulher com palmo de 19cm;</w:t>
            </w:r>
          </w:p>
          <w:p w:rsidR="00C313B1" w:rsidRPr="00257CEA" w:rsidRDefault="00C313B1" w:rsidP="00257CEA">
            <w:pPr>
              <w:pStyle w:val="Tabela"/>
            </w:pPr>
            <w:r w:rsidRPr="00257CEA">
              <w:t>Adolescente com palmo de 21cm;</w:t>
            </w:r>
          </w:p>
          <w:p w:rsidR="00C313B1" w:rsidRPr="00257CEA" w:rsidRDefault="00C313B1" w:rsidP="00257CEA">
            <w:pPr>
              <w:pStyle w:val="Tabela"/>
            </w:pPr>
            <w:r w:rsidRPr="00257CEA">
              <w:t>Criança com palmo de 15cm.</w:t>
            </w:r>
          </w:p>
          <w:p w:rsidR="00C313B1" w:rsidRPr="00257CEA" w:rsidRDefault="00C313B1" w:rsidP="00257CEA">
            <w:pPr>
              <w:pStyle w:val="Tabela"/>
            </w:pPr>
            <w:r w:rsidRPr="00257CEA">
              <w:t xml:space="preserve">Para todos os usuários citados, os botões foram </w:t>
            </w:r>
            <w:r w:rsidR="00814C18" w:rsidRPr="00257CEA">
              <w:t xml:space="preserve">confeccionados </w:t>
            </w:r>
            <w:r w:rsidRPr="00257CEA">
              <w:t>suficientes para que a pressão exercida necessária para perfeito funcionamento fosse atendida.</w:t>
            </w:r>
          </w:p>
          <w:p w:rsidR="00814C18" w:rsidRPr="00257CEA" w:rsidRDefault="00814C18" w:rsidP="00257CEA">
            <w:pPr>
              <w:pStyle w:val="Tabela"/>
            </w:pPr>
            <w:r w:rsidRPr="00257CEA">
              <w:t>Os botões possuem uma distinção agradável aos olhos e tato para saber qual botão está sendo apertado.</w:t>
            </w:r>
          </w:p>
          <w:p w:rsidR="00814C18" w:rsidRPr="00257CEA" w:rsidRDefault="00814C18" w:rsidP="00257CEA">
            <w:pPr>
              <w:pStyle w:val="Tabela"/>
            </w:pPr>
            <w:r w:rsidRPr="00257CEA">
              <w:t>Ele possui um peso um pouco elevado para uma criança de pouca idade (máximo 5 anos) sendo necessário apoiar no colo, entretanto para crianças e adultos com idade superior a 5 anos o peso é agradável dando a percepção adicional de estabilidade, resistência e segurança.</w:t>
            </w:r>
          </w:p>
          <w:p w:rsidR="00F117D2" w:rsidRPr="00257CEA" w:rsidRDefault="00F117D2" w:rsidP="00257CEA">
            <w:pPr>
              <w:pStyle w:val="Tabela"/>
            </w:pPr>
          </w:p>
        </w:tc>
        <w:tc>
          <w:tcPr>
            <w:tcW w:w="1404" w:type="pct"/>
          </w:tcPr>
          <w:p w:rsidR="00F51970" w:rsidRPr="00257CEA" w:rsidRDefault="00814C18" w:rsidP="00257CEA">
            <w:pPr>
              <w:pStyle w:val="Tabela"/>
            </w:pPr>
            <w:r w:rsidRPr="00257CEA">
              <w:lastRenderedPageBreak/>
              <w:t xml:space="preserve">Figura 02 – Controle sendo segurado por um </w:t>
            </w:r>
            <w:r w:rsidRPr="00257CEA">
              <w:lastRenderedPageBreak/>
              <w:t>homem com palmo de 24cm</w:t>
            </w:r>
          </w:p>
          <w:p w:rsidR="00814C18" w:rsidRPr="00257CEA" w:rsidRDefault="00814C18" w:rsidP="00257CEA">
            <w:pPr>
              <w:pStyle w:val="Tabela"/>
            </w:pPr>
          </w:p>
          <w:p w:rsidR="00814C18" w:rsidRPr="00257CEA" w:rsidRDefault="00814C18" w:rsidP="00257CEA">
            <w:pPr>
              <w:pStyle w:val="Tabela"/>
            </w:pPr>
            <w:r w:rsidRPr="00257CEA">
              <w:t>Figura 03 – Identificação dos botões</w:t>
            </w:r>
          </w:p>
          <w:p w:rsidR="00814C18" w:rsidRPr="00257CEA" w:rsidRDefault="00814C18" w:rsidP="00257CEA">
            <w:pPr>
              <w:pStyle w:val="Tabela"/>
            </w:pPr>
          </w:p>
          <w:p w:rsidR="00814C18" w:rsidRPr="00257CEA" w:rsidRDefault="00814C18" w:rsidP="00257CEA">
            <w:pPr>
              <w:pStyle w:val="Tabela"/>
            </w:pPr>
            <w:r w:rsidRPr="00257CEA">
              <w:t>Figura 04 – Identificação dos botões frontais</w:t>
            </w:r>
          </w:p>
        </w:tc>
      </w:tr>
      <w:tr w:rsidR="00F51970" w:rsidRPr="00257CEA" w:rsidTr="00F51970">
        <w:tc>
          <w:tcPr>
            <w:tcW w:w="1014" w:type="pct"/>
          </w:tcPr>
          <w:p w:rsidR="00F51970" w:rsidRPr="00257CEA" w:rsidRDefault="00F51970" w:rsidP="00257CEA">
            <w:pPr>
              <w:pStyle w:val="Tabela"/>
            </w:pPr>
            <w:r w:rsidRPr="00257CEA">
              <w:lastRenderedPageBreak/>
              <w:t>Usabilidade</w:t>
            </w:r>
          </w:p>
        </w:tc>
        <w:tc>
          <w:tcPr>
            <w:tcW w:w="2582" w:type="pct"/>
          </w:tcPr>
          <w:p w:rsidR="00F51970" w:rsidRPr="00257CEA" w:rsidRDefault="00814C18" w:rsidP="00257CEA">
            <w:pPr>
              <w:pStyle w:val="Tabela"/>
            </w:pPr>
            <w:r w:rsidRPr="00257CEA">
              <w:t>Este controle demonstra ser fácil de usar quanto a posição dos botões, pois viabiliza um bom acesso a todos sem muito esforço.</w:t>
            </w:r>
          </w:p>
          <w:p w:rsidR="00416138" w:rsidRPr="00257CEA" w:rsidRDefault="00814C18" w:rsidP="00257CEA">
            <w:pPr>
              <w:pStyle w:val="Tabela"/>
            </w:pPr>
            <w:r w:rsidRPr="00257CEA">
              <w:t xml:space="preserve">Fazer a conectividade com o hardware receptor deste controle também se mostrou com uma alta facilidade, pois realizar o acesso seguindo as instruções dos botões necessários para apertar é </w:t>
            </w:r>
            <w:r w:rsidR="00416138" w:rsidRPr="00257CEA">
              <w:t xml:space="preserve">relativamente </w:t>
            </w:r>
            <w:r w:rsidRPr="00257CEA">
              <w:t>fácil (somente 2 botões).</w:t>
            </w:r>
          </w:p>
          <w:p w:rsidR="00F117D2" w:rsidRPr="00257CEA" w:rsidRDefault="00F117D2" w:rsidP="00257CEA">
            <w:pPr>
              <w:pStyle w:val="Tabela"/>
            </w:pPr>
          </w:p>
        </w:tc>
        <w:tc>
          <w:tcPr>
            <w:tcW w:w="1404" w:type="pct"/>
          </w:tcPr>
          <w:p w:rsidR="005D5131" w:rsidRDefault="000B605D" w:rsidP="00257CEA">
            <w:pPr>
              <w:pStyle w:val="Tabela"/>
            </w:pPr>
            <w:r w:rsidRPr="000B605D">
              <w:t>Figura 02 – Controle sendo segurado por um homem com palmo de 24cm</w:t>
            </w:r>
          </w:p>
          <w:p w:rsidR="005D5131" w:rsidRPr="00257CEA" w:rsidRDefault="005D5131" w:rsidP="00257CEA">
            <w:pPr>
              <w:pStyle w:val="Tabela"/>
            </w:pPr>
          </w:p>
        </w:tc>
      </w:tr>
      <w:tr w:rsidR="00F51970" w:rsidRPr="00257CEA" w:rsidTr="00F51970">
        <w:tc>
          <w:tcPr>
            <w:tcW w:w="1014" w:type="pct"/>
          </w:tcPr>
          <w:p w:rsidR="00F51970" w:rsidRPr="00257CEA" w:rsidRDefault="00F51970" w:rsidP="00257CEA">
            <w:pPr>
              <w:pStyle w:val="Tabela"/>
            </w:pPr>
            <w:r w:rsidRPr="00257CEA">
              <w:t>Design</w:t>
            </w:r>
          </w:p>
        </w:tc>
        <w:tc>
          <w:tcPr>
            <w:tcW w:w="2582" w:type="pct"/>
          </w:tcPr>
          <w:p w:rsidR="00F51970" w:rsidRPr="00257CEA" w:rsidRDefault="00416138" w:rsidP="00257CEA">
            <w:pPr>
              <w:pStyle w:val="Tabela"/>
            </w:pPr>
            <w:r w:rsidRPr="00257CEA">
              <w:t>Sua aparência segue um padrão conhecido de outros controles e com maior semelhança ao específico utilizado no console Playstation.</w:t>
            </w:r>
          </w:p>
          <w:p w:rsidR="00416138" w:rsidRPr="00257CEA" w:rsidRDefault="00416138" w:rsidP="00257CEA">
            <w:pPr>
              <w:pStyle w:val="Tabela"/>
            </w:pPr>
            <w:r w:rsidRPr="00257CEA">
              <w:t>É slim e econômico, ou seja, tem tamanho suficiente para fornecer as funcionalidades necessárias sem exageros de uso de material.</w:t>
            </w:r>
          </w:p>
          <w:p w:rsidR="00416138" w:rsidRPr="00257CEA" w:rsidRDefault="00416138" w:rsidP="00257CEA">
            <w:pPr>
              <w:pStyle w:val="Tabela"/>
            </w:pPr>
            <w:r w:rsidRPr="00257CEA">
              <w:t>Mesmo slim e econômico, fornece a sensação de possuir algo de custo elevado, pois a visão mercadológica social atual é favorecer a qualidade versus extravagância.</w:t>
            </w:r>
          </w:p>
          <w:p w:rsidR="00416138" w:rsidRPr="00257CEA" w:rsidRDefault="00416138" w:rsidP="00257CEA">
            <w:pPr>
              <w:pStyle w:val="Tabela"/>
            </w:pPr>
            <w:r w:rsidRPr="00257CEA">
              <w:t>O material utilizado viabiliza a sensação de que o produto é de boa qualidade devido a percepção de alta resistência e peso.</w:t>
            </w:r>
          </w:p>
          <w:p w:rsidR="00416138" w:rsidRPr="00257CEA" w:rsidRDefault="00416138" w:rsidP="00257CEA">
            <w:pPr>
              <w:pStyle w:val="Tabela"/>
            </w:pPr>
            <w:r w:rsidRPr="00257CEA">
              <w:t>Suas curvas são suaves e ideais para ergonomia das mãos.</w:t>
            </w:r>
          </w:p>
          <w:p w:rsidR="00416138" w:rsidRPr="00257CEA" w:rsidRDefault="00416138" w:rsidP="00257CEA">
            <w:pPr>
              <w:pStyle w:val="Tabela"/>
            </w:pPr>
            <w:r w:rsidRPr="00257CEA">
              <w:t xml:space="preserve">Sua cor é preta </w:t>
            </w:r>
            <w:r w:rsidR="005D5131" w:rsidRPr="00257CEA">
              <w:t>e os botões coloridos favorecendo visualmente a distinção das funções dos botões.</w:t>
            </w:r>
          </w:p>
          <w:p w:rsidR="005D5131" w:rsidRPr="00257CEA" w:rsidRDefault="005D5131" w:rsidP="00257CEA">
            <w:pPr>
              <w:pStyle w:val="Tabela"/>
            </w:pPr>
            <w:r w:rsidRPr="00257CEA">
              <w:t>Quanto à acessibilidade o controle não é ideal, pois o mesmo não apresenta funções que facilitam seu uso para uma pessoa com necessidades especiais, por exemplo botões com relevo ou indicações em braile.</w:t>
            </w:r>
          </w:p>
          <w:p w:rsidR="00F117D2" w:rsidRPr="00257CEA" w:rsidRDefault="00F117D2" w:rsidP="00257CEA">
            <w:pPr>
              <w:pStyle w:val="Tabela"/>
            </w:pPr>
          </w:p>
        </w:tc>
        <w:tc>
          <w:tcPr>
            <w:tcW w:w="1404" w:type="pct"/>
          </w:tcPr>
          <w:p w:rsidR="00F51970" w:rsidRPr="00257CEA" w:rsidRDefault="005D5131" w:rsidP="00257CEA">
            <w:pPr>
              <w:pStyle w:val="Tabela"/>
            </w:pPr>
            <w:r w:rsidRPr="00257CEA">
              <w:t>Figura 03 – Identificação dos botões</w:t>
            </w:r>
          </w:p>
          <w:p w:rsidR="005D5131" w:rsidRPr="00257CEA" w:rsidRDefault="005D5131" w:rsidP="00257CEA">
            <w:pPr>
              <w:pStyle w:val="Tabela"/>
            </w:pPr>
          </w:p>
          <w:p w:rsidR="005D5131" w:rsidRPr="00257CEA" w:rsidRDefault="005D5131" w:rsidP="00257CEA">
            <w:pPr>
              <w:pStyle w:val="Tabela"/>
            </w:pPr>
            <w:r w:rsidRPr="00257CEA">
              <w:t>Figura 04 – Identificação dos botões frontais</w:t>
            </w:r>
          </w:p>
        </w:tc>
      </w:tr>
      <w:tr w:rsidR="00F51970" w:rsidRPr="00257CEA" w:rsidTr="00F51970">
        <w:tc>
          <w:tcPr>
            <w:tcW w:w="1014" w:type="pct"/>
          </w:tcPr>
          <w:p w:rsidR="00F51970" w:rsidRPr="00257CEA" w:rsidRDefault="00F51970" w:rsidP="00257CEA">
            <w:pPr>
              <w:pStyle w:val="Tabela"/>
            </w:pPr>
            <w:r w:rsidRPr="00257CEA">
              <w:t>Conectividade</w:t>
            </w:r>
          </w:p>
        </w:tc>
        <w:tc>
          <w:tcPr>
            <w:tcW w:w="2582" w:type="pct"/>
          </w:tcPr>
          <w:p w:rsidR="00F51970" w:rsidRPr="00257CEA" w:rsidRDefault="005D5131" w:rsidP="00257CEA">
            <w:pPr>
              <w:pStyle w:val="Tabela"/>
            </w:pPr>
            <w:r w:rsidRPr="00257CEA">
              <w:t>Moderada facilidade de conectividade, pois o manual não está claramente identificado o procedimento dependendo do dispositivo a ser conectado.</w:t>
            </w:r>
          </w:p>
          <w:p w:rsidR="005D5131" w:rsidRPr="00257CEA" w:rsidRDefault="005D5131" w:rsidP="00257CEA">
            <w:pPr>
              <w:pStyle w:val="Tabela"/>
            </w:pPr>
            <w:r w:rsidRPr="00257CEA">
              <w:t>Entretanto, os botões necessários, em sua maioria, são fáceis de usar para obter a conexão assim que identificado quais são.</w:t>
            </w:r>
          </w:p>
          <w:p w:rsidR="005D5131" w:rsidRPr="00257CEA" w:rsidRDefault="005D5131" w:rsidP="00257CEA">
            <w:pPr>
              <w:pStyle w:val="Tabela"/>
            </w:pPr>
            <w:r w:rsidRPr="00257CEA">
              <w:t>A conexão é rápida com o dispositivo e a identificação da conexão realizada é clara.</w:t>
            </w:r>
          </w:p>
          <w:p w:rsidR="005D5131" w:rsidRPr="00257CEA" w:rsidRDefault="005D5131" w:rsidP="00257CEA">
            <w:pPr>
              <w:pStyle w:val="Tabela"/>
            </w:pPr>
            <w:r w:rsidRPr="00257CEA">
              <w:lastRenderedPageBreak/>
              <w:t xml:space="preserve">Suas conexões bluetooth e wifi são simples de realizar variando conforme a necessidade do dispositivo usb (wifi) que o controle carrega consigo. Desta forma, usando o dispositivo temos a conexão wifi e sem o dispositivo conectamos via bluetooth. Os botões </w:t>
            </w:r>
            <w:r w:rsidR="00F117D2" w:rsidRPr="00257CEA">
              <w:t xml:space="preserve">necessários para a conectividade </w:t>
            </w:r>
            <w:r w:rsidRPr="00257CEA">
              <w:t>são os mesmos.</w:t>
            </w:r>
          </w:p>
          <w:p w:rsidR="00F117D2" w:rsidRPr="00257CEA" w:rsidRDefault="00F117D2" w:rsidP="00257CEA">
            <w:pPr>
              <w:pStyle w:val="Tabela"/>
            </w:pPr>
          </w:p>
        </w:tc>
        <w:tc>
          <w:tcPr>
            <w:tcW w:w="1404" w:type="pct"/>
          </w:tcPr>
          <w:p w:rsidR="00F51970" w:rsidRPr="00257CEA" w:rsidRDefault="00F117D2" w:rsidP="000B605D">
            <w:pPr>
              <w:pStyle w:val="Tabela"/>
            </w:pPr>
            <w:r w:rsidRPr="00257CEA">
              <w:lastRenderedPageBreak/>
              <w:t>Figura 0</w:t>
            </w:r>
            <w:r w:rsidR="000B605D">
              <w:t>5</w:t>
            </w:r>
            <w:r w:rsidRPr="00257CEA">
              <w:t xml:space="preserve"> – Controle e receptor usb wifi.</w:t>
            </w:r>
          </w:p>
        </w:tc>
      </w:tr>
      <w:tr w:rsidR="00F51970" w:rsidRPr="00257CEA" w:rsidTr="00F51970">
        <w:tc>
          <w:tcPr>
            <w:tcW w:w="1014" w:type="pct"/>
          </w:tcPr>
          <w:p w:rsidR="00F51970" w:rsidRPr="00257CEA" w:rsidRDefault="00F51970" w:rsidP="00257CEA">
            <w:pPr>
              <w:pStyle w:val="Tabela"/>
            </w:pPr>
            <w:r w:rsidRPr="00257CEA">
              <w:t>Performance</w:t>
            </w:r>
          </w:p>
        </w:tc>
        <w:tc>
          <w:tcPr>
            <w:tcW w:w="2582" w:type="pct"/>
          </w:tcPr>
          <w:p w:rsidR="00F51970" w:rsidRPr="00257CEA" w:rsidRDefault="00F117D2" w:rsidP="00257CEA">
            <w:pPr>
              <w:pStyle w:val="Tabela"/>
            </w:pPr>
            <w:r w:rsidRPr="00257CEA">
              <w:t>Uma vez conectado com o hardware receptor, a resposta dos botões demonstrou ser muito boa. A velocidade assimilação entre o comando do controle e a resposta no hardware é alta o suficiente para não der a sensação de delay (ou seja, tempo de resposta).</w:t>
            </w:r>
          </w:p>
          <w:p w:rsidR="00F117D2" w:rsidRPr="00257CEA" w:rsidRDefault="00F117D2" w:rsidP="00257CEA">
            <w:pPr>
              <w:pStyle w:val="Tabela"/>
            </w:pPr>
            <w:r w:rsidRPr="00257CEA">
              <w:t>Após longas horas (aproximadamente 8 horas) de uso, o controle manteve a mesma performance com raras oscilações de conectividade.</w:t>
            </w:r>
          </w:p>
        </w:tc>
        <w:tc>
          <w:tcPr>
            <w:tcW w:w="1404" w:type="pct"/>
          </w:tcPr>
          <w:p w:rsidR="00F51970" w:rsidRPr="00257CEA" w:rsidRDefault="00F117D2" w:rsidP="00257CEA">
            <w:pPr>
              <w:pStyle w:val="Tabela"/>
            </w:pPr>
            <w:r w:rsidRPr="00257CEA">
              <w:t>Figura 06 – GIF da conectividade</w:t>
            </w:r>
          </w:p>
        </w:tc>
      </w:tr>
    </w:tbl>
    <w:p w:rsidR="00A306B7" w:rsidRDefault="00A306B7" w:rsidP="00A306B7"/>
    <w:p w:rsidR="00F117D2" w:rsidRDefault="00BF3DEA" w:rsidP="00F117D2">
      <w:pPr>
        <w:pStyle w:val="Ttulo2"/>
      </w:pPr>
      <w:bookmarkStart w:id="14" w:name="_Toc115009848"/>
      <w:bookmarkStart w:id="15" w:name="_Toc115011099"/>
      <w:r>
        <w:t>Relatório</w:t>
      </w:r>
      <w:bookmarkEnd w:id="14"/>
      <w:bookmarkEnd w:id="15"/>
    </w:p>
    <w:p w:rsidR="00F117D2" w:rsidRDefault="00F117D2" w:rsidP="00F117D2">
      <w:r>
        <w:t>Conforme dados analisados na tabela do item “4.2 – Análise Qualitativa”, o produto possui material de boa qualidade quanto a sua estrutura em plástico ABS, porém deixou a desejar na qualidade da borracha antiderrapante. Entretanto, a borracha se mostrou ideal para os botões analógicos dando a aderência confortável para o melhor uso dos mesmos.</w:t>
      </w:r>
    </w:p>
    <w:p w:rsidR="00F117D2" w:rsidRDefault="00F117D2" w:rsidP="00F117D2">
      <w:r>
        <w:t>Ergonomicamente estável nas mãos com excelente aderência em pessoas com 5 anos de idade ou mais</w:t>
      </w:r>
      <w:r w:rsidR="00F60ACB">
        <w:t>, curvas suaves que segue o contorno das mãos e</w:t>
      </w:r>
      <w:r>
        <w:t xml:space="preserve"> com botões ideais para não ser necessário pressioná-los com excessiva pressão para seu funcionamento. </w:t>
      </w:r>
      <w:r w:rsidR="00F60ACB">
        <w:t>A distinção dos seus botões é simples, porém eficaz para uma pessoa sem necessidades especiais e seu peso é grande o suficiente para passar a sensação de segurança. Sua cor é preta e os botões coloridos favorecendo visualmente a distinção das funções dos botões.</w:t>
      </w:r>
    </w:p>
    <w:p w:rsidR="00F60ACB" w:rsidRDefault="00F60ACB" w:rsidP="00F117D2">
      <w:r>
        <w:t>Como já dito anteriormente, quanto à acessibilidade o controle não é ideal, pois o mesmo não apresenta funções que facilitam seu uso para uma pessoa com necessidades especiais, por exemplo botões com relevo ou indicações em braile.</w:t>
      </w:r>
    </w:p>
    <w:p w:rsidR="00F60ACB" w:rsidRDefault="00F60ACB" w:rsidP="00F117D2">
      <w:r>
        <w:t>Seus botões são posicionados de forma a não atrapalhar o desempenho durante seu uso, ou seja, os botões são de fácil acesso durante seu uso e a conectividade com o hardware receptor é relativamente fácil, pois o manual não é tão intuitivo. Entretanto, uma vez identificado como se faz o acesso, a execução é simples.</w:t>
      </w:r>
    </w:p>
    <w:p w:rsidR="00F60ACB" w:rsidRDefault="00F60ACB" w:rsidP="00F60ACB">
      <w:r>
        <w:t xml:space="preserve">O controle tem uma semelhança com outros tipos de controles do mercado, entretanto seu design slim e sem exageros segue o padrão do mercado atual. Este padrão </w:t>
      </w:r>
      <w:r>
        <w:lastRenderedPageBreak/>
        <w:t>mercadológico que dá destaque a esta categoria e assim dando a impressão do controle ser de custo elevado.</w:t>
      </w:r>
    </w:p>
    <w:p w:rsidR="00F60ACB" w:rsidRDefault="00F60ACB" w:rsidP="00F60ACB"/>
    <w:p w:rsidR="00F60ACB" w:rsidRDefault="00C10591" w:rsidP="00F60ACB">
      <w:r>
        <w:t>Sua conexão bluetooth e wifi é intuitiva sendo que usando o receptor usb wifi a conexão será pelo wifi e sem usar o conector a conexão será por bluetooth.</w:t>
      </w:r>
    </w:p>
    <w:p w:rsidR="00F60ACB" w:rsidRDefault="00F60ACB" w:rsidP="00F60ACB">
      <w:r>
        <w:t>Uma vez conectado com o hardware receptor o controle demonstra ser eficiente à sua função. Demonstra ter uma excelente velocidade não dando a sensação de ter qualquer tipo de tempo de resposta entre apertar o botão e responder na tela do hardware receptor. Mesmo após longas horas de uso, o mesmo demonstrou excelente performance com rar</w:t>
      </w:r>
      <w:r w:rsidR="00C10591">
        <w:t>as oscilações de conectividade.</w:t>
      </w:r>
    </w:p>
    <w:p w:rsidR="00C10591" w:rsidRDefault="00C10591" w:rsidP="00F60ACB"/>
    <w:p w:rsidR="00C10591" w:rsidRDefault="00C10591" w:rsidP="00C10591">
      <w:pPr>
        <w:pStyle w:val="Ttulo2"/>
      </w:pPr>
      <w:bookmarkStart w:id="16" w:name="_Toc115009849"/>
      <w:bookmarkStart w:id="17" w:name="_Toc115011100"/>
      <w:r>
        <w:t>Evidências</w:t>
      </w:r>
      <w:bookmarkEnd w:id="16"/>
      <w:bookmarkEnd w:id="17"/>
    </w:p>
    <w:p w:rsidR="00257CEA" w:rsidRDefault="00257CEA" w:rsidP="00257CEA">
      <w:pPr>
        <w:pStyle w:val="Ilustrao"/>
      </w:pPr>
      <w:r>
        <w:t>Figura 01 – Controle bluetooth Ípega 9076</w:t>
      </w:r>
    </w:p>
    <w:p w:rsidR="00257CEA" w:rsidRDefault="000A3EE4" w:rsidP="00257CEA">
      <w:r w:rsidRPr="000A3EE4">
        <w:rPr>
          <w:noProof/>
          <w:lang w:eastAsia="pt-BR"/>
        </w:rPr>
        <w:drawing>
          <wp:inline distT="0" distB="0" distL="0" distR="0">
            <wp:extent cx="4488872" cy="4822136"/>
            <wp:effectExtent l="0" t="0" r="6985" b="0"/>
            <wp:docPr id="6" name="Imagem 6" descr="C:\Users\Thiago\Desktop\EBAC\Módulo 02\WhatsApp Image 2022-09-25 at 14.2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ago\Desktop\EBAC\Módulo 02\WhatsApp Image 2022-09-25 at 14.27.25.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19958" b="19584"/>
                    <a:stretch/>
                  </pic:blipFill>
                  <pic:spPr bwMode="auto">
                    <a:xfrm>
                      <a:off x="0" y="0"/>
                      <a:ext cx="4505518" cy="4840018"/>
                    </a:xfrm>
                    <a:prstGeom prst="rect">
                      <a:avLst/>
                    </a:prstGeom>
                    <a:noFill/>
                    <a:ln>
                      <a:noFill/>
                    </a:ln>
                    <a:extLst>
                      <a:ext uri="{53640926-AAD7-44D8-BBD7-CCE9431645EC}">
                        <a14:shadowObscured xmlns:a14="http://schemas.microsoft.com/office/drawing/2010/main"/>
                      </a:ext>
                    </a:extLst>
                  </pic:spPr>
                </pic:pic>
              </a:graphicData>
            </a:graphic>
          </wp:inline>
        </w:drawing>
      </w:r>
    </w:p>
    <w:p w:rsidR="000A3EE4" w:rsidRDefault="000A3EE4" w:rsidP="00257CEA"/>
    <w:p w:rsidR="000A3EE4" w:rsidRPr="00257CEA" w:rsidRDefault="000A3EE4" w:rsidP="00257CEA"/>
    <w:p w:rsidR="00257CEA" w:rsidRDefault="00257CEA" w:rsidP="00257CEA">
      <w:pPr>
        <w:pStyle w:val="Ilustrao"/>
      </w:pPr>
      <w:r>
        <w:lastRenderedPageBreak/>
        <w:t>Figura 02 – Controle sendo segurado por um homem com palmo de 24cm</w:t>
      </w:r>
    </w:p>
    <w:p w:rsidR="00257CEA" w:rsidRPr="00257CEA" w:rsidRDefault="00CF5AB6" w:rsidP="00257C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9pt">
            <v:imagedata r:id="rId10" o:title="WhatsApp Image 2022-09-25 at 14.31" croptop="10835f" cropleft="5553f" cropright="12324f"/>
          </v:shape>
        </w:pict>
      </w:r>
    </w:p>
    <w:p w:rsidR="00257CEA" w:rsidRDefault="00257CEA" w:rsidP="00257CEA">
      <w:pPr>
        <w:pStyle w:val="Ilustrao"/>
      </w:pPr>
      <w:r>
        <w:t>Figura 03 – Identificação dos botões</w:t>
      </w:r>
    </w:p>
    <w:p w:rsidR="00257CEA" w:rsidRPr="00257CEA" w:rsidRDefault="00CF5AB6" w:rsidP="00257CEA">
      <w:r>
        <w:pict>
          <v:shape id="_x0000_i1026" type="#_x0000_t75" style="width:426pt;height:309.75pt;mso-left-percent:-10001;mso-top-percent:-10001;mso-position-horizontal:absolute;mso-position-horizontal-relative:char;mso-position-vertical:absolute;mso-position-vertical-relative:line;mso-left-percent:-10001;mso-top-percent:-10001">
            <v:imagedata r:id="rId11" o:title="WhatsApp Image 2022-09-25 at 14.25" cropleft="10953f" cropright="3767f"/>
          </v:shape>
        </w:pict>
      </w: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0A3EE4" w:rsidRDefault="000A3EE4" w:rsidP="00257CEA">
      <w:pPr>
        <w:pStyle w:val="Ilustrao"/>
      </w:pPr>
    </w:p>
    <w:p w:rsidR="00257CEA" w:rsidRDefault="00257CEA" w:rsidP="00257CEA">
      <w:pPr>
        <w:pStyle w:val="Ilustrao"/>
      </w:pPr>
      <w:r>
        <w:lastRenderedPageBreak/>
        <w:t>Figura 04 – Identificação dos botões frontais</w:t>
      </w:r>
    </w:p>
    <w:p w:rsidR="00257CEA" w:rsidRPr="00257CEA" w:rsidRDefault="00CF5AB6" w:rsidP="00257CEA">
      <w:r>
        <w:pict>
          <v:shape id="_x0000_i1027" type="#_x0000_t75" style="width:417.75pt;height:204pt">
            <v:imagedata r:id="rId12" o:title="WhatsApp Image 2022-09-25 at 14.25" croptop="5764f" cropbottom="8638f" cropleft="3649f" cropright="2840f"/>
          </v:shape>
        </w:pict>
      </w:r>
    </w:p>
    <w:p w:rsidR="000B605D" w:rsidRDefault="000B605D" w:rsidP="00257CEA">
      <w:pPr>
        <w:pStyle w:val="Ilustrao"/>
      </w:pPr>
    </w:p>
    <w:p w:rsidR="00257CEA" w:rsidRDefault="00257CEA" w:rsidP="00257CEA">
      <w:pPr>
        <w:pStyle w:val="Ilustrao"/>
      </w:pPr>
      <w:r w:rsidRPr="00257CEA">
        <w:t>Figura 0</w:t>
      </w:r>
      <w:r w:rsidR="000B605D">
        <w:t>5</w:t>
      </w:r>
      <w:r w:rsidRPr="00257CEA">
        <w:t xml:space="preserve"> – Controle e receptor usb wifi.</w:t>
      </w:r>
    </w:p>
    <w:p w:rsidR="00257CEA" w:rsidRDefault="00CF5AB6" w:rsidP="00257CEA">
      <w:r>
        <w:pict>
          <v:shape id="_x0000_i1028" type="#_x0000_t75" style="width:417.75pt;height:438.75pt">
            <v:imagedata r:id="rId13" o:title="WhatsApp Image 2022-09-25 at 14.26" croptop="10072f" cropbottom="16651f"/>
          </v:shape>
        </w:pict>
      </w:r>
    </w:p>
    <w:p w:rsidR="00C10591" w:rsidRDefault="00C10591" w:rsidP="00C10591">
      <w:pPr>
        <w:pStyle w:val="Ttulo2"/>
      </w:pPr>
      <w:bookmarkStart w:id="18" w:name="_Toc115009850"/>
      <w:bookmarkStart w:id="19" w:name="_Toc115011101"/>
      <w:r>
        <w:lastRenderedPageBreak/>
        <w:t>Onde encontrar</w:t>
      </w:r>
      <w:bookmarkEnd w:id="18"/>
      <w:bookmarkEnd w:id="19"/>
    </w:p>
    <w:p w:rsidR="00C10591" w:rsidRDefault="00C10591" w:rsidP="00C10591">
      <w:r>
        <w:t>É possível comprar em uma loja especializada em jogos eletrônicos ou pela internet. Pela internet basta digitar “Controle sem fio ipega 9076” na barra de procura do site de pesquisa Google ou outro de sua preferência. Facilmente é encontrado em sites de comércio geral (Marketplace) como Mercado Livre, Amazon ou até mesmo o Google shopping que fornece direcionamentos para vendedores existentes. Um exemplo é o link eletrônico abaixo:</w:t>
      </w:r>
    </w:p>
    <w:p w:rsidR="00C10591" w:rsidRDefault="00AE6BD2" w:rsidP="00C10591">
      <w:hyperlink r:id="rId14" w:anchor="searchVariation=MLB15114548&amp;position=1&amp;search_layout=stack&amp;type=product&amp;tracking_id=0a788447-e193-4213-a7bc-920f9d721933" w:history="1">
        <w:r w:rsidR="00C10591" w:rsidRPr="003368A1">
          <w:rPr>
            <w:rStyle w:val="Hyperlink"/>
          </w:rPr>
          <w:t>https://www.mercadolivre.com.br/controle-joystick-sem-fio-ipega-pg-9076-preto/p/MLB15114548#searchVariation=MLB15114548&amp;position=1&amp;search_layout=stack&amp;type=product&amp;tracking_id=0a788447-e193-4213-a7bc-920f9d721933</w:t>
        </w:r>
      </w:hyperlink>
    </w:p>
    <w:p w:rsidR="00C10591" w:rsidRDefault="00C10591" w:rsidP="00C10591"/>
    <w:p w:rsidR="00C10591" w:rsidRDefault="005910BE" w:rsidP="00C10591">
      <w:pPr>
        <w:pStyle w:val="Ttulo1"/>
      </w:pPr>
      <w:bookmarkStart w:id="20" w:name="_Toc115009851"/>
      <w:bookmarkStart w:id="21" w:name="_Toc115011102"/>
      <w:r>
        <w:t>CONCLUSÃO</w:t>
      </w:r>
      <w:bookmarkEnd w:id="20"/>
      <w:bookmarkEnd w:id="21"/>
    </w:p>
    <w:p w:rsidR="00C10591" w:rsidRDefault="00C10591" w:rsidP="00C10591">
      <w:r>
        <w:t>Em resumo, considero o controle uma excelente aquisição para seu uso proposto em jogos reproduzidos em Android e PC. Seu uso é relativamente fácil, não possui um peso excessivo e sua conectividade é eficaz. Não recomendo para pessoas com necessidades especiais, pois o mesmo não favorece seu uso.</w:t>
      </w:r>
      <w:r w:rsidR="00977631">
        <w:t xml:space="preserve"> Tem um valor relativamente baixo comparado à imensa gama de opções existentes se tornando uma excelente opção de compra.</w:t>
      </w:r>
    </w:p>
    <w:p w:rsidR="00977631" w:rsidRDefault="00977631" w:rsidP="00C10591"/>
    <w:p w:rsidR="00977631" w:rsidRDefault="005910BE" w:rsidP="00977631">
      <w:pPr>
        <w:pStyle w:val="Ttulo1"/>
      </w:pPr>
      <w:bookmarkStart w:id="22" w:name="_Toc115009852"/>
      <w:bookmarkStart w:id="23" w:name="_Toc115011103"/>
      <w:r>
        <w:t>REFERÊNCIAS BIBLIOGRÁFICAS</w:t>
      </w:r>
      <w:bookmarkEnd w:id="22"/>
      <w:bookmarkEnd w:id="23"/>
    </w:p>
    <w:p w:rsidR="00977631" w:rsidRDefault="00977631" w:rsidP="00977631">
      <w:r>
        <w:t xml:space="preserve">MERCADO LIVRE. Disponível em: </w:t>
      </w:r>
      <w:hyperlink r:id="rId15" w:anchor="searchVariation=MLB15114548&amp;position=1&amp;search_layout=stack&amp;type=product&amp;tracking_id=0a788447-e193-4213-a7bc-920f9d721933" w:history="1">
        <w:r w:rsidRPr="003368A1">
          <w:rPr>
            <w:rStyle w:val="Hyperlink"/>
          </w:rPr>
          <w:t>https://www.mercadolivre.com.br/controle-joystick-sem-fio-ipega-pg-9076-preto/p/MLB15114548#searchVariation=MLB15114548&amp;position=1&amp;search_layout=stack&amp;type=product&amp;tracking_id=0a788447-e193-4213-a7bc-920f9d721933</w:t>
        </w:r>
      </w:hyperlink>
      <w:r>
        <w:t xml:space="preserve"> Acesso em: 25/09/2022.</w:t>
      </w:r>
    </w:p>
    <w:p w:rsidR="00977631" w:rsidRDefault="00977631" w:rsidP="00977631"/>
    <w:p w:rsidR="00977631" w:rsidRDefault="00977631" w:rsidP="00977631">
      <w:r>
        <w:t xml:space="preserve">MERCADO LIVRE. Disponível em: </w:t>
      </w:r>
      <w:hyperlink r:id="rId16" w:anchor="position=1&amp;search_layout=stack&amp;type=item&amp;tracking_id=55fcf2bd-4e22-404e-872c-b7925c7cc791" w:history="1">
        <w:r w:rsidRPr="003368A1">
          <w:rPr>
            <w:rStyle w:val="Hyperlink"/>
          </w:rPr>
          <w:t>https://produto.mercadolivre.com.br/MLB-2759295444-ipega-9076-controle-console-celular-bluetooth-manete-android-_JM#position=1&amp;search_layout=stack&amp;type=item&amp;tracking_id=55fcf2bd-4e22-404e-872c-b7925c7cc791</w:t>
        </w:r>
      </w:hyperlink>
      <w:r>
        <w:t xml:space="preserve"> Acesso em: 25/09/2022.</w:t>
      </w:r>
    </w:p>
    <w:p w:rsidR="00977631" w:rsidRPr="00977631" w:rsidRDefault="00977631" w:rsidP="00977631"/>
    <w:sectPr w:rsidR="00977631" w:rsidRPr="00977631" w:rsidSect="0016423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BD2" w:rsidRDefault="00AE6BD2" w:rsidP="00FE459F">
      <w:r>
        <w:separator/>
      </w:r>
    </w:p>
  </w:endnote>
  <w:endnote w:type="continuationSeparator" w:id="0">
    <w:p w:rsidR="00AE6BD2" w:rsidRDefault="00AE6BD2" w:rsidP="00FE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BD2" w:rsidRDefault="00AE6BD2" w:rsidP="00FE459F">
      <w:r>
        <w:separator/>
      </w:r>
    </w:p>
  </w:footnote>
  <w:footnote w:type="continuationSeparator" w:id="0">
    <w:p w:rsidR="00AE6BD2" w:rsidRDefault="00AE6BD2" w:rsidP="00FE45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01D9"/>
    <w:multiLevelType w:val="hybridMultilevel"/>
    <w:tmpl w:val="3B4E7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1F141A"/>
    <w:multiLevelType w:val="hybridMultilevel"/>
    <w:tmpl w:val="3A62104A"/>
    <w:lvl w:ilvl="0" w:tplc="DD689F98">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8048B8"/>
    <w:multiLevelType w:val="hybridMultilevel"/>
    <w:tmpl w:val="5548360C"/>
    <w:lvl w:ilvl="0" w:tplc="9E48B012">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951AB0"/>
    <w:multiLevelType w:val="multilevel"/>
    <w:tmpl w:val="D894696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46D2390"/>
    <w:multiLevelType w:val="hybridMultilevel"/>
    <w:tmpl w:val="94F88804"/>
    <w:lvl w:ilvl="0" w:tplc="20CCA3E2">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C84D83"/>
    <w:multiLevelType w:val="hybridMultilevel"/>
    <w:tmpl w:val="4580BB3C"/>
    <w:lvl w:ilvl="0" w:tplc="BE125932">
      <w:start w:val="16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88D477A"/>
    <w:multiLevelType w:val="hybridMultilevel"/>
    <w:tmpl w:val="9F309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 w:numId="8">
    <w:abstractNumId w:val="3"/>
  </w:num>
  <w:num w:numId="9">
    <w:abstractNumId w:val="3"/>
  </w:num>
  <w:num w:numId="1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66"/>
    <w:rsid w:val="00002466"/>
    <w:rsid w:val="000A3EE4"/>
    <w:rsid w:val="000B605D"/>
    <w:rsid w:val="00164239"/>
    <w:rsid w:val="001A1285"/>
    <w:rsid w:val="00257CEA"/>
    <w:rsid w:val="003E3A35"/>
    <w:rsid w:val="00416138"/>
    <w:rsid w:val="004E218D"/>
    <w:rsid w:val="005910BE"/>
    <w:rsid w:val="005D5131"/>
    <w:rsid w:val="00814C18"/>
    <w:rsid w:val="008D0187"/>
    <w:rsid w:val="00977631"/>
    <w:rsid w:val="00A306B7"/>
    <w:rsid w:val="00A30E8B"/>
    <w:rsid w:val="00A84F3B"/>
    <w:rsid w:val="00A87DDB"/>
    <w:rsid w:val="00AC2BFE"/>
    <w:rsid w:val="00AE6BD2"/>
    <w:rsid w:val="00B8029E"/>
    <w:rsid w:val="00BB5A0B"/>
    <w:rsid w:val="00BF3DEA"/>
    <w:rsid w:val="00C10591"/>
    <w:rsid w:val="00C313B1"/>
    <w:rsid w:val="00C70B13"/>
    <w:rsid w:val="00CB41F9"/>
    <w:rsid w:val="00CF2BA1"/>
    <w:rsid w:val="00CF5AB6"/>
    <w:rsid w:val="00D75C4A"/>
    <w:rsid w:val="00DE5E53"/>
    <w:rsid w:val="00EE0C49"/>
    <w:rsid w:val="00F117D2"/>
    <w:rsid w:val="00F51970"/>
    <w:rsid w:val="00F60ACB"/>
    <w:rsid w:val="00F74A62"/>
    <w:rsid w:val="00FC5CA8"/>
    <w:rsid w:val="00FE4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1FB6D-F690-42CB-AFA2-EE5CF845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BFE"/>
    <w:pPr>
      <w:spacing w:after="0" w:line="360" w:lineRule="auto"/>
      <w:jc w:val="both"/>
    </w:pPr>
    <w:rPr>
      <w:rFonts w:ascii="Arial" w:hAnsi="Arial"/>
      <w:sz w:val="24"/>
    </w:rPr>
  </w:style>
  <w:style w:type="paragraph" w:styleId="Ttulo1">
    <w:name w:val="heading 1"/>
    <w:basedOn w:val="Normal"/>
    <w:next w:val="Normal"/>
    <w:link w:val="Ttulo1Char"/>
    <w:uiPriority w:val="9"/>
    <w:qFormat/>
    <w:rsid w:val="00CB41F9"/>
    <w:pPr>
      <w:numPr>
        <w:numId w:val="9"/>
      </w:numPr>
      <w:spacing w:after="160"/>
      <w:outlineLvl w:val="0"/>
    </w:pPr>
    <w:rPr>
      <w:rFonts w:eastAsia="Arial" w:cs="Arial"/>
      <w:b/>
      <w:color w:val="000000" w:themeColor="text1"/>
      <w:szCs w:val="24"/>
    </w:rPr>
  </w:style>
  <w:style w:type="paragraph" w:styleId="Ttulo2">
    <w:name w:val="heading 2"/>
    <w:basedOn w:val="PargrafodaLista"/>
    <w:next w:val="Normal"/>
    <w:link w:val="Ttulo2Char"/>
    <w:uiPriority w:val="9"/>
    <w:unhideWhenUsed/>
    <w:qFormat/>
    <w:rsid w:val="00CB41F9"/>
    <w:pPr>
      <w:numPr>
        <w:ilvl w:val="1"/>
        <w:numId w:val="9"/>
      </w:numPr>
      <w:spacing w:after="160"/>
      <w:outlineLvl w:val="1"/>
    </w:pPr>
    <w:rPr>
      <w:rFonts w:cs="Arial"/>
      <w:b/>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Sútil"/>
    <w:basedOn w:val="Normal"/>
    <w:next w:val="Normal"/>
    <w:link w:val="CitaoChar"/>
    <w:uiPriority w:val="29"/>
    <w:qFormat/>
    <w:rsid w:val="00164239"/>
    <w:pPr>
      <w:spacing w:after="240"/>
      <w:ind w:left="862" w:right="862"/>
    </w:pPr>
    <w:rPr>
      <w:i/>
      <w:iCs/>
      <w:color w:val="404040" w:themeColor="text1" w:themeTint="BF"/>
      <w:sz w:val="20"/>
    </w:rPr>
  </w:style>
  <w:style w:type="character" w:customStyle="1" w:styleId="CitaoChar">
    <w:name w:val="Citação Char"/>
    <w:aliases w:val="Citação Sútil Char"/>
    <w:basedOn w:val="Fontepargpadro"/>
    <w:link w:val="Citao"/>
    <w:uiPriority w:val="29"/>
    <w:rsid w:val="00164239"/>
    <w:rPr>
      <w:rFonts w:ascii="Arial" w:hAnsi="Arial"/>
      <w:i/>
      <w:iCs/>
      <w:color w:val="404040" w:themeColor="text1" w:themeTint="BF"/>
      <w:sz w:val="20"/>
    </w:rPr>
  </w:style>
  <w:style w:type="paragraph" w:customStyle="1" w:styleId="Referncia">
    <w:name w:val="Referência"/>
    <w:basedOn w:val="Normal"/>
    <w:next w:val="Normal"/>
    <w:link w:val="RefernciaChar"/>
    <w:qFormat/>
    <w:rsid w:val="00AC2BFE"/>
    <w:pPr>
      <w:spacing w:line="240" w:lineRule="auto"/>
    </w:pPr>
    <w:rPr>
      <w:sz w:val="20"/>
    </w:rPr>
  </w:style>
  <w:style w:type="paragraph" w:customStyle="1" w:styleId="Citao1">
    <w:name w:val="Citação 1"/>
    <w:basedOn w:val="Normal"/>
    <w:next w:val="Normal"/>
    <w:link w:val="Citao1Char"/>
    <w:qFormat/>
    <w:rsid w:val="00AC2BFE"/>
    <w:pPr>
      <w:spacing w:line="240" w:lineRule="auto"/>
      <w:ind w:left="851" w:right="284"/>
    </w:pPr>
    <w:rPr>
      <w:i/>
      <w:color w:val="404040" w:themeColor="text1" w:themeTint="BF"/>
      <w:sz w:val="20"/>
    </w:rPr>
  </w:style>
  <w:style w:type="character" w:customStyle="1" w:styleId="RefernciaChar">
    <w:name w:val="Referência Char"/>
    <w:basedOn w:val="Fontepargpadro"/>
    <w:link w:val="Referncia"/>
    <w:rsid w:val="00AC2BFE"/>
    <w:rPr>
      <w:rFonts w:ascii="Arial" w:hAnsi="Arial"/>
      <w:sz w:val="20"/>
    </w:rPr>
  </w:style>
  <w:style w:type="paragraph" w:customStyle="1" w:styleId="Tabela">
    <w:name w:val="Tabela"/>
    <w:basedOn w:val="Normal"/>
    <w:link w:val="TabelaChar"/>
    <w:qFormat/>
    <w:rsid w:val="00AC2BFE"/>
    <w:pPr>
      <w:spacing w:line="240" w:lineRule="auto"/>
    </w:pPr>
    <w:rPr>
      <w:sz w:val="20"/>
    </w:rPr>
  </w:style>
  <w:style w:type="character" w:customStyle="1" w:styleId="Citao1Char">
    <w:name w:val="Citação 1 Char"/>
    <w:basedOn w:val="RefernciaChar"/>
    <w:link w:val="Citao1"/>
    <w:rsid w:val="00AC2BFE"/>
    <w:rPr>
      <w:rFonts w:ascii="Arial" w:hAnsi="Arial"/>
      <w:i/>
      <w:color w:val="404040" w:themeColor="text1" w:themeTint="BF"/>
      <w:sz w:val="20"/>
    </w:rPr>
  </w:style>
  <w:style w:type="paragraph" w:customStyle="1" w:styleId="Ilustrao">
    <w:name w:val="Ilustração"/>
    <w:basedOn w:val="Normal"/>
    <w:next w:val="Normal"/>
    <w:link w:val="IlustraoChar"/>
    <w:qFormat/>
    <w:rsid w:val="00AC2BFE"/>
    <w:pPr>
      <w:spacing w:line="240" w:lineRule="auto"/>
    </w:pPr>
    <w:rPr>
      <w:color w:val="2E74B5" w:themeColor="accent1" w:themeShade="BF"/>
      <w:sz w:val="20"/>
    </w:rPr>
  </w:style>
  <w:style w:type="character" w:customStyle="1" w:styleId="TabelaChar">
    <w:name w:val="Tabela Char"/>
    <w:basedOn w:val="Fontepargpadro"/>
    <w:link w:val="Tabela"/>
    <w:rsid w:val="00AC2BFE"/>
    <w:rPr>
      <w:rFonts w:ascii="Arial" w:hAnsi="Arial"/>
      <w:sz w:val="20"/>
    </w:rPr>
  </w:style>
  <w:style w:type="paragraph" w:styleId="Cabealho">
    <w:name w:val="header"/>
    <w:basedOn w:val="Normal"/>
    <w:link w:val="CabealhoChar"/>
    <w:uiPriority w:val="99"/>
    <w:unhideWhenUsed/>
    <w:rsid w:val="00FE459F"/>
    <w:pPr>
      <w:tabs>
        <w:tab w:val="center" w:pos="4252"/>
        <w:tab w:val="right" w:pos="8504"/>
      </w:tabs>
    </w:pPr>
  </w:style>
  <w:style w:type="character" w:customStyle="1" w:styleId="IlustraoChar">
    <w:name w:val="Ilustração Char"/>
    <w:basedOn w:val="Fontepargpadro"/>
    <w:link w:val="Ilustrao"/>
    <w:rsid w:val="00AC2BFE"/>
    <w:rPr>
      <w:rFonts w:ascii="Arial" w:hAnsi="Arial"/>
      <w:color w:val="2E74B5" w:themeColor="accent1" w:themeShade="BF"/>
      <w:sz w:val="20"/>
    </w:rPr>
  </w:style>
  <w:style w:type="character" w:customStyle="1" w:styleId="CabealhoChar">
    <w:name w:val="Cabeçalho Char"/>
    <w:basedOn w:val="Fontepargpadro"/>
    <w:link w:val="Cabealho"/>
    <w:uiPriority w:val="99"/>
    <w:rsid w:val="00FE459F"/>
    <w:rPr>
      <w:rFonts w:ascii="Arial" w:hAnsi="Arial"/>
      <w:sz w:val="24"/>
    </w:rPr>
  </w:style>
  <w:style w:type="paragraph" w:styleId="Rodap">
    <w:name w:val="footer"/>
    <w:basedOn w:val="Normal"/>
    <w:link w:val="RodapChar"/>
    <w:uiPriority w:val="99"/>
    <w:unhideWhenUsed/>
    <w:rsid w:val="00FE459F"/>
    <w:pPr>
      <w:tabs>
        <w:tab w:val="center" w:pos="4252"/>
        <w:tab w:val="right" w:pos="8504"/>
      </w:tabs>
    </w:pPr>
  </w:style>
  <w:style w:type="character" w:customStyle="1" w:styleId="RodapChar">
    <w:name w:val="Rodapé Char"/>
    <w:basedOn w:val="Fontepargpadro"/>
    <w:link w:val="Rodap"/>
    <w:uiPriority w:val="99"/>
    <w:rsid w:val="00FE459F"/>
    <w:rPr>
      <w:rFonts w:ascii="Arial" w:hAnsi="Arial"/>
      <w:sz w:val="24"/>
    </w:rPr>
  </w:style>
  <w:style w:type="character" w:customStyle="1" w:styleId="Ttulo1Char">
    <w:name w:val="Título 1 Char"/>
    <w:basedOn w:val="Fontepargpadro"/>
    <w:link w:val="Ttulo1"/>
    <w:uiPriority w:val="9"/>
    <w:rsid w:val="00CB41F9"/>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CB41F9"/>
    <w:rPr>
      <w:rFonts w:ascii="Arial" w:hAnsi="Arial" w:cs="Arial"/>
      <w:b/>
      <w:color w:val="000000" w:themeColor="text1"/>
      <w:sz w:val="24"/>
      <w:szCs w:val="24"/>
    </w:rPr>
  </w:style>
  <w:style w:type="character" w:styleId="Hyperlink">
    <w:name w:val="Hyperlink"/>
    <w:basedOn w:val="Fontepargpadro"/>
    <w:uiPriority w:val="99"/>
    <w:unhideWhenUsed/>
    <w:rsid w:val="00CB41F9"/>
    <w:rPr>
      <w:color w:val="0563C1" w:themeColor="hyperlink"/>
      <w:u w:val="single"/>
    </w:rPr>
  </w:style>
  <w:style w:type="paragraph" w:styleId="Sumrio1">
    <w:name w:val="toc 1"/>
    <w:basedOn w:val="Normal"/>
    <w:next w:val="Normal"/>
    <w:autoRedefine/>
    <w:uiPriority w:val="39"/>
    <w:unhideWhenUsed/>
    <w:rsid w:val="00CB41F9"/>
    <w:pPr>
      <w:spacing w:before="120" w:line="259" w:lineRule="auto"/>
      <w:jc w:val="left"/>
    </w:pPr>
    <w:rPr>
      <w:rFonts w:asciiTheme="minorHAnsi" w:hAnsiTheme="minorHAnsi"/>
      <w:b/>
      <w:bCs/>
      <w:i/>
      <w:iCs/>
      <w:szCs w:val="24"/>
    </w:rPr>
  </w:style>
  <w:style w:type="paragraph" w:styleId="Sumrio2">
    <w:name w:val="toc 2"/>
    <w:basedOn w:val="Normal"/>
    <w:next w:val="Normal"/>
    <w:autoRedefine/>
    <w:uiPriority w:val="39"/>
    <w:unhideWhenUsed/>
    <w:rsid w:val="00CB41F9"/>
    <w:pPr>
      <w:spacing w:before="120" w:line="259" w:lineRule="auto"/>
      <w:ind w:left="220"/>
      <w:jc w:val="left"/>
    </w:pPr>
    <w:rPr>
      <w:rFonts w:asciiTheme="minorHAnsi" w:hAnsiTheme="minorHAnsi"/>
      <w:b/>
      <w:bCs/>
      <w:sz w:val="22"/>
    </w:rPr>
  </w:style>
  <w:style w:type="paragraph" w:styleId="PargrafodaLista">
    <w:name w:val="List Paragraph"/>
    <w:basedOn w:val="Normal"/>
    <w:uiPriority w:val="34"/>
    <w:qFormat/>
    <w:rsid w:val="00CB41F9"/>
    <w:pPr>
      <w:ind w:left="720"/>
      <w:contextualSpacing/>
    </w:pPr>
  </w:style>
  <w:style w:type="table" w:styleId="Tabelacomgrade">
    <w:name w:val="Table Grid"/>
    <w:basedOn w:val="Tabelanormal"/>
    <w:uiPriority w:val="39"/>
    <w:rsid w:val="004E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C10591"/>
    <w:rPr>
      <w:color w:val="954F72" w:themeColor="followedHyperlink"/>
      <w:u w:val="single"/>
    </w:rPr>
  </w:style>
  <w:style w:type="paragraph" w:styleId="CabealhodoSumrio">
    <w:name w:val="TOC Heading"/>
    <w:basedOn w:val="Ttulo1"/>
    <w:next w:val="Normal"/>
    <w:uiPriority w:val="39"/>
    <w:unhideWhenUsed/>
    <w:qFormat/>
    <w:rsid w:val="00BF3DEA"/>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duto.mercadolivre.com.br/MLB-2759295444-ipega-9076-controle-console-celular-bluetooth-manete-android-_J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mercadolivre.com.br/controle-joystick-sem-fio-ipega-pg-9076-preto/p/MLB15114548"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rcadolivre.com.br/controle-joystick-sem-fio-ipega-pg-9076-preto/p/MLB1511454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D87A4-3732-4D91-B870-51161E03D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12</Pages>
  <Words>2251</Words>
  <Characters>12158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14</cp:revision>
  <dcterms:created xsi:type="dcterms:W3CDTF">2022-09-25T12:07:00Z</dcterms:created>
  <dcterms:modified xsi:type="dcterms:W3CDTF">2022-09-25T18:11:00Z</dcterms:modified>
</cp:coreProperties>
</file>