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84BE" w14:textId="3A54D118" w:rsidR="004571C9" w:rsidRDefault="00563CE3">
      <w:r>
        <w:t>Respostas:</w:t>
      </w:r>
    </w:p>
    <w:p w14:paraId="56D34CE9" w14:textId="77777777" w:rsidR="00563CE3" w:rsidRPr="00A9500F" w:rsidRDefault="00563CE3" w:rsidP="00563CE3">
      <w:pPr>
        <w:rPr>
          <w:b/>
          <w:bCs/>
        </w:rPr>
      </w:pPr>
      <w:r w:rsidRPr="00A9500F">
        <w:rPr>
          <w:b/>
          <w:bCs/>
        </w:rPr>
        <w:t>1. Qual é a Relação entre Tamanho dos Atletas e Desempenho Olímpico?</w:t>
      </w:r>
    </w:p>
    <w:p w14:paraId="033A758B" w14:textId="77777777" w:rsidR="00563CE3" w:rsidRPr="00A9500F" w:rsidRDefault="00563CE3" w:rsidP="00563CE3">
      <w:pPr>
        <w:numPr>
          <w:ilvl w:val="0"/>
          <w:numId w:val="2"/>
        </w:numPr>
        <w:rPr>
          <w:b/>
          <w:bCs/>
        </w:rPr>
      </w:pPr>
      <w:r w:rsidRPr="00A9500F">
        <w:rPr>
          <w:b/>
          <w:bCs/>
        </w:rPr>
        <w:t>Objetivo: Investigar se há correlação entre a altura e peso dos atletas e o desempenho em medalhas dos países.</w:t>
      </w:r>
    </w:p>
    <w:p w14:paraId="5FD8DCC9" w14:textId="382158CE" w:rsidR="00563CE3" w:rsidRDefault="00563CE3" w:rsidP="00563CE3">
      <w:pPr>
        <w:pStyle w:val="PargrafodaLista"/>
      </w:pPr>
      <w:r>
        <w:t>Nota-se que ao longo dos anos, desde 88, tano atletas mulheres quanto atletas homens tiveram sua média de altura aumentando; Atletas Mulheres tiveram sua altura média aumentando de 1,652 em 88 para 1,665 em 2016 (+0,8%).</w:t>
      </w:r>
    </w:p>
    <w:p w14:paraId="4FA85C9B" w14:textId="002FE641" w:rsidR="00563CE3" w:rsidRDefault="00563CE3" w:rsidP="00563CE3">
      <w:pPr>
        <w:pStyle w:val="PargrafodaLista"/>
      </w:pPr>
      <w:r>
        <w:t>Já atletas homens apresentam aumento consistente na altura, saltando de 1,756 em 88 para 1,780 em 2016 (+1,4%).</w:t>
      </w:r>
    </w:p>
    <w:p w14:paraId="633BC8F8" w14:textId="227DC8AF" w:rsidR="00563CE3" w:rsidRDefault="00563CE3" w:rsidP="00563CE3">
      <w:pPr>
        <w:pStyle w:val="PargrafodaLista"/>
      </w:pPr>
      <w:r>
        <w:t xml:space="preserve">Esse ganho de altura se reflete em ganho de medalhas, atletas tanto do masculino quanto do feminino apresentam maior performance em ganho de medalhas em geral. </w:t>
      </w:r>
    </w:p>
    <w:p w14:paraId="7D632125" w14:textId="3ED8E8A8" w:rsidR="00BC7B86" w:rsidRDefault="00BC7B86" w:rsidP="00563CE3">
      <w:pPr>
        <w:pStyle w:val="PargrafodaLista"/>
      </w:pPr>
      <w:r>
        <w:t>Nas atletas do sexo feminino, em 1988, cerca de 27% do total de atletas possuíam altura entre 1,71 e 1,80. Ao analisarmos essa mesma distribuição em atletas que conquistaram medalhas, cerca de 49% das medalhas foram conquistadas por atletas dessa faixa de altura.</w:t>
      </w:r>
    </w:p>
    <w:p w14:paraId="2FC93A93" w14:textId="7C86B39F" w:rsidR="00BC7B86" w:rsidRDefault="00BC7B86" w:rsidP="00563CE3">
      <w:pPr>
        <w:pStyle w:val="PargrafodaLista"/>
      </w:pPr>
      <w:r>
        <w:t>Comparando com as Olímpiadas de 2016, temos cerca de 53% das atletas na faixa de altura de 1,71 a 1,80. Ao compararmos com atletas medalhistas na mesma edição das olimpíadas, cerca de 70% das atletas medalhistas possuíam altura entre 1,71 a 1,80.</w:t>
      </w:r>
    </w:p>
    <w:p w14:paraId="32C2B395" w14:textId="48B5CC1C" w:rsidR="00BC7B86" w:rsidRDefault="00BC7B86" w:rsidP="00563CE3">
      <w:pPr>
        <w:pStyle w:val="PargrafodaLista"/>
      </w:pPr>
      <w:r>
        <w:t xml:space="preserve">Para atletas do sexo masculino também acontece o mesmo efeito, considerando atletas entre 1,81 e 1,90. </w:t>
      </w:r>
    </w:p>
    <w:p w14:paraId="7D22ECF2" w14:textId="3828D614" w:rsidR="00BC7B86" w:rsidRDefault="00BC7B86" w:rsidP="00563CE3">
      <w:pPr>
        <w:pStyle w:val="PargrafodaLista"/>
      </w:pPr>
      <w:r>
        <w:t>Dessa forma, podemos concluir que existe correlação entre altura e performance dos atletas e isso se comprova ao longo do histórico dos jogos olímpicos.</w:t>
      </w:r>
    </w:p>
    <w:p w14:paraId="2E0EC6E9" w14:textId="191914D6" w:rsidR="00BC7B86" w:rsidRDefault="009507F3" w:rsidP="00BC7B86">
      <w:pPr>
        <w:rPr>
          <w:b/>
          <w:bCs/>
          <w:color w:val="000000" w:themeColor="text1"/>
        </w:rPr>
      </w:pPr>
      <w:r w:rsidRPr="009507F3">
        <w:rPr>
          <w:b/>
          <w:bCs/>
          <w:color w:val="000000" w:themeColor="text1"/>
        </w:rPr>
        <w:t xml:space="preserve">2. </w:t>
      </w:r>
      <w:r w:rsidRPr="009507F3">
        <w:rPr>
          <w:b/>
          <w:bCs/>
          <w:color w:val="000000" w:themeColor="text1"/>
        </w:rPr>
        <w:t>Tendência Histórica do Desempenho Olímpico em Relação à Renda per Capita ao Longo do Tempo</w:t>
      </w:r>
    </w:p>
    <w:p w14:paraId="43813A09" w14:textId="77777777" w:rsidR="009507F3" w:rsidRPr="00A9500F" w:rsidRDefault="009507F3" w:rsidP="009507F3">
      <w:pPr>
        <w:numPr>
          <w:ilvl w:val="0"/>
          <w:numId w:val="4"/>
        </w:numPr>
        <w:rPr>
          <w:b/>
          <w:bCs/>
        </w:rPr>
      </w:pPr>
      <w:r w:rsidRPr="00A9500F">
        <w:rPr>
          <w:b/>
          <w:bCs/>
        </w:rPr>
        <w:t>Objetivo: Analisar se países com maior renda per capita tendem a ter um desempenho melhor em competições olímpicas.</w:t>
      </w:r>
    </w:p>
    <w:p w14:paraId="28538A8E" w14:textId="67764485" w:rsidR="009507F3" w:rsidRDefault="009507F3" w:rsidP="009507F3">
      <w:pPr>
        <w:ind w:left="708"/>
        <w:rPr>
          <w:color w:val="000000" w:themeColor="text1"/>
        </w:rPr>
      </w:pPr>
      <w:r>
        <w:rPr>
          <w:b/>
          <w:bCs/>
          <w:color w:val="000000" w:themeColor="text1"/>
        </w:rPr>
        <w:t>Após construção de uma variável de nível de renda dos países em 3 blocos</w:t>
      </w:r>
      <w:r>
        <w:rPr>
          <w:color w:val="000000" w:themeColor="text1"/>
        </w:rPr>
        <w:t>, ranqueando todos os países pela média de seus GPDs:</w:t>
      </w:r>
    </w:p>
    <w:p w14:paraId="511C8C7B" w14:textId="5AED3515" w:rsidR="009507F3" w:rsidRPr="009507F3" w:rsidRDefault="009507F3" w:rsidP="009507F3">
      <w:pPr>
        <w:pStyle w:val="PargrafodaLista"/>
        <w:numPr>
          <w:ilvl w:val="1"/>
          <w:numId w:val="4"/>
        </w:numPr>
        <w:rPr>
          <w:color w:val="000000" w:themeColor="text1"/>
        </w:rPr>
      </w:pPr>
      <w:r w:rsidRPr="009507F3">
        <w:rPr>
          <w:color w:val="000000" w:themeColor="text1"/>
        </w:rPr>
        <w:t>Países Alta Renda – Os 10% mais ricos em cada ano Olímpico analisado;</w:t>
      </w:r>
    </w:p>
    <w:p w14:paraId="4B56C5C0" w14:textId="230A50FB" w:rsidR="009507F3" w:rsidRDefault="009507F3" w:rsidP="009507F3">
      <w:pPr>
        <w:pStyle w:val="Pargrafoda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Países média Renda – Entre 20% e 70% mais ricos;</w:t>
      </w:r>
    </w:p>
    <w:p w14:paraId="4547DBA0" w14:textId="435E8B91" w:rsidR="009507F3" w:rsidRDefault="009507F3" w:rsidP="009507F3">
      <w:pPr>
        <w:pStyle w:val="Pargrafoda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Baixa Renda – Abaixo de 20% no Rank de PIB, considerando nações sem PIB estimado naquele ano;</w:t>
      </w:r>
    </w:p>
    <w:p w14:paraId="217BB7E5" w14:textId="1D1D0162" w:rsidR="009507F3" w:rsidRDefault="009507F3" w:rsidP="009507F3">
      <w:pPr>
        <w:ind w:left="708"/>
        <w:rPr>
          <w:color w:val="000000" w:themeColor="text1"/>
        </w:rPr>
      </w:pPr>
      <w:r>
        <w:rPr>
          <w:color w:val="000000" w:themeColor="text1"/>
        </w:rPr>
        <w:t>Além disso, na base de GPD, não temos informação do ano de 1988, dessa forma iniciaremos a analise em 1992.</w:t>
      </w:r>
    </w:p>
    <w:p w14:paraId="47A2B3BA" w14:textId="60B19F48" w:rsidR="003746F2" w:rsidRDefault="003746F2" w:rsidP="00A65061">
      <w:pPr>
        <w:rPr>
          <w:color w:val="000000" w:themeColor="text1"/>
        </w:rPr>
      </w:pPr>
      <w:r>
        <w:rPr>
          <w:color w:val="000000" w:themeColor="text1"/>
        </w:rPr>
        <w:lastRenderedPageBreak/>
        <w:tab/>
        <w:t xml:space="preserve">Analisando as delegações que mais conquistaram medalhas, os EUA conquistou mais que o dobro de medalhas que a segunda delegação mais vitoriosa (Russia). </w:t>
      </w:r>
    </w:p>
    <w:p w14:paraId="280FC58E" w14:textId="24F91411" w:rsidR="003746F2" w:rsidRDefault="003746F2" w:rsidP="00A65061">
      <w:pPr>
        <w:rPr>
          <w:color w:val="000000" w:themeColor="text1"/>
        </w:rPr>
      </w:pPr>
      <w:r>
        <w:rPr>
          <w:color w:val="000000" w:themeColor="text1"/>
        </w:rPr>
        <w:tab/>
        <w:t>Além disso, o GPD dos EUA progrediu em 34% de 1988 até 2016, em contra partida, o ganho de medalhas da delegação norte americana cresceu apenas 14% no período. Também não enxergamos correlação entre o aumento de GPD per Capta e o ganho de medalhas entre edições.</w:t>
      </w:r>
    </w:p>
    <w:p w14:paraId="0E60A12D" w14:textId="79638579" w:rsidR="003746F2" w:rsidRDefault="003746F2" w:rsidP="00A65061">
      <w:pPr>
        <w:rPr>
          <w:color w:val="000000" w:themeColor="text1"/>
        </w:rPr>
      </w:pPr>
      <w:r>
        <w:rPr>
          <w:color w:val="000000" w:themeColor="text1"/>
        </w:rPr>
        <w:tab/>
        <w:t xml:space="preserve">Analisando as outras nações, também não enxergamos correlação. No entanto, com o passar das edições, nações com renda per capta maior passaram a ter maior representatividade no ganho de medalhas. Especialmente após </w:t>
      </w:r>
      <w:r w:rsidR="009B50F7">
        <w:rPr>
          <w:color w:val="000000" w:themeColor="text1"/>
        </w:rPr>
        <w:t xml:space="preserve">os EUA entrarem no mix de 10% maiores GPD per Capta das delegações. </w:t>
      </w:r>
    </w:p>
    <w:p w14:paraId="154A5A19" w14:textId="17AC008D" w:rsidR="009B50F7" w:rsidRDefault="009B50F7" w:rsidP="00A65061">
      <w:pPr>
        <w:rPr>
          <w:color w:val="000000" w:themeColor="text1"/>
        </w:rPr>
      </w:pPr>
      <w:r>
        <w:rPr>
          <w:color w:val="000000" w:themeColor="text1"/>
        </w:rPr>
        <w:tab/>
        <w:t>Podemos dizer que não há correlação do aumento do GPD de uma nação e suas conquistas olímpicas, no entanto com o passar do tempo cada vez mais há uma distancia entre as conquistas dos 10% mais ricos e o restante do mundo.</w:t>
      </w:r>
    </w:p>
    <w:p w14:paraId="2FF68F90" w14:textId="6545F3B1" w:rsidR="00A65061" w:rsidRPr="00A9500F" w:rsidRDefault="00A65061" w:rsidP="00A65061">
      <w:pPr>
        <w:rPr>
          <w:b/>
          <w:bCs/>
        </w:rPr>
      </w:pPr>
      <w:r w:rsidRPr="00A9500F">
        <w:rPr>
          <w:b/>
          <w:bCs/>
        </w:rPr>
        <w:t>3. Existe uma Diferença Significativa no Tamanho dos Atletas entre Países com Diferentes Níveis de Renda?</w:t>
      </w:r>
    </w:p>
    <w:p w14:paraId="20EE529E" w14:textId="77777777" w:rsidR="00A65061" w:rsidRDefault="00A65061" w:rsidP="00A65061">
      <w:pPr>
        <w:numPr>
          <w:ilvl w:val="0"/>
          <w:numId w:val="3"/>
        </w:numPr>
        <w:rPr>
          <w:b/>
          <w:bCs/>
        </w:rPr>
      </w:pPr>
      <w:r w:rsidRPr="00A9500F">
        <w:rPr>
          <w:b/>
          <w:bCs/>
        </w:rPr>
        <w:t>Objetivo: Comparar as médias de altura e peso dos atletas de países com alta, média e baixa renda per capita.</w:t>
      </w:r>
    </w:p>
    <w:p w14:paraId="0E398B37" w14:textId="79AA6871" w:rsidR="00A65061" w:rsidRDefault="00A65061" w:rsidP="00A65061">
      <w:pPr>
        <w:pStyle w:val="PargrafodaLista"/>
      </w:pPr>
      <w:r w:rsidRPr="00A65061">
        <w:t xml:space="preserve">Ao longo do histórico não foi observado </w:t>
      </w:r>
      <w:r w:rsidR="00253BC7">
        <w:t xml:space="preserve">diferença na evolução da altura entre nações de níveis de renda percapta diferentes, entre tanto, nações com níveis de Renda maior possuem atletas mais altos historicamente. </w:t>
      </w:r>
    </w:p>
    <w:p w14:paraId="6D9730D8" w14:textId="0DC0531A" w:rsidR="00253BC7" w:rsidRPr="00A65061" w:rsidRDefault="00253BC7" w:rsidP="00A65061">
      <w:pPr>
        <w:pStyle w:val="PargrafodaLista"/>
      </w:pPr>
    </w:p>
    <w:p w14:paraId="7702BC8E" w14:textId="77777777" w:rsidR="009B50F7" w:rsidRPr="00A9500F" w:rsidRDefault="009B50F7" w:rsidP="009B50F7">
      <w:pPr>
        <w:rPr>
          <w:b/>
          <w:bCs/>
        </w:rPr>
      </w:pPr>
      <w:r>
        <w:rPr>
          <w:b/>
          <w:bCs/>
        </w:rPr>
        <w:t>4</w:t>
      </w:r>
      <w:r w:rsidRPr="00A9500F">
        <w:rPr>
          <w:b/>
          <w:bCs/>
        </w:rPr>
        <w:t>. Qual é a Tendência Histórica do Desempenho Olímpico em Relação à Renda per Capita ao Longo do Tempo?</w:t>
      </w:r>
    </w:p>
    <w:p w14:paraId="3F088E8B" w14:textId="77777777" w:rsidR="009B50F7" w:rsidRPr="00A9500F" w:rsidRDefault="009B50F7" w:rsidP="009B50F7">
      <w:pPr>
        <w:numPr>
          <w:ilvl w:val="0"/>
          <w:numId w:val="5"/>
        </w:numPr>
        <w:rPr>
          <w:b/>
          <w:bCs/>
        </w:rPr>
      </w:pPr>
      <w:r w:rsidRPr="00A9500F">
        <w:rPr>
          <w:b/>
          <w:bCs/>
        </w:rPr>
        <w:t>Objetivo: Investigar como a renda per capita de um país influencia seu desempenho em Jogos Olímpicos ao longo de diferentes edições.</w:t>
      </w:r>
    </w:p>
    <w:p w14:paraId="12F75572" w14:textId="37DEA627" w:rsidR="00BC7B86" w:rsidRDefault="009B50F7" w:rsidP="009B50F7">
      <w:pPr>
        <w:ind w:left="360"/>
      </w:pPr>
      <w:r>
        <w:t>Respondido na pergunta 2;</w:t>
      </w:r>
    </w:p>
    <w:sectPr w:rsidR="00BC7B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F4A6C"/>
    <w:multiLevelType w:val="hybridMultilevel"/>
    <w:tmpl w:val="BB62398E"/>
    <w:lvl w:ilvl="0" w:tplc="07523F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43751"/>
    <w:multiLevelType w:val="multilevel"/>
    <w:tmpl w:val="CD62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8234F"/>
    <w:multiLevelType w:val="multilevel"/>
    <w:tmpl w:val="6F2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6296D"/>
    <w:multiLevelType w:val="multilevel"/>
    <w:tmpl w:val="E91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7727"/>
    <w:multiLevelType w:val="multilevel"/>
    <w:tmpl w:val="EE1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69724">
    <w:abstractNumId w:val="0"/>
  </w:num>
  <w:num w:numId="2" w16cid:durableId="116148371">
    <w:abstractNumId w:val="1"/>
  </w:num>
  <w:num w:numId="3" w16cid:durableId="1858303262">
    <w:abstractNumId w:val="2"/>
  </w:num>
  <w:num w:numId="4" w16cid:durableId="1801457322">
    <w:abstractNumId w:val="4"/>
  </w:num>
  <w:num w:numId="5" w16cid:durableId="472986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E3"/>
    <w:rsid w:val="00167BEA"/>
    <w:rsid w:val="00253BC7"/>
    <w:rsid w:val="003746F2"/>
    <w:rsid w:val="004571C9"/>
    <w:rsid w:val="004D56C2"/>
    <w:rsid w:val="00563CE3"/>
    <w:rsid w:val="00655230"/>
    <w:rsid w:val="008745E2"/>
    <w:rsid w:val="009507F3"/>
    <w:rsid w:val="009B50F7"/>
    <w:rsid w:val="00A65061"/>
    <w:rsid w:val="00BC7B86"/>
    <w:rsid w:val="00E5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A12E9"/>
  <w15:chartTrackingRefBased/>
  <w15:docId w15:val="{A3A6EAA2-F772-4AC7-ABCA-08491C02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3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3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3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3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3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3C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3C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3C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3C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3C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3C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3C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3C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3C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3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3C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3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583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Luiz Metne Ribeiro</dc:creator>
  <cp:keywords/>
  <dc:description/>
  <cp:lastModifiedBy>Thiago Luiz Metne Ribeiro</cp:lastModifiedBy>
  <cp:revision>3</cp:revision>
  <dcterms:created xsi:type="dcterms:W3CDTF">2025-12-18T22:05:00Z</dcterms:created>
  <dcterms:modified xsi:type="dcterms:W3CDTF">2025-12-19T02:12:00Z</dcterms:modified>
</cp:coreProperties>
</file>