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Apendice Jenkins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Job Build Mapskills-App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é responsável por contruir o projeto mapskills através de comandos Maven.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Gerenciamento de Código Fonte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que o processo de contrução aconteça é necessário apontar o Repositório de Gerenciamento de Código Fonte, neste caso, ele está localizado no seguinte endereço: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hyperlink r:id="rId2">
        <w:r>
          <w:rPr>
            <w:rStyle w:val="LinkdaInternet"/>
            <w:rFonts w:eastAsia="Times New Roman" w:cs="Times New Roman" w:ascii="Times New Roman" w:hAnsi="Times New Roman"/>
            <w:sz w:val="28"/>
            <w:szCs w:val="28"/>
          </w:rPr>
          <w:t>https://github.com/Marcelo-Inacio/mapskills.git</w:t>
        </w:r>
      </w:hyperlink>
      <w:r>
        <w:rPr>
          <w:rStyle w:val="LinkdaInternet"/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Foi definida que a Branch Master é a principal para este Job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90845" cy="2009140"/>
            <wp:effectExtent l="0" t="0" r="0" b="0"/>
            <wp:docPr id="1" name="Image7" descr="C:\Users\Thiago Fortunato\AppData\Local\Microsoft\Windows\INetCache\Content.Word\a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C:\Users\Thiago Fortunato\AppData\Local\Microsoft\Windows\INetCache\Content.Word\app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9627" r="0" b="15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Trigger de Contrução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O Jenkins irá realizar a contrução do Mapskills-App caso verifique alguma alteração na Branch Master.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3392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Build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 Jenkins utiliza o Maven 3.5 para realizar o processo de construção do Software Mapskills-App.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O comando utilizado apaga a pasta Target, instala os pacotes nos respectivos repositórios e não rodar o script de criação do Banco de Dados, pois desta forma é garantido que os dados nunca serão apagados. Todos esses comandos são rodados pelo usuário Azure, configurado na aplicação: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Courier 10 Pitch" w:hAnsi="Courier 10 Pitch"/>
          <w:b w:val="false"/>
          <w:bCs w:val="false"/>
          <w:sz w:val="24"/>
          <w:szCs w:val="24"/>
        </w:rPr>
        <w:t>clean install -Dliquibase.should.run=false -Pazure</w:t>
      </w:r>
    </w:p>
    <w:p>
      <w:pPr>
        <w:pStyle w:val="Normal"/>
        <w:spacing w:lineRule="auto" w:line="360" w:before="0" w:after="0"/>
        <w:jc w:val="both"/>
        <w:rPr>
          <w:rFonts w:ascii="Courier 10 Pitch" w:hAnsi="Courier 10 Pitch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ourier 10 Pitch" w:hAnsi="Courier 10 Pitch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Ações de Pós-Construção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Esta configuração é responsável por armazenar todos builds executados com sucesso pelo Jenkins, ele guardará no diretório </w:t>
      </w:r>
      <w:r>
        <w:rPr>
          <w:rFonts w:eastAsia="Times New Roman" w:cs="Times New Roman" w:ascii="Times New Roman" w:hAnsi="Times New Roman"/>
          <w:bCs/>
          <w:i/>
          <w:sz w:val="28"/>
          <w:szCs w:val="28"/>
        </w:rPr>
        <w:t>/var/lib/jenkins/jobs/'Build Mapskills-app'/workspace/target/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o arquivo mapskills.war.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4528820" cy="1763395"/>
            <wp:effectExtent l="0" t="0" r="0" b="0"/>
            <wp:docPr id="3" name="Image9" descr="C:\Users\Thiago Fortunato\AppData\Local\Microsoft\Windows\INetCache\Content.Word\a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C:\Users\Thiago Fortunato\AppData\Local\Microsoft\Windows\INetCache\Content.Word\app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637" t="52945" r="20721" b="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Copy Artifact Mapskills App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tem a finalidade de copiar o arquivo o deploy do arquivo mapskills.war de maneira automática.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Trigger de Builds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Este job é inicializado somente após a execução com sucesso do Job Build Mapskills-app, conforme imagem abaixo.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7670" cy="1274445"/>
            <wp:effectExtent l="0" t="0" r="0" b="0"/>
            <wp:docPr id="4" name="Image10" descr="C:\Users\Thiago Fortunato\AppData\Local\Microsoft\Windows\INetCache\Content.Word\a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C:\Users\Thiago Fortunato\AppData\Local\Microsoft\Windows\INetCache\Content.Word\app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8730" r="0" b="20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- Build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O comando executado neste build tem a finalidade de copiar o arquivo mapskills.war para o diretório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</w:rPr>
        <w:t>/mapskills/back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20675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Job Build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é responsável por contruir a interface web utilizada para o projeto Mapskills através de comandos Maven.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single"/>
        </w:rPr>
        <w:t>Gerenciamento de Código Fonte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Para que o processo de contrução aconteça é necessário apontar o Repositório de Gerenciamento de código fonte, neste caso, ele está localizado no seguinte endereço: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ab/>
      </w:r>
      <w:hyperlink r:id="rId8">
        <w:r>
          <w:rPr>
            <w:rStyle w:val="LinkdaInternet"/>
            <w:rFonts w:eastAsia="Times New Roman" w:cs="Times New Roman" w:ascii="Times New Roman" w:hAnsi="Times New Roman"/>
            <w:sz w:val="28"/>
            <w:szCs w:val="28"/>
          </w:rPr>
          <w:t>https://github.com/Marcelo-Inacio/mapskills-web.git</w:t>
        </w:r>
      </w:hyperlink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Sendo definida que a Branch Master como principal para este Job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3267710" cy="2161540"/>
            <wp:effectExtent l="0" t="0" r="0" b="0"/>
            <wp:docPr id="6" name="Image12" descr="C:\Users\Thiago Fortunato\AppData\Local\Microsoft\Windows\INetCache\Content.Word\we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C:\Users\Thiago Fortunato\AppData\Local\Microsoft\Windows\INetCache\Content.Word\web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599" t="15982" r="20884" b="1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Trigger de Builds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Para que o build aconteça foi configurado que o Jenkins consultará periodicamente o Repositório e verificará qualquer mudança, caso encontre algum commit na Branch Master o processo de Build acontecerá automaticamente.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9575" cy="2840355"/>
            <wp:effectExtent l="0" t="0" r="0" b="0"/>
            <wp:docPr id="7" name="Image13" descr="C:\Users\Thiago Fortunato\AppData\Local\Microsoft\Windows\INetCache\Content.Word\w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C:\Users\Thiago Fortunato\AppData\Local\Microsoft\Windows\INetCache\Content.Word\web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Build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Para que o Maven realize o processo de build do Projeto Mapskills-web, foi necessário configura-lo. Este processo é composto por identificar qual versão do Maven será responsável por rodar o comando maven e por definir qual o comando será executado.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 xml:space="preserve">O comando utilizado, irá limpar a pasta Target e instalar os pacotes nos respectivos repositórios. 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9575" cy="2392045"/>
            <wp:effectExtent l="0" t="0" r="0" b="0"/>
            <wp:docPr id="8" name="Image14" descr="C:\Users\Thiago Fortunato\AppData\Local\Microsoft\Windows\INetCache\Content.Word\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C:\Users\Thiago Fortunato\AppData\Local\Microsoft\Windows\INetCache\Content.Word\web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3383" r="0" b="10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Job Deploy Mapskills-web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Este job tem a finalidade de realizar o deploy do arquivo mapskills.war de maneira automática.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Trigger de Builds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Este job é através da inicializado somente após a execução com sucesso do Job Build Mapskills-web, conforme imagem abaixo.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drawing>
          <wp:inline distT="0" distB="0" distL="0" distR="0">
            <wp:extent cx="5489575" cy="2073275"/>
            <wp:effectExtent l="0" t="0" r="0" b="0"/>
            <wp:docPr id="9" name="Image15" descr="C:\Users\Thiago Fortunato\AppData\Local\Microsoft\Windows\INetCache\Content.Word\we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C:\Users\Thiago Fortunato\AppData\Local\Microsoft\Windows\INetCache\Content.Word\web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3383" r="0" b="22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Build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</w:r>
      <w:r>
        <w:rPr>
          <w:rFonts w:eastAsia="Times New Roman" w:cs="Times New Roman" w:ascii="Times New Roman" w:hAnsi="Times New Roman"/>
          <w:bCs/>
          <w:sz w:val="28"/>
          <w:szCs w:val="28"/>
        </w:rPr>
        <w:t>O comando executado neste build tem a finalidade de copiar o arquivo mapskills-web.war para o diretório onde encontra-se o arquivo docker-compose.yml, pois é através dele que todo ambiente necessário para que o Software Mapskills entre em produção.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</w:rPr>
        <w:tab/>
        <w:t>Sendo o finalmente executado o comando “docker-compose up”, colocando em produção todos containers definidos dentro do documento docler-compose.yml.</w:t>
      </w:r>
    </w:p>
    <w:p>
      <w:pPr>
        <w:pStyle w:val="Normal"/>
        <w:spacing w:lineRule="auto" w:line="360" w:before="0" w:after="0"/>
        <w:jc w:val="both"/>
        <w:rPr/>
      </w:pPr>
      <w:r>
        <w:rPr/>
        <w:drawing>
          <wp:inline distT="0" distB="0" distL="0" distR="0">
            <wp:extent cx="5489575" cy="1647825"/>
            <wp:effectExtent l="0" t="0" r="0" b="0"/>
            <wp:docPr id="10" name="Image16" descr="C:\Users\Thiago Fortunato\AppData\Local\Microsoft\Windows\INetCache\Content.Word\w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C:\Users\Thiago Fortunato\AppData\Local\Microsoft\Windows\INetCache\Content.Word\web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13757" r="0" b="3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elo-Inacio/mapskills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Marcelo-Inacio/mapskills-web.git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6</Pages>
  <Words>482</Words>
  <Characters>2842</Characters>
  <CharactersWithSpaces>3323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2017-10-30T21:29:43Z</dcterms:created>
  <dc:creator/>
  <dc:description/>
  <dc:language>pt-BR</dc:language>
  <cp:lastModifiedBy/>
  <dcterms:modified xsi:type="dcterms:W3CDTF">2017-10-30T21:34:28Z</dcterms:modified>
  <cp:revision>1</cp:revision>
  <dc:subject/>
  <dc:title/>
</cp:coreProperties>
</file>