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CBE2" w14:textId="77777777" w:rsidR="0092551D" w:rsidRDefault="00000000">
      <w:pPr>
        <w:spacing w:after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Detección automática de respiraciones pasivas para la estimación de la mecánica respiratoria (R y C)</w:t>
      </w:r>
    </w:p>
    <w:p w14:paraId="3D184D2A" w14:textId="7AAAE864" w:rsidR="00B62820" w:rsidRDefault="00B62820">
      <w:pPr>
        <w:spacing w:after="20"/>
        <w:jc w:val="center"/>
      </w:pPr>
      <w:r>
        <w:t>Mejora de la Consigna 4 — Desafío Especial</w:t>
      </w:r>
    </w:p>
    <w:p w14:paraId="32DDB14A" w14:textId="24CE8A71" w:rsidR="0092551D" w:rsidRDefault="00000000" w:rsidP="00B62820">
      <w:pPr>
        <w:pBdr>
          <w:bottom w:val="single" w:sz="6" w:space="1" w:color="auto"/>
        </w:pBdr>
        <w:spacing w:after="2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TP Final </w:t>
      </w:r>
      <w:r w:rsidR="0043700F">
        <w:rPr>
          <w:sz w:val="16"/>
          <w:szCs w:val="16"/>
        </w:rPr>
        <w:t>--</w:t>
      </w:r>
      <w:r>
        <w:rPr>
          <w:sz w:val="16"/>
          <w:szCs w:val="16"/>
        </w:rPr>
        <w:t xml:space="preserve"> Ventilación Mecánica (16.09)</w:t>
      </w:r>
      <w:r w:rsidR="0043700F">
        <w:rPr>
          <w:sz w:val="16"/>
          <w:szCs w:val="16"/>
        </w:rPr>
        <w:t xml:space="preserve"> --</w:t>
      </w:r>
      <w:r>
        <w:rPr>
          <w:sz w:val="16"/>
          <w:szCs w:val="16"/>
        </w:rPr>
        <w:t xml:space="preserve"> Thiago Massone (60035) </w:t>
      </w:r>
      <w:r w:rsidR="0043700F">
        <w:rPr>
          <w:sz w:val="16"/>
          <w:szCs w:val="16"/>
        </w:rPr>
        <w:t>--</w:t>
      </w:r>
      <w:r>
        <w:rPr>
          <w:sz w:val="16"/>
          <w:szCs w:val="16"/>
        </w:rPr>
        <w:t xml:space="preserve"> 13/07/2026</w:t>
      </w:r>
    </w:p>
    <w:p w14:paraId="7DE7357A" w14:textId="77777777" w:rsidR="0092551D" w:rsidRDefault="00000000">
      <w:pPr>
        <w:spacing w:before="70" w:after="40"/>
      </w:pPr>
      <w:r>
        <w:rPr>
          <w:b/>
          <w:bCs/>
          <w:sz w:val="19"/>
          <w:szCs w:val="19"/>
        </w:rPr>
        <w:t>1. Motivación y mejora propuesta</w:t>
      </w:r>
    </w:p>
    <w:p w14:paraId="29FB821B" w14:textId="05D655BC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 xml:space="preserve">En la entrega de la cursada, la resistencia (R) y la compliance (C) del sistema respiratorio se estimaron seleccionando manualmente cuatro ciclos </w:t>
      </w:r>
      <w:r w:rsidR="00B62820">
        <w:rPr>
          <w:sz w:val="18"/>
          <w:szCs w:val="18"/>
        </w:rPr>
        <w:t xml:space="preserve">“o ojo” </w:t>
      </w:r>
      <w:r>
        <w:rPr>
          <w:sz w:val="18"/>
          <w:szCs w:val="18"/>
        </w:rPr>
        <w:t xml:space="preserve">supuestamente pasivos mediante el desvío estándar de la presión esofágica (Pes) en ventanas de 4s. </w:t>
      </w:r>
      <w:r w:rsidR="00B62820">
        <w:rPr>
          <w:sz w:val="18"/>
          <w:szCs w:val="18"/>
        </w:rPr>
        <w:t>En la</w:t>
      </w:r>
      <w:r>
        <w:rPr>
          <w:sz w:val="18"/>
          <w:szCs w:val="18"/>
        </w:rPr>
        <w:t xml:space="preserve"> corrección </w:t>
      </w:r>
      <w:r w:rsidR="00B62820">
        <w:rPr>
          <w:sz w:val="18"/>
          <w:szCs w:val="18"/>
        </w:rPr>
        <w:t xml:space="preserve">se </w:t>
      </w:r>
      <w:r>
        <w:rPr>
          <w:sz w:val="18"/>
          <w:szCs w:val="18"/>
        </w:rPr>
        <w:t xml:space="preserve">señaló que uno de esos ciclos (Ciclo 1) </w:t>
      </w:r>
      <w:r w:rsidRPr="00B62820">
        <w:rPr>
          <w:sz w:val="18"/>
          <w:szCs w:val="18"/>
        </w:rPr>
        <w:t>no era pasivo</w:t>
      </w:r>
      <w:r w:rsidR="00B62820">
        <w:rPr>
          <w:sz w:val="18"/>
          <w:szCs w:val="18"/>
        </w:rPr>
        <w:t xml:space="preserve"> dado que </w:t>
      </w:r>
      <w:r>
        <w:rPr>
          <w:sz w:val="18"/>
          <w:szCs w:val="18"/>
        </w:rPr>
        <w:t xml:space="preserve">la presión de plateau caía por esfuerzo del paciente. El criterio de </w:t>
      </w:r>
      <w:r w:rsidR="00B62820">
        <w:rPr>
          <w:sz w:val="18"/>
          <w:szCs w:val="18"/>
        </w:rPr>
        <w:t>STD</w:t>
      </w:r>
      <w:r>
        <w:rPr>
          <w:sz w:val="18"/>
          <w:szCs w:val="18"/>
        </w:rPr>
        <w:t xml:space="preserve"> </w:t>
      </w:r>
      <w:r w:rsidR="00042449" w:rsidRPr="00042449">
        <w:rPr>
          <w:sz w:val="18"/>
          <w:szCs w:val="18"/>
        </w:rPr>
        <w:t xml:space="preserve">promedia la ventana y no distingue </w:t>
      </w:r>
      <w:r w:rsidR="00042449">
        <w:rPr>
          <w:sz w:val="18"/>
          <w:szCs w:val="18"/>
        </w:rPr>
        <w:t>un</w:t>
      </w:r>
      <w:r w:rsidR="00F7144C">
        <w:rPr>
          <w:sz w:val="18"/>
          <w:szCs w:val="18"/>
        </w:rPr>
        <w:t>a</w:t>
      </w:r>
      <w:r w:rsidR="00042449" w:rsidRPr="00042449">
        <w:rPr>
          <w:sz w:val="18"/>
          <w:szCs w:val="18"/>
        </w:rPr>
        <w:t xml:space="preserve"> caída </w:t>
      </w:r>
      <w:r w:rsidR="00042449">
        <w:rPr>
          <w:sz w:val="18"/>
          <w:szCs w:val="18"/>
        </w:rPr>
        <w:t>d</w:t>
      </w:r>
      <w:r w:rsidR="00042449" w:rsidRPr="00042449">
        <w:rPr>
          <w:sz w:val="18"/>
          <w:szCs w:val="18"/>
        </w:rPr>
        <w:t>e Pes que delata el esfuerzo, por lo que dejó pasar un ciclo no pasivo</w:t>
      </w:r>
      <w:r>
        <w:rPr>
          <w:sz w:val="18"/>
          <w:szCs w:val="18"/>
        </w:rPr>
        <w:t xml:space="preserve">, y su detección a simple vista no es escalable. </w:t>
      </w:r>
      <w:r w:rsidR="00B62820">
        <w:rPr>
          <w:sz w:val="18"/>
          <w:szCs w:val="18"/>
        </w:rPr>
        <w:t>Se busca una mejora que</w:t>
      </w:r>
      <w:r>
        <w:rPr>
          <w:sz w:val="18"/>
          <w:szCs w:val="18"/>
        </w:rPr>
        <w:t xml:space="preserve"> automati</w:t>
      </w:r>
      <w:r w:rsidR="00B62820">
        <w:rPr>
          <w:sz w:val="18"/>
          <w:szCs w:val="18"/>
        </w:rPr>
        <w:t>ce</w:t>
      </w:r>
      <w:r>
        <w:rPr>
          <w:sz w:val="18"/>
          <w:szCs w:val="18"/>
        </w:rPr>
        <w:t xml:space="preserve"> la detección de respiraciones pasivas </w:t>
      </w:r>
      <w:r>
        <w:rPr>
          <w:b/>
          <w:bCs/>
          <w:sz w:val="18"/>
          <w:szCs w:val="18"/>
        </w:rPr>
        <w:t>respiración a respiración</w:t>
      </w:r>
      <w:r>
        <w:rPr>
          <w:sz w:val="18"/>
          <w:szCs w:val="18"/>
        </w:rPr>
        <w:t xml:space="preserve"> sobre todo el registro, eliminando la selección manual.</w:t>
      </w:r>
    </w:p>
    <w:p w14:paraId="30BB1828" w14:textId="6F0068AE" w:rsidR="0092551D" w:rsidRDefault="00B62820">
      <w:pPr>
        <w:spacing w:after="55" w:line="218" w:lineRule="auto"/>
        <w:jc w:val="both"/>
      </w:pPr>
      <w:r>
        <w:rPr>
          <w:sz w:val="18"/>
          <w:szCs w:val="18"/>
        </w:rPr>
        <w:t>Posible u</w:t>
      </w:r>
      <w:r w:rsidR="00000000">
        <w:rPr>
          <w:sz w:val="18"/>
          <w:szCs w:val="18"/>
        </w:rPr>
        <w:t>tilidad del análisis offline: seguir la evolución de la mecánica de un paciente</w:t>
      </w:r>
      <w:r>
        <w:rPr>
          <w:sz w:val="18"/>
          <w:szCs w:val="18"/>
        </w:rPr>
        <w:t xml:space="preserve"> según </w:t>
      </w:r>
      <w:r w:rsidR="00000000">
        <w:rPr>
          <w:sz w:val="18"/>
          <w:szCs w:val="18"/>
        </w:rPr>
        <w:t>cómo cambian R y C entre controles sucesivos</w:t>
      </w:r>
      <w:r>
        <w:rPr>
          <w:sz w:val="18"/>
          <w:szCs w:val="18"/>
        </w:rPr>
        <w:t>.</w:t>
      </w:r>
      <w:r w:rsidR="00000000">
        <w:rPr>
          <w:sz w:val="18"/>
          <w:szCs w:val="18"/>
        </w:rPr>
        <w:t xml:space="preserve"> </w:t>
      </w:r>
      <w:r>
        <w:rPr>
          <w:sz w:val="18"/>
          <w:szCs w:val="18"/>
        </w:rPr>
        <w:t>Esto podr</w:t>
      </w:r>
      <w:r w:rsidR="00042449">
        <w:rPr>
          <w:sz w:val="18"/>
          <w:szCs w:val="18"/>
        </w:rPr>
        <w:t>í</w:t>
      </w:r>
      <w:r>
        <w:rPr>
          <w:sz w:val="18"/>
          <w:szCs w:val="18"/>
        </w:rPr>
        <w:t>a p</w:t>
      </w:r>
      <w:r w:rsidR="00000000">
        <w:rPr>
          <w:sz w:val="18"/>
          <w:szCs w:val="18"/>
        </w:rPr>
        <w:t>ermit</w:t>
      </w:r>
      <w:r>
        <w:rPr>
          <w:sz w:val="18"/>
          <w:szCs w:val="18"/>
        </w:rPr>
        <w:t>ir</w:t>
      </w:r>
      <w:r w:rsidR="00000000">
        <w:rPr>
          <w:sz w:val="18"/>
          <w:szCs w:val="18"/>
        </w:rPr>
        <w:t xml:space="preserve"> detectar deterioro o mejoría pulmonar. Para que esa comparación sea válida, R y C deben estimarse siempre sobre respiraciones pasivas (Pmus ≈ 0); si el paciente hace esfuerzo, la mecánica estimada se distorsiona. </w:t>
      </w:r>
      <w:r>
        <w:rPr>
          <w:sz w:val="18"/>
          <w:szCs w:val="18"/>
        </w:rPr>
        <w:t>Por lo tanto, l</w:t>
      </w:r>
      <w:r w:rsidR="00000000">
        <w:rPr>
          <w:sz w:val="18"/>
          <w:szCs w:val="18"/>
        </w:rPr>
        <w:t xml:space="preserve">a detección automática de pasividad es el </w:t>
      </w:r>
      <w:r>
        <w:rPr>
          <w:sz w:val="18"/>
          <w:szCs w:val="18"/>
        </w:rPr>
        <w:t>objetivo de esta mejora.</w:t>
      </w:r>
    </w:p>
    <w:p w14:paraId="149A81E9" w14:textId="77777777" w:rsidR="0092551D" w:rsidRDefault="00000000">
      <w:pPr>
        <w:spacing w:before="70" w:after="40"/>
      </w:pPr>
      <w:r>
        <w:rPr>
          <w:b/>
          <w:bCs/>
          <w:sz w:val="19"/>
          <w:szCs w:val="19"/>
        </w:rPr>
        <w:t>2. Segmentación de la inspiración y validez de las respiraciones</w:t>
      </w:r>
    </w:p>
    <w:p w14:paraId="06769726" w14:textId="62804C6A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>Se trabaja sobre la señal D (ventilación por volumen, 1686s a 256 Hz), elegida en la entrega anterior. El modelo de dos elementos Paw = R·F + E·V + PEEP se ajusta por mínimos cuadrados (</w:t>
      </w:r>
      <w:r w:rsidR="00B62820">
        <w:rPr>
          <w:sz w:val="18"/>
          <w:szCs w:val="18"/>
        </w:rPr>
        <w:t>librer</w:t>
      </w:r>
      <w:r w:rsidR="00042449">
        <w:rPr>
          <w:sz w:val="18"/>
          <w:szCs w:val="18"/>
        </w:rPr>
        <w:t>í</w:t>
      </w:r>
      <w:r w:rsidR="00B62820">
        <w:rPr>
          <w:sz w:val="18"/>
          <w:szCs w:val="18"/>
        </w:rPr>
        <w:t xml:space="preserve">a </w:t>
      </w:r>
      <w:r w:rsidRPr="00B62820">
        <w:rPr>
          <w:sz w:val="18"/>
          <w:szCs w:val="18"/>
        </w:rPr>
        <w:t>numpy.linalg.lstsq</w:t>
      </w:r>
      <w:r>
        <w:rPr>
          <w:sz w:val="18"/>
          <w:szCs w:val="18"/>
        </w:rPr>
        <w:t xml:space="preserve">) sobre la </w:t>
      </w:r>
      <w:r>
        <w:rPr>
          <w:b/>
          <w:bCs/>
          <w:sz w:val="18"/>
          <w:szCs w:val="18"/>
        </w:rPr>
        <w:t>fase inspiratoria</w:t>
      </w:r>
      <w:r>
        <w:rPr>
          <w:sz w:val="18"/>
          <w:szCs w:val="18"/>
        </w:rPr>
        <w:t>: es donde el respirador entrega flujo y la variación conjunta de F y V permite a la regresión separar R de E. La espiración se excluye del ajuste.</w:t>
      </w:r>
    </w:p>
    <w:p w14:paraId="0E913592" w14:textId="45C79FBA" w:rsidR="0092551D" w:rsidRDefault="00B62820">
      <w:pPr>
        <w:spacing w:after="55" w:line="218" w:lineRule="auto"/>
        <w:jc w:val="both"/>
      </w:pPr>
      <w:r>
        <w:rPr>
          <w:sz w:val="18"/>
          <w:szCs w:val="18"/>
        </w:rPr>
        <w:t xml:space="preserve">Para definir una </w:t>
      </w:r>
      <w:r w:rsidR="00E10570">
        <w:rPr>
          <w:sz w:val="18"/>
          <w:szCs w:val="18"/>
        </w:rPr>
        <w:t>delimitación de l</w:t>
      </w:r>
      <w:r w:rsidR="00000000">
        <w:rPr>
          <w:sz w:val="18"/>
          <w:szCs w:val="18"/>
        </w:rPr>
        <w:t xml:space="preserve">a inspiración </w:t>
      </w:r>
      <w:r w:rsidR="00E10570">
        <w:rPr>
          <w:sz w:val="18"/>
          <w:szCs w:val="18"/>
        </w:rPr>
        <w:t>se opto por tomar</w:t>
      </w:r>
      <w:r w:rsidR="00000000">
        <w:rPr>
          <w:sz w:val="18"/>
          <w:szCs w:val="18"/>
        </w:rPr>
        <w:t xml:space="preserve"> cruces de flujo con histéresis </w:t>
      </w:r>
      <w:r w:rsidR="00E10570">
        <w:rPr>
          <w:sz w:val="18"/>
          <w:szCs w:val="18"/>
        </w:rPr>
        <w:t xml:space="preserve">donde el </w:t>
      </w:r>
      <w:r w:rsidR="00000000">
        <w:rPr>
          <w:sz w:val="18"/>
          <w:szCs w:val="18"/>
        </w:rPr>
        <w:t>inicio</w:t>
      </w:r>
      <w:r w:rsidR="00E10570">
        <w:rPr>
          <w:sz w:val="18"/>
          <w:szCs w:val="18"/>
        </w:rPr>
        <w:t xml:space="preserve"> es</w:t>
      </w:r>
      <w:r w:rsidR="00000000">
        <w:rPr>
          <w:sz w:val="18"/>
          <w:szCs w:val="18"/>
        </w:rPr>
        <w:t xml:space="preserve"> en flujo positivo sostenido</w:t>
      </w:r>
      <w:r w:rsidR="00E10570">
        <w:rPr>
          <w:sz w:val="18"/>
          <w:szCs w:val="18"/>
        </w:rPr>
        <w:t xml:space="preserve"> (evita falsos inicios disparados por ruido) y </w:t>
      </w:r>
      <w:r w:rsidR="00000000">
        <w:rPr>
          <w:sz w:val="18"/>
          <w:szCs w:val="18"/>
        </w:rPr>
        <w:t xml:space="preserve">fin en el cruce a cero, </w:t>
      </w:r>
      <w:r w:rsidR="00E10570">
        <w:rPr>
          <w:sz w:val="18"/>
          <w:szCs w:val="18"/>
        </w:rPr>
        <w:t xml:space="preserve">ya que algunas respiraciones presentaban </w:t>
      </w:r>
      <w:r w:rsidR="00000000">
        <w:rPr>
          <w:sz w:val="18"/>
          <w:szCs w:val="18"/>
        </w:rPr>
        <w:t xml:space="preserve">oscilaciones de transición. </w:t>
      </w:r>
      <w:r w:rsidR="00E10570">
        <w:rPr>
          <w:sz w:val="18"/>
          <w:szCs w:val="18"/>
        </w:rPr>
        <w:t>Luego se aplicó un</w:t>
      </w:r>
      <w:r w:rsidR="00000000">
        <w:rPr>
          <w:sz w:val="18"/>
          <w:szCs w:val="18"/>
        </w:rPr>
        <w:t xml:space="preserve"> </w:t>
      </w:r>
      <w:r w:rsidR="00000000">
        <w:rPr>
          <w:b/>
          <w:bCs/>
          <w:sz w:val="18"/>
          <w:szCs w:val="18"/>
        </w:rPr>
        <w:t>filtro de validez relativo al paciente</w:t>
      </w:r>
      <w:r w:rsidR="00000000">
        <w:rPr>
          <w:sz w:val="18"/>
          <w:szCs w:val="18"/>
        </w:rPr>
        <w:t xml:space="preserve"> </w:t>
      </w:r>
      <w:r w:rsidR="00E10570">
        <w:rPr>
          <w:sz w:val="18"/>
          <w:szCs w:val="18"/>
        </w:rPr>
        <w:t xml:space="preserve">que </w:t>
      </w:r>
      <w:r w:rsidR="00000000">
        <w:rPr>
          <w:sz w:val="18"/>
          <w:szCs w:val="18"/>
        </w:rPr>
        <w:t>descarta los tramos sin respiración real: se detectaron 433 inspiraciones, con volumen inspiratorio mediano de 668 mL (rango 8–1080 mL)</w:t>
      </w:r>
      <w:r w:rsidR="00E10570">
        <w:rPr>
          <w:sz w:val="18"/>
          <w:szCs w:val="18"/>
        </w:rPr>
        <w:t>. S</w:t>
      </w:r>
      <w:r w:rsidR="00000000">
        <w:rPr>
          <w:sz w:val="18"/>
          <w:szCs w:val="18"/>
        </w:rPr>
        <w:t>e descarta</w:t>
      </w:r>
      <w:r w:rsidR="00E10570">
        <w:rPr>
          <w:sz w:val="18"/>
          <w:szCs w:val="18"/>
        </w:rPr>
        <w:t>ron</w:t>
      </w:r>
      <w:r w:rsidR="00000000">
        <w:rPr>
          <w:sz w:val="18"/>
          <w:szCs w:val="18"/>
        </w:rPr>
        <w:t xml:space="preserve"> las que no supera</w:t>
      </w:r>
      <w:r w:rsidR="00E10570">
        <w:rPr>
          <w:sz w:val="18"/>
          <w:szCs w:val="18"/>
        </w:rPr>
        <w:t>ron</w:t>
      </w:r>
      <w:r w:rsidR="00000000">
        <w:rPr>
          <w:sz w:val="18"/>
          <w:szCs w:val="18"/>
        </w:rPr>
        <w:t xml:space="preserve"> el 30 % de la mediana (200 mL), quedando 408 válidas (25 descartadas). El umbral relativo</w:t>
      </w:r>
      <w:r w:rsidR="00E10570">
        <w:rPr>
          <w:sz w:val="18"/>
          <w:szCs w:val="18"/>
        </w:rPr>
        <w:t xml:space="preserve">, </w:t>
      </w:r>
      <w:r w:rsidR="00000000">
        <w:rPr>
          <w:sz w:val="18"/>
          <w:szCs w:val="18"/>
        </w:rPr>
        <w:t>en vez de un valor absoluto</w:t>
      </w:r>
      <w:r w:rsidR="00E10570">
        <w:rPr>
          <w:sz w:val="18"/>
          <w:szCs w:val="18"/>
        </w:rPr>
        <w:t>,</w:t>
      </w:r>
      <w:r w:rsidR="00000000">
        <w:rPr>
          <w:sz w:val="18"/>
          <w:szCs w:val="18"/>
        </w:rPr>
        <w:t xml:space="preserve"> generaliza a pacientes con volúmenes tidales bajos (pediátricos, ventilación protectiva, patología restrictiva</w:t>
      </w:r>
      <w:r w:rsidR="00E10570">
        <w:rPr>
          <w:sz w:val="18"/>
          <w:szCs w:val="18"/>
        </w:rPr>
        <w:t>, etc.</w:t>
      </w:r>
      <w:r w:rsidR="00000000">
        <w:rPr>
          <w:sz w:val="18"/>
          <w:szCs w:val="18"/>
        </w:rPr>
        <w:t>).</w:t>
      </w:r>
    </w:p>
    <w:p w14:paraId="73C0CE52" w14:textId="77777777" w:rsidR="0092551D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28BE1277" wp14:editId="5B7F7D33">
            <wp:extent cx="5266272" cy="203278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57" cy="20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070A" w14:textId="0E16C002" w:rsidR="0092551D" w:rsidRDefault="00000000">
      <w:pPr>
        <w:spacing w:after="60"/>
        <w:jc w:val="center"/>
      </w:pPr>
      <w:r>
        <w:rPr>
          <w:b/>
          <w:bCs/>
          <w:i/>
          <w:iCs/>
          <w:sz w:val="15"/>
          <w:szCs w:val="15"/>
        </w:rPr>
        <w:t>Fig</w:t>
      </w:r>
      <w:r w:rsidR="00E10570">
        <w:rPr>
          <w:b/>
          <w:bCs/>
          <w:i/>
          <w:iCs/>
          <w:sz w:val="15"/>
          <w:szCs w:val="15"/>
        </w:rPr>
        <w:t>ura</w:t>
      </w:r>
      <w:r>
        <w:rPr>
          <w:b/>
          <w:bCs/>
          <w:i/>
          <w:iCs/>
          <w:sz w:val="15"/>
          <w:szCs w:val="15"/>
        </w:rPr>
        <w:t xml:space="preserve"> 1</w:t>
      </w:r>
      <w:r w:rsidR="00004067">
        <w:rPr>
          <w:b/>
          <w:bCs/>
          <w:i/>
          <w:iCs/>
          <w:sz w:val="15"/>
          <w:szCs w:val="15"/>
        </w:rPr>
        <w:t>:</w:t>
      </w:r>
      <w:r>
        <w:rPr>
          <w:b/>
          <w:bCs/>
          <w:i/>
          <w:iCs/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>Segmentación de la fase inspiratoria (sombreado) sobre flujo y presión, en los cuatro ciclos de la señal D</w:t>
      </w:r>
      <w:r w:rsidR="00E10570">
        <w:rPr>
          <w:i/>
          <w:iCs/>
          <w:sz w:val="15"/>
          <w:szCs w:val="15"/>
        </w:rPr>
        <w:t xml:space="preserve"> de la entrega anterior</w:t>
      </w:r>
      <w:r>
        <w:rPr>
          <w:i/>
          <w:iCs/>
          <w:sz w:val="15"/>
          <w:szCs w:val="15"/>
        </w:rPr>
        <w:t>.</w:t>
      </w:r>
    </w:p>
    <w:p w14:paraId="1CF2F003" w14:textId="77777777" w:rsidR="0092551D" w:rsidRDefault="00000000">
      <w:pPr>
        <w:spacing w:before="70" w:after="40"/>
      </w:pPr>
      <w:r>
        <w:rPr>
          <w:b/>
          <w:bCs/>
          <w:sz w:val="19"/>
          <w:szCs w:val="19"/>
        </w:rPr>
        <w:t>3. Criterio de pasividad y utilidad de la señal</w:t>
      </w:r>
    </w:p>
    <w:p w14:paraId="2EEE73B7" w14:textId="5D6AEB74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>En una respiración pasiva, Pes acompaña a Paw durante la inspiración</w:t>
      </w:r>
      <w:r w:rsidR="00E10570">
        <w:rPr>
          <w:sz w:val="18"/>
          <w:szCs w:val="18"/>
        </w:rPr>
        <w:t>, pero</w:t>
      </w:r>
      <w:r>
        <w:rPr>
          <w:sz w:val="18"/>
          <w:szCs w:val="18"/>
        </w:rPr>
        <w:t xml:space="preserve"> el esfuerzo del paciente rompe esa relación. </w:t>
      </w:r>
      <w:r w:rsidR="00E10570">
        <w:rPr>
          <w:sz w:val="18"/>
          <w:szCs w:val="18"/>
        </w:rPr>
        <w:t>Bajo este supuesto/ hip</w:t>
      </w:r>
      <w:r w:rsidR="00042449">
        <w:rPr>
          <w:sz w:val="18"/>
          <w:szCs w:val="18"/>
        </w:rPr>
        <w:t>ó</w:t>
      </w:r>
      <w:r w:rsidR="00E10570">
        <w:rPr>
          <w:sz w:val="18"/>
          <w:szCs w:val="18"/>
        </w:rPr>
        <w:t>tesis, s</w:t>
      </w:r>
      <w:r>
        <w:rPr>
          <w:sz w:val="18"/>
          <w:szCs w:val="18"/>
        </w:rPr>
        <w:t xml:space="preserve">e cuantifica con </w:t>
      </w:r>
      <w:r w:rsidRPr="00E10570">
        <w:rPr>
          <w:sz w:val="18"/>
          <w:szCs w:val="18"/>
        </w:rPr>
        <w:t>la correlación de Pearson entre Pes y Paw en la fase inspiratoria</w:t>
      </w:r>
      <w:r>
        <w:rPr>
          <w:sz w:val="18"/>
          <w:szCs w:val="18"/>
        </w:rPr>
        <w:t xml:space="preserve">: alta en respiraciones pasivas, baja cuando hay esfuerzo. El análisis de utilidad de la señal separa dos preguntas distintas: la </w:t>
      </w:r>
      <w:r>
        <w:rPr>
          <w:i/>
          <w:iCs/>
          <w:sz w:val="18"/>
          <w:szCs w:val="18"/>
        </w:rPr>
        <w:t>confiabilidad</w:t>
      </w:r>
      <w:r>
        <w:rPr>
          <w:sz w:val="18"/>
          <w:szCs w:val="18"/>
        </w:rPr>
        <w:t xml:space="preserve"> de R y C</w:t>
      </w:r>
      <w:r w:rsidR="00E10570">
        <w:rPr>
          <w:sz w:val="18"/>
          <w:szCs w:val="18"/>
        </w:rPr>
        <w:t xml:space="preserve">, </w:t>
      </w:r>
      <w:r>
        <w:rPr>
          <w:sz w:val="18"/>
          <w:szCs w:val="18"/>
        </w:rPr>
        <w:t>dada por la cantidad de respiraciones pasivas y su dispersión (intervalo de confianza)</w:t>
      </w:r>
      <w:r w:rsidR="00E10570">
        <w:rPr>
          <w:sz w:val="18"/>
          <w:szCs w:val="18"/>
        </w:rPr>
        <w:t>,</w:t>
      </w:r>
      <w:r>
        <w:rPr>
          <w:sz w:val="18"/>
          <w:szCs w:val="18"/>
        </w:rPr>
        <w:t xml:space="preserve"> y el </w:t>
      </w:r>
      <w:r>
        <w:rPr>
          <w:i/>
          <w:iCs/>
          <w:sz w:val="18"/>
          <w:szCs w:val="18"/>
        </w:rPr>
        <w:t>porcentaje de pasividad</w:t>
      </w:r>
      <w:r>
        <w:rPr>
          <w:sz w:val="18"/>
          <w:szCs w:val="18"/>
        </w:rPr>
        <w:t>, que es un indicador del esfuerzo del paciente y de la calidad del registro, independiente de lo anterior.</w:t>
      </w:r>
    </w:p>
    <w:p w14:paraId="0CD9F80B" w14:textId="77777777" w:rsidR="0092551D" w:rsidRDefault="00000000">
      <w:pPr>
        <w:spacing w:before="70" w:after="40"/>
      </w:pPr>
      <w:r>
        <w:rPr>
          <w:b/>
          <w:bCs/>
          <w:sz w:val="19"/>
          <w:szCs w:val="19"/>
        </w:rPr>
        <w:t>4. Selección del umbral y estimación de R y C</w:t>
      </w:r>
    </w:p>
    <w:p w14:paraId="210D7931" w14:textId="169774C2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 xml:space="preserve">Se barrió el umbral de correlación (Tabla 1). A 0.70 la dispersión de C es </w:t>
      </w:r>
      <w:r w:rsidR="00E10570">
        <w:rPr>
          <w:sz w:val="18"/>
          <w:szCs w:val="18"/>
        </w:rPr>
        <w:t>grande</w:t>
      </w:r>
      <w:r>
        <w:rPr>
          <w:sz w:val="18"/>
          <w:szCs w:val="18"/>
        </w:rPr>
        <w:t xml:space="preserve"> (SD = 21.8) </w:t>
      </w:r>
      <w:r w:rsidR="00E10570">
        <w:rPr>
          <w:sz w:val="18"/>
          <w:szCs w:val="18"/>
        </w:rPr>
        <w:t xml:space="preserve">posiblemente </w:t>
      </w:r>
      <w:r>
        <w:rPr>
          <w:sz w:val="18"/>
          <w:szCs w:val="18"/>
        </w:rPr>
        <w:t xml:space="preserve">por esfuerzo residual que se </w:t>
      </w:r>
      <w:r w:rsidR="00E10570">
        <w:rPr>
          <w:sz w:val="18"/>
          <w:szCs w:val="18"/>
        </w:rPr>
        <w:t>incluye.</w:t>
      </w:r>
      <w:r>
        <w:rPr>
          <w:sz w:val="18"/>
          <w:szCs w:val="18"/>
        </w:rPr>
        <w:t xml:space="preserve"> </w:t>
      </w:r>
      <w:r w:rsidR="00E10570">
        <w:rPr>
          <w:sz w:val="18"/>
          <w:szCs w:val="18"/>
        </w:rPr>
        <w:t>A</w:t>
      </w:r>
      <w:r>
        <w:rPr>
          <w:sz w:val="18"/>
          <w:szCs w:val="18"/>
        </w:rPr>
        <w:t xml:space="preserve"> partir de 0.75</w:t>
      </w:r>
      <w:r w:rsidR="00E10570">
        <w:rPr>
          <w:sz w:val="18"/>
          <w:szCs w:val="18"/>
        </w:rPr>
        <w:t xml:space="preserve"> - </w:t>
      </w:r>
      <w:r>
        <w:rPr>
          <w:sz w:val="18"/>
          <w:szCs w:val="18"/>
        </w:rPr>
        <w:t xml:space="preserve">0.80 la estimación se </w:t>
      </w:r>
      <w:r w:rsidRPr="00E10570">
        <w:rPr>
          <w:sz w:val="18"/>
          <w:szCs w:val="18"/>
        </w:rPr>
        <w:t>estabiliza</w:t>
      </w:r>
      <w:r>
        <w:rPr>
          <w:sz w:val="18"/>
          <w:szCs w:val="18"/>
        </w:rPr>
        <w:t xml:space="preserve"> (SD de C cae a 6</w:t>
      </w:r>
      <w:r w:rsidR="00E10570">
        <w:rPr>
          <w:sz w:val="18"/>
          <w:szCs w:val="18"/>
        </w:rPr>
        <w:t>-</w:t>
      </w:r>
      <w:r>
        <w:rPr>
          <w:sz w:val="18"/>
          <w:szCs w:val="18"/>
        </w:rPr>
        <w:t xml:space="preserve">7 y se mantiene). Se adopta el </w:t>
      </w:r>
      <w:r w:rsidRPr="00E10570">
        <w:rPr>
          <w:b/>
          <w:bCs/>
          <w:sz w:val="18"/>
          <w:szCs w:val="18"/>
          <w:u w:val="single"/>
        </w:rPr>
        <w:t>umbral 0.80</w:t>
      </w:r>
      <w:r>
        <w:rPr>
          <w:sz w:val="18"/>
          <w:szCs w:val="18"/>
        </w:rPr>
        <w:t>, que deja N = 167 respiraciones (40.9 % del registro)</w:t>
      </w:r>
      <w:r w:rsidR="00E10570">
        <w:rPr>
          <w:sz w:val="18"/>
          <w:szCs w:val="18"/>
        </w:rPr>
        <w:t>, una</w:t>
      </w:r>
      <w:r>
        <w:rPr>
          <w:sz w:val="18"/>
          <w:szCs w:val="18"/>
        </w:rPr>
        <w:t xml:space="preserve"> estimación estable sin sacrificar muestras.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655"/>
        <w:gridCol w:w="934"/>
        <w:gridCol w:w="963"/>
        <w:gridCol w:w="963"/>
        <w:gridCol w:w="873"/>
        <w:gridCol w:w="804"/>
      </w:tblGrid>
      <w:tr w:rsidR="0092551D" w14:paraId="351FAB22" w14:textId="77777777" w:rsidTr="00E1057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CEF1350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Umbral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C4949E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863FDA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pas.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34C487D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 media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85C964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media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8BD3FA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SD</w:t>
            </w:r>
          </w:p>
        </w:tc>
        <w:tc>
          <w:tcPr>
            <w:tcW w:w="0" w:type="dxa"/>
            <w:shd w:val="clear" w:color="auto" w:fill="2F5496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4FDEB6" w14:textId="77777777" w:rsidR="0092551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PEEP</w:t>
            </w:r>
          </w:p>
        </w:tc>
      </w:tr>
      <w:tr w:rsidR="0092551D" w14:paraId="11509FE3" w14:textId="77777777" w:rsidTr="00E105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F507FA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0.70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3FC661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221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AAA58CC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54.2%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1D509E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12.45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AA9450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54.26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08B5E1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21.75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363308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7.88</w:t>
            </w:r>
          </w:p>
        </w:tc>
      </w:tr>
      <w:tr w:rsidR="0092551D" w14:paraId="3ADD92FF" w14:textId="77777777" w:rsidTr="00E105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D12831B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0.75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3C9321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197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E5172D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48.3%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B71069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12.49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FD57BF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52.36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1C1ECB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7.69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D61483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7.87</w:t>
            </w:r>
          </w:p>
        </w:tc>
      </w:tr>
      <w:tr w:rsidR="0092551D" w14:paraId="7ECBE6A3" w14:textId="77777777" w:rsidTr="00E105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15D1D52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0.80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3AC714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167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F42083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40.9%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8FF7B1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12.47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1DFA53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51.88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18FE66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6.83</w:t>
            </w:r>
          </w:p>
        </w:tc>
        <w:tc>
          <w:tcPr>
            <w:tcW w:w="0" w:type="dxa"/>
            <w:shd w:val="clear" w:color="auto" w:fill="DCE6F1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1E44F89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7.85</w:t>
            </w:r>
          </w:p>
        </w:tc>
      </w:tr>
      <w:tr w:rsidR="0092551D" w14:paraId="143E8879" w14:textId="77777777" w:rsidTr="00E105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5BF5AF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0.85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ED2366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136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73DE63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33.3%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27701B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12.23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04841D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51.79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4D313D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6.17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66CFCB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7.89</w:t>
            </w:r>
          </w:p>
        </w:tc>
      </w:tr>
      <w:tr w:rsidR="0092551D" w14:paraId="222A57C6" w14:textId="77777777" w:rsidTr="00E105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0648BF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0.90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21A979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6F3185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21.8%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CB7563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12.27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632809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51.92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03CFA5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6.32</w:t>
            </w:r>
          </w:p>
        </w:tc>
        <w:tc>
          <w:tcPr>
            <w:tcW w:w="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4418F7C" w14:textId="77777777" w:rsidR="0092551D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7.90</w:t>
            </w:r>
          </w:p>
        </w:tc>
      </w:tr>
    </w:tbl>
    <w:p w14:paraId="4D761B99" w14:textId="34FE67E2" w:rsidR="0092551D" w:rsidRDefault="00000000">
      <w:pPr>
        <w:spacing w:before="20" w:after="100"/>
        <w:jc w:val="center"/>
      </w:pPr>
      <w:r>
        <w:rPr>
          <w:b/>
          <w:bCs/>
          <w:i/>
          <w:iCs/>
          <w:sz w:val="15"/>
          <w:szCs w:val="15"/>
        </w:rPr>
        <w:t>Tabla 1.</w:t>
      </w:r>
      <w:r w:rsidR="00004067">
        <w:rPr>
          <w:b/>
          <w:bCs/>
          <w:i/>
          <w:iCs/>
          <w:sz w:val="15"/>
          <w:szCs w:val="15"/>
        </w:rPr>
        <w:t>:</w:t>
      </w:r>
      <w:r>
        <w:rPr>
          <w:b/>
          <w:bCs/>
          <w:i/>
          <w:iCs/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 xml:space="preserve">Barrido del umbral de correlación (R en cmH₂O/(L/s), C en mL/cmH₂O, PEEP en cmH₂O). </w:t>
      </w:r>
      <w:r w:rsidR="00E10570">
        <w:rPr>
          <w:i/>
          <w:iCs/>
          <w:sz w:val="15"/>
          <w:szCs w:val="15"/>
        </w:rPr>
        <w:t>Umbral = 0.8</w:t>
      </w:r>
      <w:r>
        <w:rPr>
          <w:i/>
          <w:iCs/>
          <w:sz w:val="15"/>
          <w:szCs w:val="15"/>
        </w:rPr>
        <w:t>: umbral adoptado.</w:t>
      </w:r>
    </w:p>
    <w:p w14:paraId="470DA029" w14:textId="3E0F74B8" w:rsidR="0092551D" w:rsidRPr="00042449" w:rsidRDefault="00000000">
      <w:pPr>
        <w:spacing w:after="55" w:line="218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Resultado</w:t>
      </w:r>
      <w:r w:rsidR="00004067">
        <w:rPr>
          <w:b/>
          <w:bCs/>
          <w:sz w:val="18"/>
          <w:szCs w:val="18"/>
        </w:rPr>
        <w:t xml:space="preserve"> sobre un “método</w:t>
      </w:r>
      <w:r>
        <w:rPr>
          <w:b/>
          <w:bCs/>
          <w:sz w:val="18"/>
          <w:szCs w:val="18"/>
        </w:rPr>
        <w:t xml:space="preserve"> </w:t>
      </w:r>
      <w:r w:rsidR="00004067">
        <w:rPr>
          <w:b/>
          <w:bCs/>
          <w:sz w:val="18"/>
          <w:szCs w:val="18"/>
        </w:rPr>
        <w:t xml:space="preserve">promedio </w:t>
      </w:r>
      <w:r w:rsidR="00042449">
        <w:rPr>
          <w:b/>
          <w:bCs/>
          <w:sz w:val="18"/>
          <w:szCs w:val="18"/>
        </w:rPr>
        <w:t>ú</w:t>
      </w:r>
      <w:r w:rsidR="00004067">
        <w:rPr>
          <w:b/>
          <w:bCs/>
          <w:sz w:val="18"/>
          <w:szCs w:val="18"/>
        </w:rPr>
        <w:t xml:space="preserve">nico“ que abarca toda la señal </w:t>
      </w:r>
      <w:r>
        <w:rPr>
          <w:b/>
          <w:bCs/>
          <w:sz w:val="18"/>
          <w:szCs w:val="18"/>
        </w:rPr>
        <w:t>(N = 167): R = 12.5</w:t>
      </w:r>
      <w:r w:rsidR="00E10570">
        <w:rPr>
          <w:b/>
          <w:bCs/>
          <w:sz w:val="18"/>
          <w:szCs w:val="18"/>
        </w:rPr>
        <w:t>,</w:t>
      </w:r>
      <w:r>
        <w:rPr>
          <w:b/>
          <w:bCs/>
          <w:sz w:val="18"/>
          <w:szCs w:val="18"/>
        </w:rPr>
        <w:t xml:space="preserve"> </w:t>
      </w:r>
      <w:r w:rsidR="00E10570">
        <w:rPr>
          <w:b/>
          <w:bCs/>
          <w:sz w:val="18"/>
          <w:szCs w:val="18"/>
        </w:rPr>
        <w:t>+-</w:t>
      </w:r>
      <w:r>
        <w:rPr>
          <w:b/>
          <w:bCs/>
          <w:sz w:val="18"/>
          <w:szCs w:val="18"/>
        </w:rPr>
        <w:t xml:space="preserve"> 0.2 cmH₂O/(L/s), C = 51.9</w:t>
      </w:r>
      <w:r w:rsidR="00E10570">
        <w:rPr>
          <w:b/>
          <w:bCs/>
          <w:sz w:val="18"/>
          <w:szCs w:val="18"/>
        </w:rPr>
        <w:t>, +-</w:t>
      </w:r>
      <w:r>
        <w:rPr>
          <w:b/>
          <w:bCs/>
          <w:sz w:val="18"/>
          <w:szCs w:val="18"/>
        </w:rPr>
        <w:t xml:space="preserve"> 0.5 mL/cmH₂O, PEEP = 7.85</w:t>
      </w:r>
      <w:r w:rsidR="00E10570">
        <w:rPr>
          <w:b/>
          <w:bCs/>
          <w:sz w:val="18"/>
          <w:szCs w:val="18"/>
        </w:rPr>
        <w:t>, +-</w:t>
      </w:r>
      <w:r>
        <w:rPr>
          <w:b/>
          <w:bCs/>
          <w:sz w:val="18"/>
          <w:szCs w:val="18"/>
        </w:rPr>
        <w:t xml:space="preserve"> 0.1 cmH₂O</w:t>
      </w:r>
      <w:r>
        <w:rPr>
          <w:sz w:val="18"/>
          <w:szCs w:val="18"/>
        </w:rPr>
        <w:t xml:space="preserve"> (error relativo &lt; 2 % en los tres, dentro de rangos fisiológicos normales). El método reproduce automáticamente la estimación que en la entrega anterior se obtenía </w:t>
      </w:r>
      <w:r w:rsidR="00004067">
        <w:rPr>
          <w:sz w:val="18"/>
          <w:szCs w:val="18"/>
        </w:rPr>
        <w:t>“</w:t>
      </w:r>
      <w:r>
        <w:rPr>
          <w:sz w:val="18"/>
          <w:szCs w:val="18"/>
        </w:rPr>
        <w:t>a mano</w:t>
      </w:r>
      <w:r w:rsidR="00004067">
        <w:rPr>
          <w:sz w:val="18"/>
          <w:szCs w:val="18"/>
        </w:rPr>
        <w:t>”</w:t>
      </w:r>
      <w:r>
        <w:rPr>
          <w:sz w:val="18"/>
          <w:szCs w:val="18"/>
        </w:rPr>
        <w:t xml:space="preserve"> sobre los ciclos </w:t>
      </w:r>
      <w:r w:rsidR="00004067">
        <w:rPr>
          <w:sz w:val="18"/>
          <w:szCs w:val="18"/>
        </w:rPr>
        <w:t>aparentemente “</w:t>
      </w:r>
      <w:r>
        <w:rPr>
          <w:sz w:val="18"/>
          <w:szCs w:val="18"/>
        </w:rPr>
        <w:t>limpios</w:t>
      </w:r>
      <w:r w:rsidR="00004067">
        <w:rPr>
          <w:sz w:val="18"/>
          <w:szCs w:val="18"/>
        </w:rPr>
        <w:t>”</w:t>
      </w:r>
      <w:r>
        <w:rPr>
          <w:sz w:val="18"/>
          <w:szCs w:val="18"/>
        </w:rPr>
        <w:t xml:space="preserve"> (C ≈ 56, PEEP ≈ 8.1) y descarta por sí solo el ciclo no pasivo. La R resulta algo mayor que la manual (≈ 9.8) </w:t>
      </w:r>
      <w:r w:rsidR="00004067">
        <w:rPr>
          <w:sz w:val="18"/>
          <w:szCs w:val="18"/>
        </w:rPr>
        <w:t>quiz</w:t>
      </w:r>
      <w:r w:rsidR="00042449">
        <w:rPr>
          <w:sz w:val="18"/>
          <w:szCs w:val="18"/>
        </w:rPr>
        <w:t>á</w:t>
      </w:r>
      <w:r w:rsidR="00004067">
        <w:rPr>
          <w:sz w:val="18"/>
          <w:szCs w:val="18"/>
        </w:rPr>
        <w:t xml:space="preserve"> </w:t>
      </w:r>
      <w:r>
        <w:rPr>
          <w:sz w:val="18"/>
          <w:szCs w:val="18"/>
        </w:rPr>
        <w:t>por una diferencia metodológica</w:t>
      </w:r>
      <w:r w:rsidR="00004067">
        <w:rPr>
          <w:sz w:val="18"/>
          <w:szCs w:val="18"/>
        </w:rPr>
        <w:t xml:space="preserve"> al ajustar solo por inspiración.</w:t>
      </w:r>
    </w:p>
    <w:p w14:paraId="70C62E17" w14:textId="4176B883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 xml:space="preserve">La validación distingue el ajuste </w:t>
      </w:r>
      <w:r w:rsidRPr="00004067">
        <w:rPr>
          <w:b/>
          <w:bCs/>
          <w:sz w:val="18"/>
          <w:szCs w:val="18"/>
        </w:rPr>
        <w:t>individual</w:t>
      </w:r>
      <w:r>
        <w:rPr>
          <w:sz w:val="18"/>
          <w:szCs w:val="18"/>
        </w:rPr>
        <w:t xml:space="preserve"> (parámetros propios de cada respiración) </w:t>
      </w:r>
      <w:r w:rsidRPr="00004067">
        <w:rPr>
          <w:sz w:val="18"/>
          <w:szCs w:val="18"/>
        </w:rPr>
        <w:t>del modelo promedio único</w:t>
      </w:r>
      <w:r>
        <w:rPr>
          <w:sz w:val="18"/>
          <w:szCs w:val="18"/>
        </w:rPr>
        <w:t xml:space="preserve"> (Fig. 2). El ajuste individual </w:t>
      </w:r>
      <w:r w:rsidR="00004067">
        <w:rPr>
          <w:sz w:val="18"/>
          <w:szCs w:val="18"/>
        </w:rPr>
        <w:t>tiene una regresi</w:t>
      </w:r>
      <w:r w:rsidR="00042449">
        <w:rPr>
          <w:sz w:val="18"/>
          <w:szCs w:val="18"/>
        </w:rPr>
        <w:t>ó</w:t>
      </w:r>
      <w:r w:rsidR="00004067">
        <w:rPr>
          <w:sz w:val="18"/>
          <w:szCs w:val="18"/>
        </w:rPr>
        <w:t>n alta</w:t>
      </w:r>
      <w:r>
        <w:rPr>
          <w:sz w:val="18"/>
          <w:szCs w:val="18"/>
        </w:rPr>
        <w:t xml:space="preserve"> (mediana R² = 0.98; 100 % con R² &gt; 0.9), lo que confirma que el modelo de dos elementos describe bien a este paciente. El modelo promedio, en cambio, ajusta solo moderadamente (mediana R² = 0.80; 20 % con R² &gt; 0.9).</w:t>
      </w:r>
    </w:p>
    <w:p w14:paraId="7DE32974" w14:textId="77777777" w:rsidR="0092551D" w:rsidRDefault="00000000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D570B85" wp14:editId="50AE97C4">
            <wp:extent cx="4920086" cy="2616591"/>
            <wp:effectExtent l="0" t="0" r="0" b="0"/>
            <wp:docPr id="93222571" name="Picture 9322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032" cy="26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626" w14:textId="52C04405" w:rsidR="0092551D" w:rsidRDefault="00000000">
      <w:pPr>
        <w:spacing w:after="60"/>
        <w:jc w:val="center"/>
      </w:pPr>
      <w:r>
        <w:rPr>
          <w:b/>
          <w:bCs/>
          <w:i/>
          <w:iCs/>
          <w:sz w:val="15"/>
          <w:szCs w:val="15"/>
        </w:rPr>
        <w:t>Fig</w:t>
      </w:r>
      <w:r w:rsidR="00004067">
        <w:rPr>
          <w:b/>
          <w:bCs/>
          <w:i/>
          <w:iCs/>
          <w:sz w:val="15"/>
          <w:szCs w:val="15"/>
        </w:rPr>
        <w:t>ura</w:t>
      </w:r>
      <w:r>
        <w:rPr>
          <w:b/>
          <w:bCs/>
          <w:i/>
          <w:iCs/>
          <w:sz w:val="15"/>
          <w:szCs w:val="15"/>
        </w:rPr>
        <w:t xml:space="preserve"> 2</w:t>
      </w:r>
      <w:r w:rsidR="00004067">
        <w:rPr>
          <w:b/>
          <w:bCs/>
          <w:i/>
          <w:iCs/>
          <w:sz w:val="15"/>
          <w:szCs w:val="15"/>
        </w:rPr>
        <w:t>:</w:t>
      </w:r>
      <w:r>
        <w:rPr>
          <w:b/>
          <w:bCs/>
          <w:i/>
          <w:iCs/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 xml:space="preserve">Misma respiración predicha por el modelo promedio único (arriba) y por su ajuste individual (abajo), para tres casos. El </w:t>
      </w:r>
      <w:r w:rsidR="00004067">
        <w:rPr>
          <w:i/>
          <w:iCs/>
          <w:sz w:val="15"/>
          <w:szCs w:val="15"/>
        </w:rPr>
        <w:t xml:space="preserve">modelo </w:t>
      </w:r>
      <w:r>
        <w:rPr>
          <w:i/>
          <w:iCs/>
          <w:sz w:val="15"/>
          <w:szCs w:val="15"/>
        </w:rPr>
        <w:t xml:space="preserve">promedio ajusta </w:t>
      </w:r>
      <w:r w:rsidR="00004067">
        <w:rPr>
          <w:i/>
          <w:iCs/>
          <w:sz w:val="15"/>
          <w:szCs w:val="15"/>
        </w:rPr>
        <w:t>de forma variable</w:t>
      </w:r>
      <w:r>
        <w:rPr>
          <w:i/>
          <w:iCs/>
          <w:sz w:val="15"/>
          <w:szCs w:val="15"/>
        </w:rPr>
        <w:t>; el individual ajusta bien</w:t>
      </w:r>
      <w:r w:rsidR="00004067">
        <w:rPr>
          <w:i/>
          <w:iCs/>
          <w:sz w:val="15"/>
          <w:szCs w:val="15"/>
        </w:rPr>
        <w:t xml:space="preserve"> a lo largo de toda la señal por cada respiración individual</w:t>
      </w:r>
      <w:r>
        <w:rPr>
          <w:i/>
          <w:iCs/>
          <w:sz w:val="15"/>
          <w:szCs w:val="15"/>
        </w:rPr>
        <w:t>.</w:t>
      </w:r>
    </w:p>
    <w:p w14:paraId="1B21CECA" w14:textId="77777777" w:rsidR="0092551D" w:rsidRDefault="00000000">
      <w:pPr>
        <w:spacing w:before="70" w:after="40"/>
      </w:pPr>
      <w:r>
        <w:rPr>
          <w:b/>
          <w:bCs/>
          <w:sz w:val="19"/>
          <w:szCs w:val="19"/>
        </w:rPr>
        <w:t>5. Pasividad y variabilidad temporal de la mecánica</w:t>
      </w:r>
    </w:p>
    <w:p w14:paraId="7B06CA96" w14:textId="7D5F6C14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 xml:space="preserve">Al clasificar las 408 respiraciones (Fig. 3), los cuatro ciclos seleccionados manualmente en la entrega anterior quedan </w:t>
      </w:r>
      <w:r>
        <w:rPr>
          <w:b/>
          <w:bCs/>
          <w:sz w:val="18"/>
          <w:szCs w:val="18"/>
        </w:rPr>
        <w:t>todos por debajo del umbral 0.80</w:t>
      </w:r>
      <w:r>
        <w:rPr>
          <w:sz w:val="18"/>
          <w:szCs w:val="18"/>
        </w:rPr>
        <w:t xml:space="preserve">; en particular el Ciclo 1 (r = 0.22) es rechazado automáticamente, respondiendo la corrección. Se observa además un perfil temporal del </w:t>
      </w:r>
      <w:r w:rsidR="00004067">
        <w:rPr>
          <w:sz w:val="18"/>
          <w:szCs w:val="18"/>
        </w:rPr>
        <w:t xml:space="preserve">supuesto </w:t>
      </w:r>
      <w:r>
        <w:rPr>
          <w:sz w:val="18"/>
          <w:szCs w:val="18"/>
        </w:rPr>
        <w:t>esfuerzo: el paciente arranca pasivo, atraviesa un tramo de mayor esfuerzo y se aquieta hacia el final.</w:t>
      </w:r>
    </w:p>
    <w:p w14:paraId="4E96C6F7" w14:textId="04F46D34" w:rsidR="0092551D" w:rsidRDefault="00004067">
      <w:pPr>
        <w:spacing w:before="40" w:after="20"/>
        <w:jc w:val="center"/>
      </w:pPr>
      <w:r w:rsidRPr="00004067">
        <w:drawing>
          <wp:inline distT="0" distB="0" distL="0" distR="0" wp14:anchorId="300E119A" wp14:editId="634D9625">
            <wp:extent cx="5015132" cy="1769227"/>
            <wp:effectExtent l="0" t="0" r="1905" b="0"/>
            <wp:docPr id="7662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414" cy="17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CFEB" w14:textId="7F4AD9A2" w:rsidR="0092551D" w:rsidRDefault="00000000">
      <w:pPr>
        <w:spacing w:after="60"/>
        <w:jc w:val="center"/>
      </w:pPr>
      <w:r>
        <w:rPr>
          <w:b/>
          <w:bCs/>
          <w:i/>
          <w:iCs/>
          <w:sz w:val="15"/>
          <w:szCs w:val="15"/>
        </w:rPr>
        <w:t>Fig</w:t>
      </w:r>
      <w:r w:rsidR="00004067">
        <w:rPr>
          <w:b/>
          <w:bCs/>
          <w:i/>
          <w:iCs/>
          <w:sz w:val="15"/>
          <w:szCs w:val="15"/>
        </w:rPr>
        <w:t>ura</w:t>
      </w:r>
      <w:r>
        <w:rPr>
          <w:b/>
          <w:bCs/>
          <w:i/>
          <w:iCs/>
          <w:sz w:val="15"/>
          <w:szCs w:val="15"/>
        </w:rPr>
        <w:t xml:space="preserve"> 3</w:t>
      </w:r>
      <w:r w:rsidR="00004067">
        <w:rPr>
          <w:b/>
          <w:bCs/>
          <w:i/>
          <w:iCs/>
          <w:sz w:val="15"/>
          <w:szCs w:val="15"/>
        </w:rPr>
        <w:t>:</w:t>
      </w:r>
      <w:r>
        <w:rPr>
          <w:b/>
          <w:bCs/>
          <w:i/>
          <w:iCs/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>Correlación Pes–Paw por respiración a lo largo del registro. Azul: pasivas (≥ 0.80). Círculos: los 4 ciclos de la entrega anterior, todos rechazados por el criterio nuevo.</w:t>
      </w:r>
    </w:p>
    <w:p w14:paraId="22442A36" w14:textId="6C56D012" w:rsidR="0092551D" w:rsidRDefault="00000000">
      <w:pPr>
        <w:spacing w:after="55" w:line="218" w:lineRule="auto"/>
        <w:jc w:val="both"/>
      </w:pPr>
      <w:r>
        <w:rPr>
          <w:sz w:val="18"/>
          <w:szCs w:val="18"/>
        </w:rPr>
        <w:t>El contraste entre ajuste individual (</w:t>
      </w:r>
      <w:r w:rsidR="00004067">
        <w:rPr>
          <w:sz w:val="18"/>
          <w:szCs w:val="18"/>
        </w:rPr>
        <w:t>bueno</w:t>
      </w:r>
      <w:r>
        <w:rPr>
          <w:sz w:val="18"/>
          <w:szCs w:val="18"/>
        </w:rPr>
        <w:t xml:space="preserve">) y promedio (moderado) </w:t>
      </w:r>
      <w:r w:rsidR="00004067">
        <w:rPr>
          <w:sz w:val="18"/>
          <w:szCs w:val="18"/>
        </w:rPr>
        <w:t xml:space="preserve">puede explicarse </w:t>
      </w:r>
      <w:r w:rsidR="00B020E7">
        <w:rPr>
          <w:sz w:val="18"/>
          <w:szCs w:val="18"/>
        </w:rPr>
        <w:t>si se asume que</w:t>
      </w:r>
      <w:r>
        <w:rPr>
          <w:sz w:val="18"/>
          <w:szCs w:val="18"/>
        </w:rPr>
        <w:t xml:space="preserve"> la </w:t>
      </w:r>
      <w:r w:rsidRPr="00B020E7">
        <w:rPr>
          <w:sz w:val="18"/>
          <w:szCs w:val="18"/>
        </w:rPr>
        <w:t>mecánica varía a lo largo del registro</w:t>
      </w:r>
      <w:r>
        <w:rPr>
          <w:sz w:val="18"/>
          <w:szCs w:val="18"/>
        </w:rPr>
        <w:t>. Esto no se debe solo al tramo inicial</w:t>
      </w:r>
      <w:r w:rsidR="00B020E7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sino que R y C cambian de forma continua (Fig. 4): R varía entre 7.8 y 25.7 (CV 23 %) y C entre 37.7 y 83.5 mL/cmH₂O (CV 13 %), con estructura temporal clara. </w:t>
      </w:r>
      <w:r w:rsidR="00B020E7">
        <w:rPr>
          <w:sz w:val="18"/>
          <w:szCs w:val="18"/>
        </w:rPr>
        <w:t>Por lo tanto, u</w:t>
      </w:r>
      <w:r>
        <w:rPr>
          <w:sz w:val="18"/>
          <w:szCs w:val="18"/>
        </w:rPr>
        <w:t>n único par R</w:t>
      </w:r>
      <w:r w:rsidR="00B020E7">
        <w:rPr>
          <w:sz w:val="18"/>
          <w:szCs w:val="18"/>
        </w:rPr>
        <w:t xml:space="preserve"> - </w:t>
      </w:r>
      <w:r>
        <w:rPr>
          <w:sz w:val="18"/>
          <w:szCs w:val="18"/>
        </w:rPr>
        <w:t>C promedio es una simplificación de un sistema que evoluciona.</w:t>
      </w:r>
    </w:p>
    <w:p w14:paraId="2C142A2B" w14:textId="77777777" w:rsidR="0092551D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15D5810" wp14:editId="1E58B0E4">
            <wp:extent cx="5631831" cy="1667022"/>
            <wp:effectExtent l="0" t="0" r="0" b="0"/>
            <wp:docPr id="1966142939" name="Picture 196614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82" cy="16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7137" w14:textId="0333F4C8" w:rsidR="0092551D" w:rsidRDefault="00000000">
      <w:pPr>
        <w:spacing w:after="60"/>
        <w:jc w:val="center"/>
      </w:pPr>
      <w:r>
        <w:rPr>
          <w:b/>
          <w:bCs/>
          <w:i/>
          <w:iCs/>
          <w:sz w:val="15"/>
          <w:szCs w:val="15"/>
        </w:rPr>
        <w:t>Fig</w:t>
      </w:r>
      <w:r w:rsidR="00B020E7">
        <w:rPr>
          <w:b/>
          <w:bCs/>
          <w:i/>
          <w:iCs/>
          <w:sz w:val="15"/>
          <w:szCs w:val="15"/>
        </w:rPr>
        <w:t>ura</w:t>
      </w:r>
      <w:r>
        <w:rPr>
          <w:b/>
          <w:bCs/>
          <w:i/>
          <w:iCs/>
          <w:sz w:val="15"/>
          <w:szCs w:val="15"/>
        </w:rPr>
        <w:t xml:space="preserve"> 4</w:t>
      </w:r>
      <w:r w:rsidR="00B020E7">
        <w:rPr>
          <w:b/>
          <w:bCs/>
          <w:i/>
          <w:iCs/>
          <w:sz w:val="15"/>
          <w:szCs w:val="15"/>
        </w:rPr>
        <w:t>:</w:t>
      </w:r>
      <w:r>
        <w:rPr>
          <w:b/>
          <w:bCs/>
          <w:i/>
          <w:iCs/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>R y C estimadas por respiración pasiva a lo largo del registro. La variación presenta estructura temporal, evidencia de mecánica variable en el tiempo.</w:t>
      </w:r>
    </w:p>
    <w:p w14:paraId="1EDE0A4C" w14:textId="7BBB65F6" w:rsidR="0092551D" w:rsidRDefault="00000000">
      <w:pPr>
        <w:spacing w:before="70" w:after="40"/>
      </w:pPr>
      <w:r>
        <w:rPr>
          <w:b/>
          <w:bCs/>
          <w:sz w:val="19"/>
          <w:szCs w:val="19"/>
        </w:rPr>
        <w:t xml:space="preserve">6. Conclusión y </w:t>
      </w:r>
      <w:r w:rsidR="00B020E7">
        <w:rPr>
          <w:b/>
          <w:bCs/>
          <w:sz w:val="19"/>
          <w:szCs w:val="19"/>
        </w:rPr>
        <w:t>posibles mejoras</w:t>
      </w:r>
    </w:p>
    <w:p w14:paraId="473DCBBE" w14:textId="7D6DB45E" w:rsidR="0092551D" w:rsidRDefault="00000000">
      <w:pPr>
        <w:spacing w:after="55" w:line="218" w:lineRule="auto"/>
        <w:jc w:val="both"/>
        <w:rPr>
          <w:sz w:val="18"/>
          <w:szCs w:val="18"/>
        </w:rPr>
      </w:pPr>
      <w:r>
        <w:rPr>
          <w:sz w:val="18"/>
          <w:szCs w:val="18"/>
        </w:rPr>
        <w:t>El método detecta respiraciones pasivas respiración a respiración y estima R y C sobre todo el registro</w:t>
      </w:r>
      <w:r w:rsidR="00B020E7">
        <w:rPr>
          <w:sz w:val="18"/>
          <w:szCs w:val="18"/>
        </w:rPr>
        <w:t xml:space="preserve"> en un </w:t>
      </w:r>
      <w:r w:rsidR="00B020E7" w:rsidRPr="00B020E7">
        <w:rPr>
          <w:b/>
          <w:bCs/>
          <w:sz w:val="18"/>
          <w:szCs w:val="18"/>
        </w:rPr>
        <w:t>“m</w:t>
      </w:r>
      <w:r w:rsidR="00042449">
        <w:rPr>
          <w:b/>
          <w:bCs/>
          <w:sz w:val="18"/>
          <w:szCs w:val="18"/>
        </w:rPr>
        <w:t>é</w:t>
      </w:r>
      <w:r w:rsidR="00B020E7" w:rsidRPr="00B020E7">
        <w:rPr>
          <w:b/>
          <w:bCs/>
          <w:sz w:val="18"/>
          <w:szCs w:val="18"/>
        </w:rPr>
        <w:t>todo promedio único”</w:t>
      </w:r>
      <w:r>
        <w:rPr>
          <w:sz w:val="18"/>
          <w:szCs w:val="18"/>
        </w:rPr>
        <w:t xml:space="preserve"> sin selección manual, </w:t>
      </w:r>
      <w:r w:rsidR="00B020E7">
        <w:rPr>
          <w:sz w:val="18"/>
          <w:szCs w:val="18"/>
        </w:rPr>
        <w:t>ajustando</w:t>
      </w:r>
      <w:r>
        <w:rPr>
          <w:sz w:val="18"/>
          <w:szCs w:val="18"/>
        </w:rPr>
        <w:t xml:space="preserve"> el resultado de la entrega anterior y descartando automáticamente </w:t>
      </w:r>
      <w:r w:rsidR="00B020E7">
        <w:rPr>
          <w:sz w:val="18"/>
          <w:szCs w:val="18"/>
        </w:rPr>
        <w:t xml:space="preserve">posibles </w:t>
      </w:r>
      <w:r>
        <w:rPr>
          <w:sz w:val="18"/>
          <w:szCs w:val="18"/>
        </w:rPr>
        <w:t>ciclo</w:t>
      </w:r>
      <w:r w:rsidR="00B020E7">
        <w:rPr>
          <w:sz w:val="18"/>
          <w:szCs w:val="18"/>
        </w:rPr>
        <w:t>s</w:t>
      </w:r>
      <w:r>
        <w:rPr>
          <w:sz w:val="18"/>
          <w:szCs w:val="18"/>
        </w:rPr>
        <w:t xml:space="preserve"> no pasivo</w:t>
      </w:r>
      <w:r w:rsidR="00B020E7">
        <w:rPr>
          <w:sz w:val="18"/>
          <w:szCs w:val="18"/>
        </w:rPr>
        <w:t>s</w:t>
      </w:r>
      <w:r>
        <w:rPr>
          <w:sz w:val="18"/>
          <w:szCs w:val="18"/>
        </w:rPr>
        <w:t xml:space="preserve">. La variabilidad observada muestra que R y C evolucionan </w:t>
      </w:r>
      <w:r>
        <w:rPr>
          <w:b/>
          <w:bCs/>
          <w:sz w:val="18"/>
          <w:szCs w:val="18"/>
        </w:rPr>
        <w:t>incluso dentro de una misma sesión</w:t>
      </w:r>
      <w:r w:rsidR="00B020E7">
        <w:rPr>
          <w:b/>
          <w:bCs/>
          <w:sz w:val="18"/>
          <w:szCs w:val="18"/>
        </w:rPr>
        <w:t>/señal</w:t>
      </w:r>
      <w:r>
        <w:rPr>
          <w:sz w:val="18"/>
          <w:szCs w:val="18"/>
        </w:rPr>
        <w:t xml:space="preserve">, lo que </w:t>
      </w:r>
      <w:r w:rsidR="0043700F">
        <w:rPr>
          <w:sz w:val="18"/>
          <w:szCs w:val="18"/>
          <w:lang w:val="es-ES"/>
        </w:rPr>
        <w:t xml:space="preserve">abre </w:t>
      </w:r>
      <w:r w:rsidR="00B020E7">
        <w:rPr>
          <w:sz w:val="18"/>
          <w:szCs w:val="18"/>
        </w:rPr>
        <w:t>como mejora</w:t>
      </w:r>
      <w:r>
        <w:rPr>
          <w:sz w:val="18"/>
          <w:szCs w:val="18"/>
        </w:rPr>
        <w:t xml:space="preserve"> segmentar el registro en tramos de mecánica estable y seguir R y C por </w:t>
      </w:r>
      <w:r w:rsidR="0043700F">
        <w:rPr>
          <w:sz w:val="18"/>
          <w:szCs w:val="18"/>
        </w:rPr>
        <w:t>cada uno de ellos</w:t>
      </w:r>
      <w:r w:rsidR="00B020E7">
        <w:rPr>
          <w:sz w:val="18"/>
          <w:szCs w:val="18"/>
        </w:rPr>
        <w:t xml:space="preserve">, contemplando además que </w:t>
      </w:r>
      <w:r w:rsidR="00042449">
        <w:rPr>
          <w:sz w:val="18"/>
          <w:szCs w:val="18"/>
        </w:rPr>
        <w:t>el</w:t>
      </w:r>
      <w:r w:rsidR="00B020E7">
        <w:rPr>
          <w:sz w:val="18"/>
          <w:szCs w:val="18"/>
        </w:rPr>
        <w:t xml:space="preserve"> modelo/m</w:t>
      </w:r>
      <w:r w:rsidR="00042449">
        <w:rPr>
          <w:sz w:val="18"/>
          <w:szCs w:val="18"/>
        </w:rPr>
        <w:t>é</w:t>
      </w:r>
      <w:r w:rsidR="00B020E7">
        <w:rPr>
          <w:sz w:val="18"/>
          <w:szCs w:val="18"/>
        </w:rPr>
        <w:t>todo que calcula la regresión sobre una única respiración obtuvo mucho mejores resultados</w:t>
      </w:r>
      <w:r w:rsidR="0043700F">
        <w:rPr>
          <w:sz w:val="18"/>
          <w:szCs w:val="18"/>
        </w:rPr>
        <w:t>.</w:t>
      </w:r>
      <w:r w:rsidR="00B020E7">
        <w:rPr>
          <w:sz w:val="18"/>
          <w:szCs w:val="18"/>
        </w:rPr>
        <w:t xml:space="preserve"> </w:t>
      </w:r>
      <w:r w:rsidR="00042449">
        <w:rPr>
          <w:sz w:val="18"/>
          <w:szCs w:val="18"/>
        </w:rPr>
        <w:t>Estos</w:t>
      </w:r>
      <w:r w:rsidR="00B020E7">
        <w:rPr>
          <w:sz w:val="18"/>
          <w:szCs w:val="18"/>
        </w:rPr>
        <w:t xml:space="preserve"> tramos podr</w:t>
      </w:r>
      <w:r w:rsidR="00F7144C">
        <w:rPr>
          <w:sz w:val="18"/>
          <w:szCs w:val="18"/>
        </w:rPr>
        <w:t>í</w:t>
      </w:r>
      <w:r w:rsidR="00042449">
        <w:rPr>
          <w:sz w:val="18"/>
          <w:szCs w:val="18"/>
        </w:rPr>
        <w:t>a</w:t>
      </w:r>
      <w:r w:rsidR="00B020E7">
        <w:rPr>
          <w:sz w:val="18"/>
          <w:szCs w:val="18"/>
        </w:rPr>
        <w:t>n delimitarse o compararse partiendo del resultado individual hasta determinado error, analizando la señal y evolución del paciente tramo a tramo.</w:t>
      </w:r>
    </w:p>
    <w:p w14:paraId="678FA2A1" w14:textId="21F63C08" w:rsidR="00B020E7" w:rsidRPr="00B020E7" w:rsidRDefault="00B020E7">
      <w:pPr>
        <w:spacing w:after="55" w:line="218" w:lineRule="auto"/>
        <w:jc w:val="both"/>
        <w:rPr>
          <w:sz w:val="18"/>
          <w:szCs w:val="18"/>
        </w:rPr>
      </w:pPr>
      <w:r>
        <w:rPr>
          <w:sz w:val="18"/>
          <w:szCs w:val="18"/>
        </w:rPr>
        <w:t>Todo esto se construyó</w:t>
      </w:r>
      <w:r>
        <w:rPr>
          <w:sz w:val="18"/>
          <w:szCs w:val="18"/>
        </w:rPr>
        <w:t xml:space="preserve"> sobre una idea de aplicación real donde se cargue una señal exportada de cada control, para estimar la mecánica y compararla con la historia del paciente, a modo de seguimi</w:t>
      </w:r>
      <w:r w:rsidR="00042449">
        <w:rPr>
          <w:sz w:val="18"/>
          <w:szCs w:val="18"/>
        </w:rPr>
        <w:t>e</w:t>
      </w:r>
      <w:r>
        <w:rPr>
          <w:sz w:val="18"/>
          <w:szCs w:val="18"/>
        </w:rPr>
        <w:t>nto de evolución/deterioro.</w:t>
      </w:r>
    </w:p>
    <w:sectPr w:rsidR="00B020E7" w:rsidRPr="00B020E7" w:rsidSect="006044ED">
      <w:headerReference w:type="default" r:id="rId11"/>
      <w:pgSz w:w="12240" w:h="15840"/>
      <w:pgMar w:top="700" w:right="900" w:bottom="640" w:left="900" w:header="5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E76A" w14:textId="77777777" w:rsidR="000447A2" w:rsidRDefault="000447A2" w:rsidP="00B62820">
      <w:r>
        <w:separator/>
      </w:r>
    </w:p>
  </w:endnote>
  <w:endnote w:type="continuationSeparator" w:id="0">
    <w:p w14:paraId="20D9B1D8" w14:textId="77777777" w:rsidR="000447A2" w:rsidRDefault="000447A2" w:rsidP="00B6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63CA" w14:textId="77777777" w:rsidR="000447A2" w:rsidRDefault="000447A2" w:rsidP="00B62820">
      <w:r>
        <w:separator/>
      </w:r>
    </w:p>
  </w:footnote>
  <w:footnote w:type="continuationSeparator" w:id="0">
    <w:p w14:paraId="2DB5A2F9" w14:textId="77777777" w:rsidR="000447A2" w:rsidRDefault="000447A2" w:rsidP="00B62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AB73" w14:textId="4A143E01" w:rsidR="00B62820" w:rsidRDefault="006044ED" w:rsidP="006044ED">
    <w:pPr>
      <w:pStyle w:val="Header"/>
      <w:jc w:val="right"/>
    </w:pPr>
    <w:r>
      <w:fldChar w:fldCharType="begin"/>
    </w:r>
    <w:r>
      <w:instrText xml:space="preserve"> INCLUDEPICTURE "https://centros-investigacion-nv.s3.us-east-1.amazonaws.com/wp-content/uploads/sites/14/2020/11/logo-itba-site.png" \* MERGEFORMATINET </w:instrText>
    </w:r>
    <w:r>
      <w:fldChar w:fldCharType="separate"/>
    </w:r>
    <w:r>
      <w:rPr>
        <w:noProof/>
      </w:rPr>
      <w:drawing>
        <wp:inline distT="0" distB="0" distL="0" distR="0" wp14:anchorId="73A6A7D4" wp14:editId="16DC969F">
          <wp:extent cx="794824" cy="391131"/>
          <wp:effectExtent l="0" t="0" r="0" b="0"/>
          <wp:docPr id="355886482" name="Picture 2" descr="CAFiBiS - Centro de Agentes Físicos, Biológicos y Sociales | Centros de  investiga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AFiBiS - Centro de Agentes Físicos, Biológicos y Sociales | Centros de  investiga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052" cy="414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F4676"/>
    <w:multiLevelType w:val="hybridMultilevel"/>
    <w:tmpl w:val="03C290AC"/>
    <w:lvl w:ilvl="0" w:tplc="783650E0">
      <w:start w:val="1"/>
      <w:numFmt w:val="bullet"/>
      <w:lvlText w:val="●"/>
      <w:lvlJc w:val="left"/>
      <w:pPr>
        <w:ind w:left="720" w:hanging="360"/>
      </w:pPr>
    </w:lvl>
    <w:lvl w:ilvl="1" w:tplc="FB50D972">
      <w:start w:val="1"/>
      <w:numFmt w:val="bullet"/>
      <w:lvlText w:val="○"/>
      <w:lvlJc w:val="left"/>
      <w:pPr>
        <w:ind w:left="1440" w:hanging="360"/>
      </w:pPr>
    </w:lvl>
    <w:lvl w:ilvl="2" w:tplc="66A2C780">
      <w:start w:val="1"/>
      <w:numFmt w:val="bullet"/>
      <w:lvlText w:val="■"/>
      <w:lvlJc w:val="left"/>
      <w:pPr>
        <w:ind w:left="2160" w:hanging="360"/>
      </w:pPr>
    </w:lvl>
    <w:lvl w:ilvl="3" w:tplc="0B22678A">
      <w:start w:val="1"/>
      <w:numFmt w:val="bullet"/>
      <w:lvlText w:val="●"/>
      <w:lvlJc w:val="left"/>
      <w:pPr>
        <w:ind w:left="2880" w:hanging="360"/>
      </w:pPr>
    </w:lvl>
    <w:lvl w:ilvl="4" w:tplc="A6ACC14C">
      <w:start w:val="1"/>
      <w:numFmt w:val="bullet"/>
      <w:lvlText w:val="○"/>
      <w:lvlJc w:val="left"/>
      <w:pPr>
        <w:ind w:left="3600" w:hanging="360"/>
      </w:pPr>
    </w:lvl>
    <w:lvl w:ilvl="5" w:tplc="14E62AD2">
      <w:start w:val="1"/>
      <w:numFmt w:val="bullet"/>
      <w:lvlText w:val="■"/>
      <w:lvlJc w:val="left"/>
      <w:pPr>
        <w:ind w:left="4320" w:hanging="360"/>
      </w:pPr>
    </w:lvl>
    <w:lvl w:ilvl="6" w:tplc="44F4CF56">
      <w:start w:val="1"/>
      <w:numFmt w:val="bullet"/>
      <w:lvlText w:val="●"/>
      <w:lvlJc w:val="left"/>
      <w:pPr>
        <w:ind w:left="5040" w:hanging="360"/>
      </w:pPr>
    </w:lvl>
    <w:lvl w:ilvl="7" w:tplc="CBCE1A62">
      <w:start w:val="1"/>
      <w:numFmt w:val="bullet"/>
      <w:lvlText w:val="●"/>
      <w:lvlJc w:val="left"/>
      <w:pPr>
        <w:ind w:left="5760" w:hanging="360"/>
      </w:pPr>
    </w:lvl>
    <w:lvl w:ilvl="8" w:tplc="6DEA1E82">
      <w:start w:val="1"/>
      <w:numFmt w:val="bullet"/>
      <w:lvlText w:val="●"/>
      <w:lvlJc w:val="left"/>
      <w:pPr>
        <w:ind w:left="6480" w:hanging="360"/>
      </w:pPr>
    </w:lvl>
  </w:abstractNum>
  <w:num w:numId="1" w16cid:durableId="10523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51D"/>
    <w:rsid w:val="00004067"/>
    <w:rsid w:val="00042449"/>
    <w:rsid w:val="000447A2"/>
    <w:rsid w:val="0043700F"/>
    <w:rsid w:val="006044ED"/>
    <w:rsid w:val="00607121"/>
    <w:rsid w:val="0092551D"/>
    <w:rsid w:val="00B020E7"/>
    <w:rsid w:val="00B62820"/>
    <w:rsid w:val="00E10570"/>
    <w:rsid w:val="00F7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F89E7"/>
  <w15:docId w15:val="{43F7BF7A-9782-EE4D-8382-208E4E26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28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820"/>
  </w:style>
  <w:style w:type="paragraph" w:styleId="Footer">
    <w:name w:val="footer"/>
    <w:basedOn w:val="Normal"/>
    <w:link w:val="FooterChar"/>
    <w:uiPriority w:val="99"/>
    <w:unhideWhenUsed/>
    <w:rsid w:val="00B628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820"/>
  </w:style>
  <w:style w:type="character" w:styleId="FollowedHyperlink">
    <w:name w:val="FollowedHyperlink"/>
    <w:basedOn w:val="DefaultParagraphFont"/>
    <w:uiPriority w:val="99"/>
    <w:semiHidden/>
    <w:unhideWhenUsed/>
    <w:rsid w:val="00B628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Massone</cp:lastModifiedBy>
  <cp:revision>3</cp:revision>
  <cp:lastPrinted>2026-07-13T14:13:00Z</cp:lastPrinted>
  <dcterms:created xsi:type="dcterms:W3CDTF">2026-07-13T14:13:00Z</dcterms:created>
  <dcterms:modified xsi:type="dcterms:W3CDTF">2026-07-13T14:14:00Z</dcterms:modified>
</cp:coreProperties>
</file>