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F9" w:rsidRPr="003F7250" w:rsidRDefault="003F7250">
      <w:pPr>
        <w:rPr>
          <w:lang w:val="en-US"/>
        </w:rPr>
      </w:pPr>
      <w:r w:rsidRPr="003F7250">
        <w:rPr>
          <w:lang w:val="en-US"/>
        </w:rPr>
        <w:t xml:space="preserve">Thiago </w:t>
      </w:r>
      <w:proofErr w:type="spellStart"/>
      <w:r w:rsidRPr="003F7250">
        <w:rPr>
          <w:lang w:val="en-US"/>
        </w:rPr>
        <w:t>Mayllart</w:t>
      </w:r>
      <w:proofErr w:type="spellEnd"/>
      <w:r w:rsidRPr="003F7250">
        <w:rPr>
          <w:lang w:val="en-US"/>
        </w:rPr>
        <w:t xml:space="preserve"> </w:t>
      </w:r>
      <w:proofErr w:type="spellStart"/>
      <w:r w:rsidRPr="003F7250">
        <w:rPr>
          <w:lang w:val="en-US"/>
        </w:rPr>
        <w:t>Macedo</w:t>
      </w:r>
      <w:proofErr w:type="spellEnd"/>
      <w:r w:rsidRPr="003F7250">
        <w:rPr>
          <w:lang w:val="en-US"/>
        </w:rPr>
        <w:t xml:space="preserve"> Silva</w:t>
      </w:r>
      <w:r w:rsidRPr="003F7250">
        <w:rPr>
          <w:lang w:val="en-US"/>
        </w:rPr>
        <w:tab/>
      </w:r>
      <w:r w:rsidRPr="003F7250">
        <w:rPr>
          <w:lang w:val="en-US"/>
        </w:rPr>
        <w:tab/>
      </w:r>
      <w:r w:rsidRPr="003F7250">
        <w:rPr>
          <w:lang w:val="en-US"/>
        </w:rPr>
        <w:tab/>
      </w:r>
      <w:r w:rsidRPr="003F7250">
        <w:rPr>
          <w:lang w:val="en-US"/>
        </w:rPr>
        <w:tab/>
        <w:t>Student ID: 1561238</w:t>
      </w:r>
    </w:p>
    <w:p w:rsidR="003F7250" w:rsidRDefault="003F7250" w:rsidP="003F7250">
      <w:pPr>
        <w:jc w:val="center"/>
        <w:rPr>
          <w:lang w:val="en-US"/>
        </w:rPr>
      </w:pPr>
      <w:r>
        <w:rPr>
          <w:lang w:val="en-US"/>
        </w:rPr>
        <w:t>Answer/Graph – Part 1</w:t>
      </w:r>
    </w:p>
    <w:p w:rsidR="003F7250" w:rsidRDefault="005412AE" w:rsidP="003F7250">
      <w:pPr>
        <w:rPr>
          <w:lang w:val="en-US"/>
        </w:rPr>
      </w:pPr>
      <w:r>
        <w:rPr>
          <w:lang w:val="en-US"/>
        </w:rPr>
        <w:t xml:space="preserve">The graph presented is the representation of the figure 8.3 in the book </w:t>
      </w:r>
      <w:bookmarkStart w:id="0" w:name="_GoBack"/>
      <w:bookmarkEnd w:id="0"/>
      <w:r>
        <w:rPr>
          <w:lang w:val="en-US"/>
        </w:rPr>
        <w:t>Reinforcement Learning.</w:t>
      </w:r>
    </w:p>
    <w:p w:rsidR="005412AE" w:rsidRDefault="005412AE" w:rsidP="003F7250">
      <w:pPr>
        <w:rPr>
          <w:lang w:val="en-US"/>
        </w:rPr>
      </w:pPr>
      <w:r>
        <w:rPr>
          <w:lang w:val="en-US"/>
        </w:rPr>
        <w:t>The episodes were averaged over 10 independent runs and the quantity of steps in the first episode was established in 1300 for all the types of planning (n = 0, 5, 50).</w:t>
      </w:r>
    </w:p>
    <w:p w:rsidR="005412AE" w:rsidRDefault="005412AE" w:rsidP="003F7250">
      <w:pPr>
        <w:rPr>
          <w:lang w:val="en-US"/>
        </w:rPr>
      </w:pPr>
      <w:r>
        <w:rPr>
          <w:lang w:val="en-US"/>
        </w:rPr>
        <w:t>All the steps per episode averaged over 10 runs can be found on each .txt specific for each planning:</w:t>
      </w:r>
    </w:p>
    <w:p w:rsidR="005412AE" w:rsidRDefault="005412AE" w:rsidP="003F7250">
      <w:pPr>
        <w:rPr>
          <w:lang w:val="en-US"/>
        </w:rPr>
      </w:pPr>
      <w:r>
        <w:rPr>
          <w:lang w:val="en-US"/>
        </w:rPr>
        <w:t>-</w:t>
      </w:r>
      <w:r w:rsidRPr="005412AE">
        <w:rPr>
          <w:lang w:val="en-US"/>
        </w:rPr>
        <w:t>NumStepsN0</w:t>
      </w:r>
    </w:p>
    <w:p w:rsidR="005412AE" w:rsidRDefault="005412AE" w:rsidP="003F7250">
      <w:pPr>
        <w:rPr>
          <w:lang w:val="en-US"/>
        </w:rPr>
      </w:pPr>
      <w:r>
        <w:rPr>
          <w:lang w:val="en-US"/>
        </w:rPr>
        <w:t>-</w:t>
      </w:r>
      <w:r w:rsidRPr="005412AE">
        <w:rPr>
          <w:lang w:val="en-US"/>
        </w:rPr>
        <w:t>NumStepsN5</w:t>
      </w:r>
    </w:p>
    <w:p w:rsidR="005412AE" w:rsidRDefault="005412AE" w:rsidP="003F7250">
      <w:pPr>
        <w:rPr>
          <w:lang w:val="en-US"/>
        </w:rPr>
      </w:pPr>
      <w:r>
        <w:rPr>
          <w:lang w:val="en-US"/>
        </w:rPr>
        <w:t>-</w:t>
      </w:r>
      <w:r w:rsidRPr="005412AE">
        <w:rPr>
          <w:lang w:val="en-US"/>
        </w:rPr>
        <w:t>NumStepsN50</w:t>
      </w:r>
    </w:p>
    <w:p w:rsidR="005412AE" w:rsidRDefault="005412AE" w:rsidP="003F7250">
      <w:pPr>
        <w:rPr>
          <w:lang w:val="en-US"/>
        </w:rPr>
      </w:pPr>
      <w:r>
        <w:rPr>
          <w:lang w:val="en-US"/>
        </w:rPr>
        <w:t>The result is presented below:</w:t>
      </w:r>
    </w:p>
    <w:p w:rsidR="005412AE" w:rsidRPr="003F7250" w:rsidRDefault="005412AE" w:rsidP="003F72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16C304B" wp14:editId="76620D38">
            <wp:extent cx="6279059" cy="28098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2903" cy="28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2AE" w:rsidRPr="003F7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50"/>
    <w:rsid w:val="003F7250"/>
    <w:rsid w:val="005412AE"/>
    <w:rsid w:val="007857F7"/>
    <w:rsid w:val="009F6862"/>
    <w:rsid w:val="00AB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Mayllart Macedo Silva</dc:creator>
  <cp:lastModifiedBy>Thiago Mayllart Macedo Silva</cp:lastModifiedBy>
  <cp:revision>3</cp:revision>
  <cp:lastPrinted>2017-11-03T03:55:00Z</cp:lastPrinted>
  <dcterms:created xsi:type="dcterms:W3CDTF">2017-11-03T03:23:00Z</dcterms:created>
  <dcterms:modified xsi:type="dcterms:W3CDTF">2017-11-03T04:08:00Z</dcterms:modified>
</cp:coreProperties>
</file>