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59" w:lineRule="auto"/>
        <w:rPr>
          <w:b w:val="1"/>
          <w:bCs w:val="1"/>
        </w:rPr>
      </w:pPr>
      <w:r w:rsidDel="00000000" w:rsidR="00000000" w:rsidRPr="00000000">
        <w:rPr>
          <w:b w:val="1"/>
          <w:bCs w:val="1"/>
          <w:rtl w:val="0"/>
        </w:rPr>
        <w:t xml:space="preserve">Linear Algebra in AI: From Theory to Practical Applications</w:t>
      </w:r>
    </w:p>
    <w:p w:rsidR="00000000" w:rsidDel="00000000" w:rsidP="00000000" w:rsidRDefault="00000000" w:rsidRPr="00000000" w14:paraId="00000002">
      <w:pPr>
        <w:spacing w:after="240" w:before="240" w:line="259" w:lineRule="auto"/>
        <w:rPr/>
      </w:pPr>
      <w:r w:rsidDel="00000000" w:rsidR="00000000" w:rsidRPr="00000000">
        <w:rPr>
          <w:rtl w:val="0"/>
        </w:rPr>
        <w:t xml:space="preserve">One thing I have been noticing while studying AI is how often the concepts that look theoretical at first become extremely practical later.</w:t>
      </w:r>
    </w:p>
    <w:p w:rsidR="00000000" w:rsidDel="00000000" w:rsidP="00000000" w:rsidRDefault="00000000" w:rsidRPr="00000000" w14:paraId="00000003">
      <w:pPr>
        <w:spacing w:after="240" w:before="240" w:line="259" w:lineRule="auto"/>
        <w:rPr/>
      </w:pPr>
      <w:r w:rsidDel="00000000" w:rsidR="00000000" w:rsidRPr="00000000">
        <w:rPr>
          <w:rtl w:val="0"/>
        </w:rPr>
        <w:t xml:space="preserve">A good example is </w:t>
      </w:r>
      <w:r w:rsidDel="00000000" w:rsidR="00000000" w:rsidRPr="00000000">
        <w:rPr>
          <w:b w:val="1"/>
          <w:bCs w:val="1"/>
          <w:rtl w:val="0"/>
        </w:rPr>
        <w:t xml:space="preserve">linear algebra</w:t>
      </w:r>
      <w:r w:rsidDel="00000000" w:rsidR="00000000" w:rsidRPr="00000000">
        <w:rPr>
          <w:rtl w:val="0"/>
        </w:rPr>
        <w:t xml:space="preserve">.</w:t>
      </w:r>
    </w:p>
    <w:p w:rsidR="00000000" w:rsidDel="00000000" w:rsidP="00000000" w:rsidRDefault="00000000" w:rsidRPr="00000000" w14:paraId="00000004">
      <w:pPr>
        <w:spacing w:after="240" w:before="240" w:line="259" w:lineRule="auto"/>
        <w:rPr/>
      </w:pPr>
      <w:r w:rsidDel="00000000" w:rsidR="00000000" w:rsidRPr="00000000">
        <w:rPr>
          <w:rtl w:val="0"/>
        </w:rPr>
        <w:t xml:space="preserve">Matrices, vectors, coordinate systems, and transformations may seem abstract when we first study them. But in many AI applications, especially in computer vision, these concepts are part of the foundation that allows machines to interpret visual information.</w:t>
      </w:r>
    </w:p>
    <w:p w:rsidR="00000000" w:rsidDel="00000000" w:rsidP="00000000" w:rsidRDefault="00000000" w:rsidRPr="00000000" w14:paraId="00000005">
      <w:pPr>
        <w:spacing w:after="240" w:before="240" w:line="259" w:lineRule="auto"/>
        <w:rPr/>
      </w:pPr>
      <w:r w:rsidDel="00000000" w:rsidR="00000000" w:rsidRPr="00000000">
        <w:rPr>
          <w:rtl w:val="0"/>
        </w:rPr>
        <w:t xml:space="preserve">One practical example is </w:t>
      </w:r>
      <w:r w:rsidDel="00000000" w:rsidR="00000000" w:rsidRPr="00000000">
        <w:rPr>
          <w:b w:val="1"/>
          <w:bCs w:val="1"/>
          <w:rtl w:val="0"/>
        </w:rPr>
        <w:t xml:space="preserve">homography</w:t>
      </w:r>
      <w:r w:rsidDel="00000000" w:rsidR="00000000" w:rsidRPr="00000000">
        <w:rPr>
          <w:rtl w:val="0"/>
        </w:rPr>
        <w:t xml:space="preserve">.</w:t>
      </w:r>
    </w:p>
    <w:p w:rsidR="00000000" w:rsidDel="00000000" w:rsidP="00000000" w:rsidRDefault="00000000" w:rsidRPr="00000000" w14:paraId="00000006">
      <w:pPr>
        <w:spacing w:after="240" w:before="240" w:line="259" w:lineRule="auto"/>
        <w:rPr/>
      </w:pPr>
      <w:r w:rsidDel="00000000" w:rsidR="00000000" w:rsidRPr="00000000">
        <w:rPr>
          <w:rtl w:val="0"/>
        </w:rPr>
        <w:t xml:space="preserve">Homography is a transformation that maps points from one plane to another. In computer vision, it can be used to correct perspective, align images, or transform visual information from a camera view into a different coordinate system.</w:t>
      </w:r>
    </w:p>
    <w:p w:rsidR="00000000" w:rsidDel="00000000" w:rsidP="00000000" w:rsidRDefault="00000000" w:rsidRPr="00000000" w14:paraId="00000007">
      <w:pPr>
        <w:spacing w:after="240" w:before="240" w:line="259" w:lineRule="auto"/>
        <w:rPr/>
      </w:pPr>
      <w:r w:rsidDel="00000000" w:rsidR="00000000" w:rsidRPr="00000000">
        <w:rPr>
          <w:rtl w:val="0"/>
        </w:rPr>
        <w:t xml:space="preserve">Behind this process, there is a matrix.</w:t>
      </w:r>
    </w:p>
    <w:p w:rsidR="00000000" w:rsidDel="00000000" w:rsidP="00000000" w:rsidRDefault="00000000" w:rsidRPr="00000000" w14:paraId="00000008">
      <w:pPr>
        <w:spacing w:after="240" w:before="240" w:line="259" w:lineRule="auto"/>
        <w:rPr/>
      </w:pPr>
      <w:r w:rsidDel="00000000" w:rsidR="00000000" w:rsidRPr="00000000">
        <w:rPr>
          <w:rtl w:val="0"/>
        </w:rPr>
        <w:t xml:space="preserve">That matrix represents how points should be transformed. It can describe operations such as scaling, rotation, translation, skewing, and perspective projection. In other words, linear algebra gives us a compact way to represent how visual data changes from one space to another.</w:t>
      </w:r>
    </w:p>
    <w:p w:rsidR="00000000" w:rsidDel="00000000" w:rsidP="00000000" w:rsidRDefault="00000000" w:rsidRPr="00000000" w14:paraId="00000009">
      <w:pPr>
        <w:spacing w:after="240" w:before="240" w:line="259" w:lineRule="auto"/>
        <w:rPr/>
      </w:pPr>
      <w:r w:rsidDel="00000000" w:rsidR="00000000" w:rsidRPr="00000000">
        <w:rPr>
          <w:rtl w:val="0"/>
        </w:rPr>
        <w:t xml:space="preserve">This is what makes the subject so important for AI.</w:t>
      </w:r>
    </w:p>
    <w:p w:rsidR="00000000" w:rsidDel="00000000" w:rsidP="00000000" w:rsidRDefault="00000000" w:rsidRPr="00000000" w14:paraId="0000000A">
      <w:pPr>
        <w:spacing w:after="240" w:before="240" w:line="259" w:lineRule="auto"/>
        <w:rPr/>
      </w:pPr>
      <w:r w:rsidDel="00000000" w:rsidR="00000000" w:rsidRPr="00000000">
        <w:rPr>
          <w:rtl w:val="0"/>
        </w:rPr>
        <w:t xml:space="preserve">A model may detect patterns in an image, but in many real-world systems, detection is only one part of the pipeline. After that, we often need to organize the result, transform coordinates, align data, measure relationships, or convert raw output into something meaningful.</w:t>
      </w:r>
    </w:p>
    <w:p w:rsidR="00000000" w:rsidDel="00000000" w:rsidP="00000000" w:rsidRDefault="00000000" w:rsidRPr="00000000" w14:paraId="0000000B">
      <w:pPr>
        <w:spacing w:after="240" w:before="240" w:line="259" w:lineRule="auto"/>
        <w:rPr/>
      </w:pPr>
      <w:r w:rsidDel="00000000" w:rsidR="00000000" w:rsidRPr="00000000">
        <w:rPr>
          <w:rtl w:val="0"/>
        </w:rPr>
        <w:t xml:space="preserve">That is where mathematics becomes essential.</w:t>
      </w:r>
    </w:p>
    <w:p w:rsidR="00000000" w:rsidDel="00000000" w:rsidP="00000000" w:rsidRDefault="00000000" w:rsidRPr="00000000" w14:paraId="0000000C">
      <w:pPr>
        <w:spacing w:after="240" w:before="240" w:line="259" w:lineRule="auto"/>
        <w:rPr/>
      </w:pPr>
      <w:r w:rsidDel="00000000" w:rsidR="00000000" w:rsidRPr="00000000">
        <w:rPr>
          <w:rtl w:val="0"/>
        </w:rPr>
        <w:t xml:space="preserve">The more I study AI, the more I realize that building useful systems is not only about training models. It also requires understanding the structure behind the data.</w:t>
      </w:r>
    </w:p>
    <w:p w:rsidR="00000000" w:rsidDel="00000000" w:rsidP="00000000" w:rsidRDefault="00000000" w:rsidRPr="00000000" w14:paraId="0000000D">
      <w:pPr>
        <w:spacing w:after="240" w:before="240" w:line="259" w:lineRule="auto"/>
        <w:rPr/>
      </w:pPr>
      <w:r w:rsidDel="00000000" w:rsidR="00000000" w:rsidRPr="00000000">
        <w:rPr>
          <w:rtl w:val="0"/>
        </w:rPr>
        <w:t xml:space="preserve">Linear algebra is one of those foundations.</w:t>
      </w:r>
    </w:p>
    <w:p w:rsidR="00000000" w:rsidDel="00000000" w:rsidP="00000000" w:rsidRDefault="00000000" w:rsidRPr="00000000" w14:paraId="0000000E">
      <w:pPr>
        <w:spacing w:after="240" w:before="240" w:line="259" w:lineRule="auto"/>
        <w:rPr/>
      </w:pPr>
      <w:r w:rsidDel="00000000" w:rsidR="00000000" w:rsidRPr="00000000">
        <w:rPr>
          <w:rtl w:val="0"/>
        </w:rPr>
        <w:t xml:space="preserve">It helps connect raw information with meaningful representations, making it possible for AI systems to reason about space, geometry, and transformations.</w:t>
      </w:r>
    </w:p>
    <w:p w:rsidR="00000000" w:rsidDel="00000000" w:rsidP="00000000" w:rsidRDefault="00000000" w:rsidRPr="00000000" w14:paraId="0000000F">
      <w:pPr>
        <w:spacing w:after="100" w:line="259" w:lineRule="auto"/>
        <w:rPr/>
      </w:pPr>
      <w:r w:rsidDel="00000000" w:rsidR="00000000" w:rsidRPr="00000000">
        <w:rPr>
          <w:rtl w:val="0"/>
        </w:rPr>
      </w:r>
    </w:p>
    <w:p w:rsidR="00000000" w:rsidDel="00000000" w:rsidP="00000000" w:rsidRDefault="00000000" w:rsidRPr="00000000" w14:paraId="00000010">
      <w:pPr>
        <w:spacing w:before="100" w:lineRule="auto"/>
        <w:jc w:val="center"/>
        <w:rPr/>
      </w:pPr>
      <w:r w:rsidDel="00000000" w:rsidR="00000000" w:rsidRPr="00000000">
        <w:rPr>
          <w:rtl w:val="0"/>
        </w:rPr>
      </w:r>
    </w:p>
    <w:sectPr>
      <w:pgSz w:h="15840" w:w="12240" w:orient="portrait"/>
      <w:pgMar w:bottom="864" w:top="864"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3232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9ZcojaW884iz12fyqTq4slFrEA==">CgMxLjA4AHIhMVZGY09tdHJGaElyWE9uMndyVVh5aGxuanlvQTZJX0Fz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