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FD3A" w14:textId="77777777" w:rsidR="007F4F6B" w:rsidRDefault="007F4F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485" w:type="dxa"/>
        <w:tblInd w:w="-855" w:type="dxa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7F4F6B" w14:paraId="536A7E48" w14:textId="77777777">
        <w:tc>
          <w:tcPr>
            <w:tcW w:w="10485" w:type="dxa"/>
            <w:shd w:val="clear" w:color="auto" w:fill="1F3864"/>
          </w:tcPr>
          <w:p w14:paraId="4F5D9002" w14:textId="77777777" w:rsidR="007F4F6B" w:rsidRDefault="00000000">
            <w:pPr>
              <w:tabs>
                <w:tab w:val="left" w:pos="1623"/>
              </w:tabs>
              <w:jc w:val="center"/>
              <w:rPr>
                <w:b/>
                <w:bCs/>
                <w:color w:val="FFFFFF"/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Dados Gerais do Projeto</w:t>
            </w:r>
          </w:p>
        </w:tc>
      </w:tr>
    </w:tbl>
    <w:p w14:paraId="377B7D07" w14:textId="77777777" w:rsidR="007F4F6B" w:rsidRDefault="00000000">
      <w:pPr>
        <w:tabs>
          <w:tab w:val="left" w:pos="1623"/>
        </w:tabs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tbl>
      <w:tblPr>
        <w:tblStyle w:val="a0"/>
        <w:tblW w:w="10245" w:type="dxa"/>
        <w:tblInd w:w="-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20"/>
        <w:gridCol w:w="6225"/>
      </w:tblGrid>
      <w:tr w:rsidR="007F4F6B" w14:paraId="7D1A1950" w14:textId="77777777">
        <w:trPr>
          <w:trHeight w:val="410"/>
        </w:trPr>
        <w:tc>
          <w:tcPr>
            <w:tcW w:w="10245" w:type="dxa"/>
            <w:gridSpan w:val="2"/>
          </w:tcPr>
          <w:p w14:paraId="17784C76" w14:textId="77777777" w:rsidR="007F4F6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 do Projeto</w:t>
            </w:r>
          </w:p>
        </w:tc>
      </w:tr>
      <w:tr w:rsidR="007F4F6B" w14:paraId="4EB120C1" w14:textId="77777777">
        <w:trPr>
          <w:trHeight w:val="133"/>
        </w:trPr>
        <w:tc>
          <w:tcPr>
            <w:tcW w:w="10245" w:type="dxa"/>
            <w:gridSpan w:val="2"/>
          </w:tcPr>
          <w:p w14:paraId="6D4A1915" w14:textId="77777777" w:rsidR="007F4F6B" w:rsidRDefault="00000000">
            <w:pPr>
              <w:spacing w:after="40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sz w:val="20"/>
              </w:rPr>
              <w:t>Reserva de Espaços — sistema de reserva de salas do MP-GO com camada de agentes inteligentes</w:t>
            </w:r>
          </w:p>
        </w:tc>
      </w:tr>
      <w:tr w:rsidR="007F4F6B" w14:paraId="1DA0ED09" w14:textId="77777777">
        <w:trPr>
          <w:trHeight w:val="70"/>
        </w:trPr>
        <w:tc>
          <w:tcPr>
            <w:tcW w:w="10245" w:type="dxa"/>
            <w:gridSpan w:val="2"/>
          </w:tcPr>
          <w:p w14:paraId="7C427C21" w14:textId="77777777" w:rsidR="007F4F6B" w:rsidRDefault="007F4F6B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F4F6B" w14:paraId="6B7E5520" w14:textId="77777777">
        <w:trPr>
          <w:trHeight w:val="134"/>
        </w:trPr>
        <w:tc>
          <w:tcPr>
            <w:tcW w:w="10245" w:type="dxa"/>
            <w:gridSpan w:val="2"/>
          </w:tcPr>
          <w:p w14:paraId="41B22D3D" w14:textId="77777777" w:rsidR="007F4F6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Patrocinador do Projeto</w:t>
            </w:r>
          </w:p>
        </w:tc>
      </w:tr>
      <w:tr w:rsidR="007F4F6B" w14:paraId="06739AC2" w14:textId="77777777">
        <w:trPr>
          <w:trHeight w:val="134"/>
        </w:trPr>
        <w:tc>
          <w:tcPr>
            <w:tcW w:w="4020" w:type="dxa"/>
          </w:tcPr>
          <w:p w14:paraId="68948FE7" w14:textId="77777777" w:rsidR="007F4F6B" w:rsidRDefault="00000000">
            <w:pPr>
              <w:rPr>
                <w:rFonts w:ascii="CIDFont+F2" w:eastAsia="CIDFont+F2" w:hAnsi="CIDFont+F2" w:cs="CIDFont+F2"/>
                <w:highlight w:val="white"/>
              </w:rPr>
            </w:pPr>
            <w:r>
              <w:rPr>
                <w:rFonts w:ascii="CIDFont+F2" w:eastAsia="CIDFont+F2" w:hAnsi="CIDFont+F2" w:cs="CIDFont+F2"/>
                <w:highlight w:val="white"/>
              </w:rPr>
              <w:t>Nome do principal responsável</w:t>
            </w:r>
          </w:p>
          <w:p w14:paraId="266184AF" w14:textId="77777777" w:rsidR="007F4F6B" w:rsidRDefault="007F4F6B">
            <w:pPr>
              <w:rPr>
                <w:rFonts w:ascii="CIDFont+F2" w:eastAsia="CIDFont+F2" w:hAnsi="CIDFont+F2" w:cs="CIDFont+F2"/>
                <w:highlight w:val="white"/>
              </w:rPr>
            </w:pPr>
          </w:p>
          <w:p w14:paraId="062BF968" w14:textId="77777777" w:rsidR="007F4F6B" w:rsidRDefault="00000000">
            <w:pPr>
              <w:spacing w:before="40" w:after="40"/>
              <w:rPr>
                <w:rFonts w:ascii="CIDFont+F2" w:eastAsia="CIDFont+F2" w:hAnsi="CIDFont+F2" w:cs="CIDFont+F2"/>
                <w:highlight w:val="white"/>
              </w:rPr>
            </w:pPr>
            <w:r>
              <w:rPr>
                <w:sz w:val="20"/>
              </w:rPr>
              <w:t>A definir — projeto acadêmico, sem patrocinador formalmente designado</w:t>
            </w:r>
          </w:p>
        </w:tc>
        <w:tc>
          <w:tcPr>
            <w:tcW w:w="6225" w:type="dxa"/>
          </w:tcPr>
          <w:p w14:paraId="600BB75D" w14:textId="77777777" w:rsidR="007F4F6B" w:rsidRDefault="00000000">
            <w:pPr>
              <w:rPr>
                <w:rFonts w:ascii="CIDFont+F2" w:eastAsia="CIDFont+F2" w:hAnsi="CIDFont+F2" w:cs="CIDFont+F2"/>
                <w:highlight w:val="white"/>
              </w:rPr>
            </w:pPr>
            <w:r>
              <w:rPr>
                <w:rFonts w:ascii="CIDFont+F2" w:eastAsia="CIDFont+F2" w:hAnsi="CIDFont+F2" w:cs="CIDFont+F2"/>
                <w:highlight w:val="white"/>
              </w:rPr>
              <w:t>Organização / Órgão / Departamento / Unidade</w:t>
            </w:r>
          </w:p>
          <w:p w14:paraId="3C86478C" w14:textId="77777777" w:rsidR="007F4F6B" w:rsidRDefault="00000000">
            <w:pPr>
              <w:spacing w:before="40" w:after="40"/>
              <w:rPr>
                <w:rFonts w:ascii="CIDFont+F2" w:eastAsia="CIDFont+F2" w:hAnsi="CIDFont+F2" w:cs="CIDFont+F2"/>
                <w:highlight w:val="white"/>
              </w:rPr>
            </w:pPr>
            <w:r>
              <w:rPr>
                <w:sz w:val="20"/>
              </w:rPr>
              <w:t>Ministério Público do Estado de Goiás</w:t>
            </w:r>
          </w:p>
        </w:tc>
      </w:tr>
      <w:tr w:rsidR="007F4F6B" w14:paraId="7AE9CAA1" w14:textId="77777777">
        <w:trPr>
          <w:trHeight w:val="134"/>
        </w:trPr>
        <w:tc>
          <w:tcPr>
            <w:tcW w:w="10245" w:type="dxa"/>
            <w:gridSpan w:val="2"/>
          </w:tcPr>
          <w:p w14:paraId="1C04B03D" w14:textId="77777777" w:rsidR="007F4F6B" w:rsidRDefault="007F4F6B">
            <w:pPr>
              <w:rPr>
                <w:i/>
                <w:iCs/>
                <w:color w:val="4F81BD"/>
                <w:sz w:val="24"/>
                <w:szCs w:val="24"/>
              </w:rPr>
            </w:pPr>
          </w:p>
        </w:tc>
      </w:tr>
      <w:tr w:rsidR="007F4F6B" w14:paraId="4C632EA1" w14:textId="77777777">
        <w:trPr>
          <w:trHeight w:val="134"/>
        </w:trPr>
        <w:tc>
          <w:tcPr>
            <w:tcW w:w="10245" w:type="dxa"/>
            <w:gridSpan w:val="2"/>
          </w:tcPr>
          <w:p w14:paraId="760F84B6" w14:textId="77777777" w:rsidR="007F4F6B" w:rsidRDefault="00000000">
            <w:pPr>
              <w:jc w:val="center"/>
              <w:rPr>
                <w:i/>
                <w:iCs/>
                <w:color w:val="4F81BD"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Equipe do projeto</w:t>
            </w:r>
          </w:p>
        </w:tc>
      </w:tr>
      <w:tr w:rsidR="007F4F6B" w14:paraId="2F08F976" w14:textId="77777777">
        <w:trPr>
          <w:trHeight w:val="84"/>
        </w:trPr>
        <w:tc>
          <w:tcPr>
            <w:tcW w:w="4020" w:type="dxa"/>
          </w:tcPr>
          <w:p w14:paraId="1400C1B7" w14:textId="77777777" w:rsidR="007F4F6B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225" w:type="dxa"/>
          </w:tcPr>
          <w:p w14:paraId="7C143A2E" w14:textId="77777777" w:rsidR="007F4F6B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Função/Papel</w:t>
            </w:r>
          </w:p>
        </w:tc>
      </w:tr>
      <w:tr w:rsidR="007F4F6B" w14:paraId="1B87EEF5" w14:textId="77777777">
        <w:trPr>
          <w:trHeight w:val="89"/>
        </w:trPr>
        <w:tc>
          <w:tcPr>
            <w:tcW w:w="4020" w:type="dxa"/>
          </w:tcPr>
          <w:p w14:paraId="0656FC5D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rFonts w:ascii="CIDFont+F2" w:eastAsia="CIDFont+F2" w:hAnsi="CIDFont+F2" w:cs="CIDFont+F2"/>
                <w:highlight w:val="white"/>
              </w:rPr>
            </w:pPr>
            <w:r>
              <w:rPr>
                <w:sz w:val="20"/>
              </w:rPr>
              <w:t>Thiago Marques Meneses</w:t>
            </w:r>
          </w:p>
        </w:tc>
        <w:tc>
          <w:tcPr>
            <w:tcW w:w="6225" w:type="dxa"/>
          </w:tcPr>
          <w:p w14:paraId="521C1CC1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rFonts w:ascii="CIDFont+F2" w:eastAsia="CIDFont+F2" w:hAnsi="CIDFont+F2" w:cs="CIDFont+F2"/>
                <w:highlight w:val="white"/>
              </w:rPr>
            </w:pPr>
            <w:r>
              <w:rPr>
                <w:sz w:val="20"/>
              </w:rPr>
              <w:t xml:space="preserve">Gerente de Projeto (fixo) · </w:t>
            </w:r>
            <w:proofErr w:type="spellStart"/>
            <w:r>
              <w:rPr>
                <w:sz w:val="20"/>
              </w:rPr>
              <w:t>Product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Owner</w:t>
            </w:r>
            <w:proofErr w:type="spellEnd"/>
            <w:r>
              <w:rPr>
                <w:sz w:val="20"/>
              </w:rPr>
              <w:t xml:space="preserve"> na Sprint 0</w:t>
            </w:r>
          </w:p>
        </w:tc>
      </w:tr>
      <w:tr w:rsidR="007F4F6B" w14:paraId="6D0B0D41" w14:textId="77777777">
        <w:trPr>
          <w:trHeight w:val="84"/>
        </w:trPr>
        <w:tc>
          <w:tcPr>
            <w:tcW w:w="4020" w:type="dxa"/>
          </w:tcPr>
          <w:p w14:paraId="48E6F47C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rFonts w:ascii="CIDFont+F2" w:eastAsia="CIDFont+F2" w:hAnsi="CIDFont+F2" w:cs="CIDFont+F2"/>
                <w:highlight w:val="white"/>
              </w:rPr>
            </w:pPr>
            <w:r>
              <w:rPr>
                <w:sz w:val="20"/>
              </w:rPr>
              <w:t>André Pereira Teles</w:t>
            </w:r>
          </w:p>
        </w:tc>
        <w:tc>
          <w:tcPr>
            <w:tcW w:w="6225" w:type="dxa"/>
          </w:tcPr>
          <w:p w14:paraId="5F3E1DD3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rFonts w:ascii="CIDFont+F2" w:eastAsia="CIDFont+F2" w:hAnsi="CIDFont+F2" w:cs="CIDFont+F2"/>
                <w:highlight w:val="white"/>
              </w:rPr>
            </w:pPr>
            <w:r>
              <w:rPr>
                <w:sz w:val="20"/>
              </w:rPr>
              <w:t>Líder Técnico na Sprint 0</w:t>
            </w:r>
          </w:p>
        </w:tc>
      </w:tr>
      <w:tr w:rsidR="007F4F6B" w14:paraId="3938C2C4" w14:textId="77777777">
        <w:trPr>
          <w:trHeight w:val="104"/>
        </w:trPr>
        <w:tc>
          <w:tcPr>
            <w:tcW w:w="4020" w:type="dxa"/>
          </w:tcPr>
          <w:p w14:paraId="5C085C24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rFonts w:ascii="CIDFont+F2" w:eastAsia="CIDFont+F2" w:hAnsi="CIDFont+F2" w:cs="CIDFont+F2"/>
                <w:highlight w:val="white"/>
              </w:rPr>
            </w:pPr>
            <w:r>
              <w:rPr>
                <w:sz w:val="20"/>
              </w:rPr>
              <w:t>Marco Antônio dos Santos Silva</w:t>
            </w:r>
          </w:p>
        </w:tc>
        <w:tc>
          <w:tcPr>
            <w:tcW w:w="6225" w:type="dxa"/>
          </w:tcPr>
          <w:p w14:paraId="47C3AFB6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rFonts w:ascii="CIDFont+F2" w:eastAsia="CIDFont+F2" w:hAnsi="CIDFont+F2" w:cs="CIDFont+F2"/>
                <w:highlight w:val="white"/>
              </w:rPr>
            </w:pPr>
            <w:r>
              <w:rPr>
                <w:sz w:val="20"/>
              </w:rPr>
              <w:t>Scrum Master / Facilitador na Sprint 0</w:t>
            </w:r>
          </w:p>
        </w:tc>
      </w:tr>
      <w:tr w:rsidR="007F4F6B" w14:paraId="73ED3D2B" w14:textId="77777777">
        <w:trPr>
          <w:trHeight w:val="109"/>
        </w:trPr>
        <w:tc>
          <w:tcPr>
            <w:tcW w:w="4020" w:type="dxa"/>
          </w:tcPr>
          <w:p w14:paraId="5194B763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rFonts w:ascii="CIDFont+F2" w:eastAsia="CIDFont+F2" w:hAnsi="CIDFont+F2" w:cs="CIDFont+F2"/>
                <w:highlight w:val="white"/>
              </w:rPr>
            </w:pPr>
            <w:r>
              <w:rPr>
                <w:sz w:val="20"/>
              </w:rPr>
              <w:t>Rodízio de papéis</w:t>
            </w:r>
          </w:p>
        </w:tc>
        <w:tc>
          <w:tcPr>
            <w:tcW w:w="6225" w:type="dxa"/>
          </w:tcPr>
          <w:p w14:paraId="514C372B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rFonts w:ascii="CIDFont+F2" w:eastAsia="CIDFont+F2" w:hAnsi="CIDFont+F2" w:cs="CIDFont+F2"/>
                <w:highlight w:val="white"/>
              </w:rPr>
            </w:pPr>
            <w:r>
              <w:rPr>
                <w:sz w:val="20"/>
              </w:rPr>
              <w:t>PO, Scrum Master e Líder Técnico giram a cada sprint entre os três integrantes.</w:t>
            </w:r>
          </w:p>
        </w:tc>
      </w:tr>
      <w:tr w:rsidR="007F4F6B" w14:paraId="7B2CB293" w14:textId="77777777">
        <w:trPr>
          <w:trHeight w:val="109"/>
        </w:trPr>
        <w:tc>
          <w:tcPr>
            <w:tcW w:w="4020" w:type="dxa"/>
          </w:tcPr>
          <w:p w14:paraId="6F507E93" w14:textId="77777777" w:rsidR="007F4F6B" w:rsidRDefault="007F4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IDFont+F2" w:eastAsia="CIDFont+F2" w:hAnsi="CIDFont+F2" w:cs="CIDFont+F2"/>
                <w:highlight w:val="white"/>
              </w:rPr>
            </w:pPr>
          </w:p>
        </w:tc>
        <w:tc>
          <w:tcPr>
            <w:tcW w:w="6225" w:type="dxa"/>
          </w:tcPr>
          <w:p w14:paraId="7E14B33A" w14:textId="77777777" w:rsidR="007F4F6B" w:rsidRDefault="007F4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IDFont+F2" w:eastAsia="CIDFont+F2" w:hAnsi="CIDFont+F2" w:cs="CIDFont+F2"/>
                <w:highlight w:val="white"/>
              </w:rPr>
            </w:pPr>
          </w:p>
        </w:tc>
      </w:tr>
    </w:tbl>
    <w:p w14:paraId="7CCBB100" w14:textId="77777777" w:rsidR="007F4F6B" w:rsidRDefault="007F4F6B">
      <w:pPr>
        <w:tabs>
          <w:tab w:val="left" w:pos="1623"/>
        </w:tabs>
        <w:spacing w:after="0" w:line="240" w:lineRule="auto"/>
        <w:jc w:val="center"/>
        <w:rPr>
          <w:b/>
          <w:bCs/>
          <w:color w:val="FFFFFF"/>
          <w:sz w:val="40"/>
          <w:szCs w:val="40"/>
        </w:rPr>
      </w:pPr>
    </w:p>
    <w:tbl>
      <w:tblPr>
        <w:tblStyle w:val="a1"/>
        <w:tblW w:w="10230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1245"/>
        <w:gridCol w:w="3525"/>
        <w:gridCol w:w="4275"/>
      </w:tblGrid>
      <w:tr w:rsidR="007F4F6B" w14:paraId="1BED696D" w14:textId="77777777">
        <w:tc>
          <w:tcPr>
            <w:tcW w:w="1185" w:type="dxa"/>
          </w:tcPr>
          <w:p w14:paraId="2D525A17" w14:textId="77777777" w:rsidR="007F4F6B" w:rsidRDefault="00000000">
            <w:pPr>
              <w:tabs>
                <w:tab w:val="left" w:pos="1623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Versão</w:t>
            </w:r>
          </w:p>
          <w:p w14:paraId="4B56FF65" w14:textId="77777777" w:rsidR="007F4F6B" w:rsidRDefault="00000000">
            <w:pPr>
              <w:tabs>
                <w:tab w:val="left" w:pos="1623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do PGP</w:t>
            </w:r>
          </w:p>
        </w:tc>
        <w:tc>
          <w:tcPr>
            <w:tcW w:w="1245" w:type="dxa"/>
          </w:tcPr>
          <w:p w14:paraId="639093C4" w14:textId="77777777" w:rsidR="007F4F6B" w:rsidRDefault="00000000">
            <w:pPr>
              <w:tabs>
                <w:tab w:val="left" w:pos="1623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Data</w:t>
            </w:r>
          </w:p>
        </w:tc>
        <w:tc>
          <w:tcPr>
            <w:tcW w:w="3525" w:type="dxa"/>
          </w:tcPr>
          <w:p w14:paraId="3C81AA62" w14:textId="77777777" w:rsidR="007F4F6B" w:rsidRDefault="00000000">
            <w:pPr>
              <w:tabs>
                <w:tab w:val="left" w:pos="1623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Responsável</w:t>
            </w:r>
          </w:p>
        </w:tc>
        <w:tc>
          <w:tcPr>
            <w:tcW w:w="4275" w:type="dxa"/>
          </w:tcPr>
          <w:p w14:paraId="557245D2" w14:textId="77777777" w:rsidR="007F4F6B" w:rsidRDefault="00000000">
            <w:pPr>
              <w:tabs>
                <w:tab w:val="left" w:pos="1623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Descrição</w:t>
            </w:r>
          </w:p>
        </w:tc>
      </w:tr>
      <w:tr w:rsidR="007F4F6B" w14:paraId="7E2F5495" w14:textId="77777777">
        <w:tc>
          <w:tcPr>
            <w:tcW w:w="1185" w:type="dxa"/>
          </w:tcPr>
          <w:p w14:paraId="7DF22FCB" w14:textId="77777777" w:rsidR="007F4F6B" w:rsidRDefault="00000000">
            <w:pPr>
              <w:tabs>
                <w:tab w:val="left" w:pos="1623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45" w:type="dxa"/>
          </w:tcPr>
          <w:p w14:paraId="4F207D99" w14:textId="77777777" w:rsidR="007F4F6B" w:rsidRDefault="00000000">
            <w:pPr>
              <w:tabs>
                <w:tab w:val="left" w:pos="1623"/>
              </w:tabs>
              <w:spacing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20"/>
              </w:rPr>
              <w:t>26/08/2026</w:t>
            </w:r>
          </w:p>
        </w:tc>
        <w:tc>
          <w:tcPr>
            <w:tcW w:w="3525" w:type="dxa"/>
          </w:tcPr>
          <w:p w14:paraId="2C7F445A" w14:textId="77777777" w:rsidR="007F4F6B" w:rsidRDefault="00000000">
            <w:pPr>
              <w:tabs>
                <w:tab w:val="left" w:pos="1623"/>
              </w:tabs>
              <w:spacing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20"/>
              </w:rPr>
              <w:t>Thiago Marques Meneses</w:t>
            </w:r>
          </w:p>
        </w:tc>
        <w:tc>
          <w:tcPr>
            <w:tcW w:w="4275" w:type="dxa"/>
          </w:tcPr>
          <w:p w14:paraId="296E0E82" w14:textId="77777777" w:rsidR="007F4F6B" w:rsidRDefault="00000000">
            <w:pPr>
              <w:tabs>
                <w:tab w:val="left" w:pos="1623"/>
              </w:tabs>
              <w:spacing w:after="4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20"/>
              </w:rPr>
              <w:t>Versão inicial, elaborada na Sprint 0 a partir do Canvas de Declaração do Problema.</w:t>
            </w:r>
          </w:p>
        </w:tc>
      </w:tr>
      <w:tr w:rsidR="007F4F6B" w14:paraId="3579321C" w14:textId="77777777">
        <w:tc>
          <w:tcPr>
            <w:tcW w:w="1185" w:type="dxa"/>
          </w:tcPr>
          <w:p w14:paraId="78CCE3A4" w14:textId="77777777" w:rsidR="007F4F6B" w:rsidRDefault="007F4F6B">
            <w:pPr>
              <w:tabs>
                <w:tab w:val="left" w:pos="1623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5" w:type="dxa"/>
          </w:tcPr>
          <w:p w14:paraId="6746132C" w14:textId="77777777" w:rsidR="007F4F6B" w:rsidRDefault="007F4F6B">
            <w:pPr>
              <w:tabs>
                <w:tab w:val="left" w:pos="1623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25" w:type="dxa"/>
          </w:tcPr>
          <w:p w14:paraId="065A5DEC" w14:textId="77777777" w:rsidR="007F4F6B" w:rsidRDefault="007F4F6B">
            <w:pPr>
              <w:tabs>
                <w:tab w:val="left" w:pos="1623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75" w:type="dxa"/>
          </w:tcPr>
          <w:p w14:paraId="53D1DF87" w14:textId="77777777" w:rsidR="007F4F6B" w:rsidRDefault="007F4F6B">
            <w:pPr>
              <w:tabs>
                <w:tab w:val="left" w:pos="1623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4F6B" w14:paraId="656C827C" w14:textId="77777777">
        <w:tc>
          <w:tcPr>
            <w:tcW w:w="1185" w:type="dxa"/>
          </w:tcPr>
          <w:p w14:paraId="05841D83" w14:textId="77777777" w:rsidR="007F4F6B" w:rsidRDefault="007F4F6B">
            <w:pPr>
              <w:tabs>
                <w:tab w:val="left" w:pos="1623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5" w:type="dxa"/>
          </w:tcPr>
          <w:p w14:paraId="386CED0D" w14:textId="77777777" w:rsidR="007F4F6B" w:rsidRDefault="007F4F6B">
            <w:pPr>
              <w:tabs>
                <w:tab w:val="left" w:pos="1623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25" w:type="dxa"/>
          </w:tcPr>
          <w:p w14:paraId="45CEE9FB" w14:textId="77777777" w:rsidR="007F4F6B" w:rsidRDefault="007F4F6B">
            <w:pPr>
              <w:tabs>
                <w:tab w:val="left" w:pos="1623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75" w:type="dxa"/>
          </w:tcPr>
          <w:p w14:paraId="2DF32F5B" w14:textId="77777777" w:rsidR="007F4F6B" w:rsidRDefault="007F4F6B">
            <w:pPr>
              <w:tabs>
                <w:tab w:val="left" w:pos="1623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0ED6B361" w14:textId="77777777" w:rsidR="007F4F6B" w:rsidRDefault="00000000">
      <w:pPr>
        <w:tabs>
          <w:tab w:val="left" w:pos="1623"/>
        </w:tabs>
        <w:spacing w:after="0" w:line="240" w:lineRule="auto"/>
        <w:jc w:val="center"/>
        <w:rPr>
          <w:b/>
          <w:bCs/>
          <w:color w:val="FFFFFF"/>
          <w:sz w:val="40"/>
          <w:szCs w:val="40"/>
        </w:rPr>
      </w:pPr>
      <w:r>
        <w:rPr>
          <w:b/>
          <w:bCs/>
          <w:color w:val="FFFFFF"/>
          <w:sz w:val="40"/>
          <w:szCs w:val="40"/>
        </w:rPr>
        <w:t>i</w:t>
      </w:r>
    </w:p>
    <w:p w14:paraId="5DAC4C08" w14:textId="77777777" w:rsidR="007F4F6B" w:rsidRDefault="007F4F6B">
      <w:pPr>
        <w:tabs>
          <w:tab w:val="left" w:pos="1623"/>
        </w:tabs>
        <w:spacing w:after="0" w:line="240" w:lineRule="auto"/>
        <w:jc w:val="center"/>
        <w:rPr>
          <w:b/>
          <w:bCs/>
          <w:color w:val="FFFFFF"/>
          <w:sz w:val="40"/>
          <w:szCs w:val="40"/>
        </w:rPr>
      </w:pPr>
    </w:p>
    <w:p w14:paraId="35EDA6CC" w14:textId="77777777" w:rsidR="007F4F6B" w:rsidRDefault="007F4F6B">
      <w:pPr>
        <w:tabs>
          <w:tab w:val="left" w:pos="1623"/>
        </w:tabs>
        <w:spacing w:after="0" w:line="240" w:lineRule="auto"/>
        <w:jc w:val="center"/>
        <w:rPr>
          <w:b/>
          <w:bCs/>
          <w:color w:val="FFFFFF"/>
          <w:sz w:val="40"/>
          <w:szCs w:val="40"/>
        </w:rPr>
      </w:pPr>
    </w:p>
    <w:p w14:paraId="7924BC6B" w14:textId="77777777" w:rsidR="007F4F6B" w:rsidRDefault="00000000">
      <w:pPr>
        <w:rPr>
          <w:b/>
          <w:bCs/>
          <w:color w:val="FFFFFF"/>
          <w:sz w:val="40"/>
          <w:szCs w:val="40"/>
        </w:rPr>
      </w:pPr>
      <w:r>
        <w:br w:type="page"/>
      </w:r>
    </w:p>
    <w:p w14:paraId="115D4CAF" w14:textId="77777777" w:rsidR="007F4F6B" w:rsidRDefault="007F4F6B">
      <w:pPr>
        <w:tabs>
          <w:tab w:val="left" w:pos="1623"/>
        </w:tabs>
        <w:spacing w:after="0" w:line="240" w:lineRule="auto"/>
        <w:jc w:val="center"/>
        <w:rPr>
          <w:b/>
          <w:bCs/>
          <w:color w:val="FFFFFF"/>
          <w:sz w:val="40"/>
          <w:szCs w:val="40"/>
        </w:rPr>
      </w:pPr>
    </w:p>
    <w:tbl>
      <w:tblPr>
        <w:tblStyle w:val="a2"/>
        <w:tblW w:w="10627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27"/>
      </w:tblGrid>
      <w:tr w:rsidR="007F4F6B" w14:paraId="794CEBE8" w14:textId="77777777">
        <w:tc>
          <w:tcPr>
            <w:tcW w:w="10627" w:type="dxa"/>
            <w:shd w:val="clear" w:color="auto" w:fill="1F3864"/>
          </w:tcPr>
          <w:p w14:paraId="43539A22" w14:textId="77777777" w:rsidR="007F4F6B" w:rsidRDefault="00000000">
            <w:pPr>
              <w:tabs>
                <w:tab w:val="left" w:pos="1623"/>
                <w:tab w:val="left" w:pos="3816"/>
              </w:tabs>
              <w:jc w:val="center"/>
              <w:rPr>
                <w:b/>
                <w:bCs/>
                <w:color w:val="9A4412"/>
                <w:sz w:val="40"/>
                <w:szCs w:val="40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Planejamento Geral do Programa/Projeto</w:t>
            </w:r>
          </w:p>
        </w:tc>
      </w:tr>
    </w:tbl>
    <w:p w14:paraId="17031028" w14:textId="77777777" w:rsidR="007F4F6B" w:rsidRDefault="007F4F6B">
      <w:pPr>
        <w:tabs>
          <w:tab w:val="left" w:pos="1623"/>
        </w:tabs>
        <w:spacing w:after="0" w:line="240" w:lineRule="auto"/>
        <w:jc w:val="center"/>
        <w:rPr>
          <w:b/>
          <w:bCs/>
          <w:color w:val="FFFFFF"/>
        </w:rPr>
      </w:pPr>
    </w:p>
    <w:tbl>
      <w:tblPr>
        <w:tblStyle w:val="a3"/>
        <w:tblW w:w="10632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2"/>
      </w:tblGrid>
      <w:tr w:rsidR="007F4F6B" w14:paraId="7B0E1D4F" w14:textId="77777777">
        <w:tc>
          <w:tcPr>
            <w:tcW w:w="10632" w:type="dxa"/>
            <w:shd w:val="clear" w:color="auto" w:fill="2F5496"/>
          </w:tcPr>
          <w:p w14:paraId="6B8F7F28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3"/>
              </w:tabs>
              <w:spacing w:after="160" w:line="259" w:lineRule="auto"/>
              <w:jc w:val="both"/>
              <w:rPr>
                <w:b/>
                <w:bCs/>
                <w:color w:val="FFFFFF"/>
                <w:sz w:val="40"/>
                <w:szCs w:val="40"/>
              </w:rPr>
            </w:pPr>
            <w:r>
              <w:rPr>
                <w:b/>
                <w:bCs/>
                <w:color w:val="D5DCE4"/>
                <w:sz w:val="28"/>
                <w:szCs w:val="28"/>
              </w:rPr>
              <w:t>1. Escopo do Projeto</w:t>
            </w:r>
          </w:p>
        </w:tc>
      </w:tr>
      <w:tr w:rsidR="007F4F6B" w14:paraId="2B21A1DD" w14:textId="77777777">
        <w:tc>
          <w:tcPr>
            <w:tcW w:w="10632" w:type="dxa"/>
            <w:tcBorders>
              <w:bottom w:val="single" w:sz="4" w:space="0" w:color="000000"/>
            </w:tcBorders>
          </w:tcPr>
          <w:p w14:paraId="67876299" w14:textId="77777777" w:rsidR="007F4F6B" w:rsidRDefault="00000000">
            <w:pPr>
              <w:spacing w:after="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20"/>
              </w:rPr>
              <w:t>Construir um sistema web de reserva de espaços para o Ministério Público de Goiás, substituindo o processo atual — planilha por departamento, e-mail e ligações telefônicas — por um calendário único de autoatendimento. Sobre esse núcleo, desenvolver uma camada de agentes inteligentes que resolva os casos que hoje dependem de alguém atendendo o telefone.</w:t>
            </w:r>
          </w:p>
          <w:p w14:paraId="4FDE6E02" w14:textId="77777777" w:rsidR="007F4F6B" w:rsidRDefault="007F4F6B">
            <w:pPr>
              <w:spacing w:after="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32F282E" w14:textId="77777777" w:rsidR="007F4F6B" w:rsidRDefault="00000000">
            <w:pPr>
              <w:spacing w:after="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20"/>
              </w:rPr>
              <w:t>Está no escopo: cadastro e inventário de espaços; busca por capacidade e equipamento; reserva, cancelamento e remarcação pelo próprio usuário; check-in e liberação automática de no-show; painel de ocupação e bloqueio de manutenção; políticas de uso; base normativa comparativa de instituições públicas com assistente de consulta; agentes de presença, conflito e escalonamento.</w:t>
            </w:r>
          </w:p>
          <w:p w14:paraId="6325444D" w14:textId="77777777" w:rsidR="007F4F6B" w:rsidRDefault="007F4F6B">
            <w:pPr>
              <w:spacing w:after="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7BA24C7" w14:textId="77777777" w:rsidR="007F4F6B" w:rsidRDefault="00000000">
            <w:pPr>
              <w:spacing w:after="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20"/>
              </w:rPr>
              <w:t>Não está no escopo: sensores de presença e hardware dedicado; pagamento; integração com sistemas legados do MP-GO; autenticação institucional (SSO); aplicativo móvel nativo.</w:t>
            </w:r>
          </w:p>
        </w:tc>
      </w:tr>
      <w:tr w:rsidR="007F4F6B" w14:paraId="1A6C65BE" w14:textId="77777777">
        <w:tc>
          <w:tcPr>
            <w:tcW w:w="10632" w:type="dxa"/>
            <w:shd w:val="clear" w:color="auto" w:fill="2F5496"/>
          </w:tcPr>
          <w:p w14:paraId="444B5E45" w14:textId="77777777" w:rsidR="007F4F6B" w:rsidRDefault="00000000">
            <w:pPr>
              <w:tabs>
                <w:tab w:val="left" w:pos="1623"/>
              </w:tabs>
              <w:spacing w:after="200"/>
              <w:jc w:val="both"/>
              <w:rPr>
                <w:b/>
                <w:bCs/>
                <w:color w:val="D5DCE4"/>
                <w:sz w:val="28"/>
                <w:szCs w:val="28"/>
              </w:rPr>
            </w:pPr>
            <w:r>
              <w:rPr>
                <w:b/>
                <w:bCs/>
                <w:color w:val="D5DCE4"/>
                <w:sz w:val="28"/>
                <w:szCs w:val="28"/>
              </w:rPr>
              <w:t>2.  Estrutura Analítica do Projeto (EAP)</w:t>
            </w:r>
          </w:p>
        </w:tc>
      </w:tr>
      <w:tr w:rsidR="007F4F6B" w14:paraId="7F98A37B" w14:textId="77777777">
        <w:tc>
          <w:tcPr>
            <w:tcW w:w="10632" w:type="dxa"/>
          </w:tcPr>
          <w:p w14:paraId="4B87FA59" w14:textId="77777777" w:rsidR="007F4F6B" w:rsidRDefault="00000000">
            <w:pPr>
              <w:tabs>
                <w:tab w:val="left" w:pos="1623"/>
              </w:tabs>
              <w:spacing w:after="40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sz w:val="18"/>
              </w:rPr>
              <w:t>1. Gerência do Projeto — 1.1 Planejamento (PGP e backlog) · 1.2 Rituais ágeis · 1.3 Documentação e entregas</w:t>
            </w:r>
          </w:p>
          <w:p w14:paraId="3A9BF762" w14:textId="77777777" w:rsidR="007F4F6B" w:rsidRDefault="00000000">
            <w:pPr>
              <w:tabs>
                <w:tab w:val="left" w:pos="1623"/>
              </w:tabs>
              <w:spacing w:after="40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sz w:val="18"/>
              </w:rPr>
              <w:t>2. Núcleo de Reserva — 2.1 Cadastro e inventário · 2.2 Descoberta e disponibilidade · 2.3 Reserva e autogestão · 2.4 Presença e liberação · 2.5 Administração e políticas de uso</w:t>
            </w:r>
          </w:p>
          <w:p w14:paraId="0C6E3648" w14:textId="77777777" w:rsidR="007F4F6B" w:rsidRDefault="00000000">
            <w:pPr>
              <w:tabs>
                <w:tab w:val="left" w:pos="1623"/>
              </w:tabs>
              <w:spacing w:after="40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sz w:val="18"/>
              </w:rPr>
              <w:t>3. Camada de IA — 3.1 Base normativa · 3.2 Assistente de consulta · 3.3 Agentes de decisão · 3.4 Avaliação de qualidade</w:t>
            </w:r>
          </w:p>
          <w:p w14:paraId="7B252D29" w14:textId="77777777" w:rsidR="007F4F6B" w:rsidRDefault="00000000">
            <w:pPr>
              <w:tabs>
                <w:tab w:val="left" w:pos="1623"/>
              </w:tabs>
              <w:spacing w:after="40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sz w:val="18"/>
              </w:rPr>
              <w:t>4. Engenharia — 4.1 Ambiente e infraestrutura · 4.2 Testes automatizados · 4.3 Implantação</w:t>
            </w:r>
          </w:p>
          <w:p w14:paraId="5C428942" w14:textId="77777777" w:rsidR="007F4F6B" w:rsidRDefault="00000000">
            <w:pPr>
              <w:tabs>
                <w:tab w:val="left" w:pos="1623"/>
              </w:tabs>
              <w:spacing w:after="40"/>
              <w:rPr>
                <w:b/>
                <w:bCs/>
                <w:color w:val="000000"/>
                <w:sz w:val="40"/>
                <w:szCs w:val="40"/>
              </w:rPr>
            </w:pPr>
            <w:bookmarkStart w:id="0" w:name="_gjdgxs" w:colFirst="0" w:colLast="0"/>
            <w:bookmarkEnd w:id="0"/>
            <w:r>
              <w:rPr>
                <w:sz w:val="18"/>
              </w:rPr>
              <w:t>5. Validação — 5.1 Experimentos com usuários · 5.2 Métricas e linha de base · 5.3 Apresentação final</w:t>
            </w:r>
          </w:p>
        </w:tc>
      </w:tr>
    </w:tbl>
    <w:p w14:paraId="1DC4A537" w14:textId="77777777" w:rsidR="007F4F6B" w:rsidRDefault="007F4F6B"/>
    <w:tbl>
      <w:tblPr>
        <w:tblStyle w:val="a4"/>
        <w:tblW w:w="10632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2"/>
      </w:tblGrid>
      <w:tr w:rsidR="007F4F6B" w14:paraId="369C69D5" w14:textId="77777777">
        <w:tc>
          <w:tcPr>
            <w:tcW w:w="10632" w:type="dxa"/>
            <w:shd w:val="clear" w:color="auto" w:fill="2F5496"/>
          </w:tcPr>
          <w:p w14:paraId="1C02E874" w14:textId="77777777" w:rsidR="007F4F6B" w:rsidRDefault="00000000">
            <w:pPr>
              <w:tabs>
                <w:tab w:val="left" w:pos="1623"/>
              </w:tabs>
              <w:spacing w:after="200"/>
              <w:jc w:val="both"/>
              <w:rPr>
                <w:b/>
                <w:bCs/>
                <w:color w:val="D5DCE4"/>
                <w:sz w:val="28"/>
                <w:szCs w:val="28"/>
              </w:rPr>
            </w:pPr>
            <w:r>
              <w:rPr>
                <w:b/>
                <w:bCs/>
                <w:color w:val="D5DCE4"/>
                <w:sz w:val="28"/>
                <w:szCs w:val="28"/>
              </w:rPr>
              <w:t>3. Premissas do projeto</w:t>
            </w:r>
          </w:p>
        </w:tc>
      </w:tr>
      <w:tr w:rsidR="007F4F6B" w14:paraId="7DA2B7D4" w14:textId="77777777">
        <w:tc>
          <w:tcPr>
            <w:tcW w:w="10632" w:type="dxa"/>
          </w:tcPr>
          <w:p w14:paraId="2994D2FE" w14:textId="77777777" w:rsidR="007F4F6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>A equipe tem três integrantes, com papéis rotativos a cada sprint.</w:t>
            </w:r>
          </w:p>
          <w:p w14:paraId="4D6F201B" w14:textId="28BE0EB0" w:rsidR="007F4F6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 xml:space="preserve">As sprints têm duração fixa, com </w:t>
            </w:r>
            <w:proofErr w:type="spellStart"/>
            <w:r>
              <w:rPr>
                <w:sz w:val="20"/>
              </w:rPr>
              <w:t>planning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 w:rsidR="00C42BED">
              <w:rPr>
                <w:sz w:val="20"/>
              </w:rPr>
              <w:t>weekly</w:t>
            </w:r>
            <w:proofErr w:type="spellEnd"/>
            <w:r>
              <w:rPr>
                <w:sz w:val="20"/>
              </w:rPr>
              <w:t>, review e retrospectiva.</w:t>
            </w:r>
          </w:p>
          <w:p w14:paraId="3B2F90BD" w14:textId="77777777" w:rsidR="007F4F6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>O MP-GO não possui norma escrita sobre uso de espaços; a base normativa será montada com regulamentos já publicados por outras instituições públicas.</w:t>
            </w:r>
          </w:p>
          <w:p w14:paraId="2AD06FD7" w14:textId="291B5B3A" w:rsidR="007F4F6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 xml:space="preserve">Os dados de espaços e usuários usados no desenvolvimento são </w:t>
            </w:r>
            <w:r w:rsidR="00C42BED">
              <w:rPr>
                <w:sz w:val="20"/>
              </w:rPr>
              <w:t xml:space="preserve">inicialmente </w:t>
            </w:r>
            <w:r>
              <w:rPr>
                <w:sz w:val="20"/>
              </w:rPr>
              <w:t>fictícios.</w:t>
            </w:r>
          </w:p>
          <w:p w14:paraId="195F4208" w14:textId="77777777" w:rsidR="007F4F6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>A infraestrutura é local, em contêineres, sem custo de licença.</w:t>
            </w:r>
          </w:p>
          <w:p w14:paraId="7674E5D9" w14:textId="36E6E2AA" w:rsidR="007F4F6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>O acesso a modelos de linguagem se dá por API externa</w:t>
            </w:r>
            <w:r w:rsidR="00C42BED">
              <w:rPr>
                <w:sz w:val="20"/>
              </w:rPr>
              <w:t xml:space="preserve"> (possibilidade para self-host)</w:t>
            </w:r>
            <w:r>
              <w:rPr>
                <w:sz w:val="20"/>
              </w:rPr>
              <w:t>, dentro dos limites do plano gratuito.</w:t>
            </w:r>
          </w:p>
        </w:tc>
      </w:tr>
    </w:tbl>
    <w:p w14:paraId="667345E9" w14:textId="77777777" w:rsidR="007F4F6B" w:rsidRDefault="007F4F6B">
      <w:pPr>
        <w:spacing w:after="0"/>
      </w:pPr>
    </w:p>
    <w:tbl>
      <w:tblPr>
        <w:tblStyle w:val="a5"/>
        <w:tblW w:w="10632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2"/>
      </w:tblGrid>
      <w:tr w:rsidR="007F4F6B" w14:paraId="1B6DA068" w14:textId="77777777">
        <w:tc>
          <w:tcPr>
            <w:tcW w:w="10632" w:type="dxa"/>
            <w:shd w:val="clear" w:color="auto" w:fill="2F5496"/>
          </w:tcPr>
          <w:p w14:paraId="6F4DEC42" w14:textId="77777777" w:rsidR="007F4F6B" w:rsidRDefault="00000000">
            <w:pPr>
              <w:tabs>
                <w:tab w:val="left" w:pos="1623"/>
              </w:tabs>
              <w:spacing w:after="200"/>
              <w:jc w:val="both"/>
              <w:rPr>
                <w:b/>
                <w:bCs/>
                <w:color w:val="D5DCE4"/>
                <w:sz w:val="28"/>
                <w:szCs w:val="28"/>
              </w:rPr>
            </w:pPr>
            <w:r>
              <w:rPr>
                <w:b/>
                <w:bCs/>
                <w:color w:val="D5DCE4"/>
                <w:sz w:val="28"/>
                <w:szCs w:val="28"/>
              </w:rPr>
              <w:t>4. Restrições</w:t>
            </w:r>
          </w:p>
        </w:tc>
      </w:tr>
      <w:tr w:rsidR="007F4F6B" w14:paraId="59ED8870" w14:textId="77777777">
        <w:tc>
          <w:tcPr>
            <w:tcW w:w="10632" w:type="dxa"/>
          </w:tcPr>
          <w:p w14:paraId="57AF7625" w14:textId="77777777" w:rsidR="007F4F6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</w:rPr>
            </w:pPr>
            <w:r>
              <w:rPr>
                <w:sz w:val="20"/>
              </w:rPr>
              <w:t>Prazo definido pelo calendário da disciplina.</w:t>
            </w:r>
          </w:p>
          <w:p w14:paraId="01544469" w14:textId="77777777" w:rsidR="007F4F6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</w:rPr>
            </w:pPr>
            <w:r>
              <w:rPr>
                <w:sz w:val="20"/>
              </w:rPr>
              <w:t>Equipe de três pessoas, em dedicação parcial.</w:t>
            </w:r>
          </w:p>
          <w:p w14:paraId="18D110E4" w14:textId="77777777" w:rsidR="007F4F6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</w:rPr>
            </w:pPr>
            <w:r>
              <w:rPr>
                <w:sz w:val="20"/>
              </w:rPr>
              <w:t>Sem orçamento para licenças, hardware ou serviços pagos.</w:t>
            </w:r>
          </w:p>
          <w:p w14:paraId="2781BCC5" w14:textId="77777777" w:rsidR="007F4F6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</w:rPr>
            </w:pPr>
            <w:r>
              <w:rPr>
                <w:sz w:val="20"/>
              </w:rPr>
              <w:t>Sem acesso a sistemas internos ou a dados reais do MP-GO.</w:t>
            </w:r>
          </w:p>
          <w:p w14:paraId="37338A8D" w14:textId="77777777" w:rsidR="007F4F6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</w:rPr>
            </w:pPr>
            <w:r>
              <w:rPr>
                <w:sz w:val="20"/>
              </w:rPr>
              <w:t>O sistema não pode apresentar regra do produto como se fosse norma oficial do MP-GO.</w:t>
            </w:r>
          </w:p>
          <w:p w14:paraId="4F570F29" w14:textId="77777777" w:rsidR="007F4F6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</w:rPr>
            </w:pPr>
            <w:r>
              <w:rPr>
                <w:sz w:val="20"/>
              </w:rPr>
              <w:t>Dependência de serviço externo de LLM: indisponibilidade ou limite de uso afeta a camada de IA.</w:t>
            </w:r>
          </w:p>
        </w:tc>
      </w:tr>
    </w:tbl>
    <w:p w14:paraId="089803C9" w14:textId="77777777" w:rsidR="007F4F6B" w:rsidRDefault="00000000">
      <w:bookmarkStart w:id="1" w:name="_30j0zll" w:colFirst="0" w:colLast="0"/>
      <w:bookmarkEnd w:id="1"/>
      <w:r>
        <w:br w:type="page"/>
      </w:r>
    </w:p>
    <w:tbl>
      <w:tblPr>
        <w:tblStyle w:val="a6"/>
        <w:tblW w:w="10491" w:type="dxa"/>
        <w:tblInd w:w="-1003" w:type="dxa"/>
        <w:tblLayout w:type="fixed"/>
        <w:tblLook w:val="0400" w:firstRow="0" w:lastRow="0" w:firstColumn="0" w:lastColumn="0" w:noHBand="0" w:noVBand="1"/>
      </w:tblPr>
      <w:tblGrid>
        <w:gridCol w:w="5104"/>
        <w:gridCol w:w="1701"/>
        <w:gridCol w:w="1134"/>
        <w:gridCol w:w="1276"/>
        <w:gridCol w:w="1276"/>
      </w:tblGrid>
      <w:tr w:rsidR="007F4F6B" w14:paraId="0DF241B7" w14:textId="77777777">
        <w:trPr>
          <w:trHeight w:val="372"/>
        </w:trPr>
        <w:tc>
          <w:tcPr>
            <w:tcW w:w="1049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</w:tcPr>
          <w:p w14:paraId="4AD5FA5B" w14:textId="77777777" w:rsidR="007F4F6B" w:rsidRDefault="00000000">
            <w:pPr>
              <w:tabs>
                <w:tab w:val="left" w:pos="1623"/>
              </w:tabs>
              <w:spacing w:after="200"/>
              <w:jc w:val="both"/>
              <w:rPr>
                <w:b/>
                <w:bCs/>
                <w:color w:val="D5DCE4"/>
                <w:sz w:val="28"/>
                <w:szCs w:val="28"/>
              </w:rPr>
            </w:pPr>
            <w:r>
              <w:rPr>
                <w:b/>
                <w:bCs/>
                <w:color w:val="D5DCE4"/>
                <w:sz w:val="28"/>
                <w:szCs w:val="28"/>
              </w:rPr>
              <w:lastRenderedPageBreak/>
              <w:t>5. Cronograma Geral do Projeto</w:t>
            </w:r>
          </w:p>
        </w:tc>
      </w:tr>
      <w:tr w:rsidR="007F4F6B" w14:paraId="0FD46165" w14:textId="77777777">
        <w:trPr>
          <w:trHeight w:val="732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EAADB"/>
            <w:vAlign w:val="center"/>
          </w:tcPr>
          <w:p w14:paraId="21CFB5FD" w14:textId="77777777" w:rsidR="007F4F6B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Principais marcos / eventos do projeto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EAADB"/>
            <w:vAlign w:val="center"/>
          </w:tcPr>
          <w:p w14:paraId="388580B4" w14:textId="77777777" w:rsidR="007F4F6B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Responsável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8EAADB"/>
            <w:vAlign w:val="center"/>
          </w:tcPr>
          <w:p w14:paraId="74A75267" w14:textId="77777777" w:rsidR="007F4F6B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Sprint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8EAADB"/>
            <w:vAlign w:val="center"/>
          </w:tcPr>
          <w:p w14:paraId="52113187" w14:textId="77777777" w:rsidR="007F4F6B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Data de Início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EAADB"/>
            <w:vAlign w:val="center"/>
          </w:tcPr>
          <w:p w14:paraId="78A5E879" w14:textId="77777777" w:rsidR="007F4F6B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Data de Término</w:t>
            </w:r>
          </w:p>
        </w:tc>
      </w:tr>
      <w:tr w:rsidR="007F4F6B" w14:paraId="316A869A" w14:textId="77777777">
        <w:trPr>
          <w:trHeight w:val="564"/>
        </w:trPr>
        <w:tc>
          <w:tcPr>
            <w:tcW w:w="10491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A927D8" w14:textId="77777777" w:rsidR="007F4F6B" w:rsidRDefault="00000000">
            <w:pPr>
              <w:ind w:left="8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30"/>
                <w:szCs w:val="30"/>
              </w:rPr>
              <w:t>Prova de Conceito</w:t>
            </w:r>
          </w:p>
        </w:tc>
      </w:tr>
      <w:tr w:rsidR="007F4F6B" w14:paraId="6F1F73C8" w14:textId="77777777">
        <w:trPr>
          <w:trHeight w:val="150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BA8275" w14:textId="77777777" w:rsidR="007F4F6B" w:rsidRDefault="00000000">
            <w:pPr>
              <w:spacing w:after="40"/>
              <w:ind w:left="35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Ambiente, autenticação e inventário de espaços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2BAB68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Líder Técnico da sprint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5B73A6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Sprint 1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7069FD" w14:textId="77777777" w:rsidR="007F4F6B" w:rsidRDefault="007F4F6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F0214" w14:textId="77777777" w:rsidR="007F4F6B" w:rsidRDefault="007F4F6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4F6B" w14:paraId="23552426" w14:textId="77777777">
        <w:trPr>
          <w:trHeight w:val="75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A9BA8B" w14:textId="77777777" w:rsidR="007F4F6B" w:rsidRDefault="00000000">
            <w:pPr>
              <w:spacing w:after="40"/>
              <w:ind w:left="35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18"/>
              </w:rPr>
              <w:t>Descoberta: busca por atributos e agenda do espaço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662151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18"/>
              </w:rPr>
              <w:t>Líder Técnico da sprint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8EA74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18"/>
              </w:rPr>
              <w:t>Sprint 2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74FAB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7F957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F4F6B" w14:paraId="2BAE3F71" w14:textId="77777777">
        <w:trPr>
          <w:trHeight w:val="15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58795C" w14:textId="77777777" w:rsidR="007F4F6B" w:rsidRDefault="00000000">
            <w:pPr>
              <w:spacing w:after="40"/>
              <w:ind w:left="35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Reserva com garantia de não sobreposição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3470B3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18"/>
              </w:rPr>
              <w:t>Líder Técnico da sprint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D4584B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18"/>
              </w:rPr>
              <w:t>Sprint 3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4C2A36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FC21EC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F4F6B" w14:paraId="4CFB5570" w14:textId="77777777">
        <w:trPr>
          <w:trHeight w:val="564"/>
        </w:trPr>
        <w:tc>
          <w:tcPr>
            <w:tcW w:w="10491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6C48A52" w14:textId="77777777" w:rsidR="007F4F6B" w:rsidRDefault="00000000">
            <w:pPr>
              <w:ind w:left="8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30"/>
                <w:szCs w:val="30"/>
              </w:rPr>
              <w:t>Prototipação</w:t>
            </w:r>
          </w:p>
        </w:tc>
      </w:tr>
      <w:tr w:rsidR="007F4F6B" w14:paraId="43AF058F" w14:textId="77777777">
        <w:trPr>
          <w:trHeight w:val="60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0987DF" w14:textId="77777777" w:rsidR="007F4F6B" w:rsidRDefault="00000000">
            <w:pPr>
              <w:spacing w:after="40"/>
              <w:ind w:left="35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18"/>
              </w:rPr>
              <w:t>Check-in e liberação automática de no-show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AE5C37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Líder Técnico da sprint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147A87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sz w:val="18"/>
              </w:rPr>
              <w:t>Sprint 4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AD7100" w14:textId="77777777" w:rsidR="007F4F6B" w:rsidRDefault="007F4F6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D4CC51" w14:textId="77777777" w:rsidR="007F4F6B" w:rsidRDefault="007F4F6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4F6B" w14:paraId="6A765743" w14:textId="77777777">
        <w:trPr>
          <w:trHeight w:val="60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751964" w14:textId="77777777" w:rsidR="007F4F6B" w:rsidRDefault="00000000">
            <w:pPr>
              <w:spacing w:after="40"/>
              <w:ind w:left="35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Painel de ocupação e bloqueio de manutenção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5BCE06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Líder Técnico da sprint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FB749B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sz w:val="18"/>
              </w:rPr>
              <w:t>Sprint 5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B5092B" w14:textId="77777777" w:rsidR="007F4F6B" w:rsidRDefault="007F4F6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2D8C91" w14:textId="77777777" w:rsidR="007F4F6B" w:rsidRDefault="007F4F6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4F6B" w14:paraId="6B125115" w14:textId="77777777">
        <w:trPr>
          <w:trHeight w:val="60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8FE9535" w14:textId="77777777" w:rsidR="007F4F6B" w:rsidRDefault="00000000">
            <w:pPr>
              <w:spacing w:after="40"/>
              <w:ind w:left="8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sz w:val="18"/>
              </w:rPr>
              <w:t>Base normativa coletada e indexada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AEF35D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sz w:val="18"/>
              </w:rPr>
              <w:t>Pesquisador da sprint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BAF9DA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sz w:val="18"/>
              </w:rPr>
              <w:t>Sprint 6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0FC31D" w14:textId="77777777" w:rsidR="007F4F6B" w:rsidRDefault="007F4F6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BCFBBD" w14:textId="77777777" w:rsidR="007F4F6B" w:rsidRDefault="007F4F6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4F6B" w14:paraId="46D279A5" w14:textId="77777777">
        <w:trPr>
          <w:trHeight w:val="60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BD8126" w14:textId="77777777" w:rsidR="007F4F6B" w:rsidRDefault="00000000">
            <w:pPr>
              <w:spacing w:after="40"/>
              <w:ind w:left="35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18"/>
              </w:rPr>
              <w:t>Assistente de consulta com citação de fonte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91065A5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Líder Técnico da sprint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1858C9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sz w:val="18"/>
              </w:rPr>
              <w:t>Sprint 7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12FBCC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52A6B6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F4F6B" w14:paraId="6CA4ED44" w14:textId="77777777">
        <w:trPr>
          <w:trHeight w:val="60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918D81" w14:textId="77777777" w:rsidR="007F4F6B" w:rsidRDefault="00000000">
            <w:pPr>
              <w:spacing w:after="40"/>
              <w:ind w:left="35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18"/>
              </w:rPr>
              <w:t>Políticas de uso, busca em linguagem natural e agente de presença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EE4A2E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Líder Técnico da sprint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A0A904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sz w:val="18"/>
              </w:rPr>
              <w:t>Sprint 8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80E448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C2723B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F4F6B" w14:paraId="2DB4B33F" w14:textId="77777777">
        <w:trPr>
          <w:trHeight w:val="60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2F2D83" w14:textId="77777777" w:rsidR="007F4F6B" w:rsidRDefault="00000000">
            <w:pPr>
              <w:spacing w:after="40"/>
              <w:ind w:left="35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Agentes de conflito e de escalonamento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F1ABF8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Líder Técnico da sprint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5F1778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sz w:val="18"/>
              </w:rPr>
              <w:t>Sprint 9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43048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8D2441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F4F6B" w14:paraId="176AD395" w14:textId="77777777">
        <w:trPr>
          <w:trHeight w:val="564"/>
        </w:trPr>
        <w:tc>
          <w:tcPr>
            <w:tcW w:w="10491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4D455E" w14:textId="77777777" w:rsidR="007F4F6B" w:rsidRDefault="00000000">
            <w:pPr>
              <w:ind w:left="8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30"/>
                <w:szCs w:val="30"/>
              </w:rPr>
              <w:t>Validação</w:t>
            </w:r>
          </w:p>
        </w:tc>
      </w:tr>
      <w:tr w:rsidR="007F4F6B" w14:paraId="2DB223A1" w14:textId="77777777">
        <w:trPr>
          <w:trHeight w:val="60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43C9F3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5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Experimento de campo com servidores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A772C6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sz w:val="18"/>
              </w:rPr>
              <w:t>Product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Owner</w:t>
            </w:r>
            <w:proofErr w:type="spellEnd"/>
            <w:r>
              <w:rPr>
                <w:sz w:val="18"/>
              </w:rPr>
              <w:t xml:space="preserve"> da sprint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B0DBD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18"/>
              </w:rPr>
              <w:t>Sprint 10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7AF681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4FB3D1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F4F6B" w14:paraId="397A71F8" w14:textId="77777777">
        <w:trPr>
          <w:trHeight w:val="60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0DB500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5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Medição de linha de base e avaliação do assistente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E58ED9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sz w:val="18"/>
              </w:rPr>
              <w:t>Product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Owner</w:t>
            </w:r>
            <w:proofErr w:type="spellEnd"/>
            <w:r>
              <w:rPr>
                <w:sz w:val="18"/>
              </w:rPr>
              <w:t xml:space="preserve"> da sprint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61078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18"/>
              </w:rPr>
              <w:t>Sprint 11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D2AC55" w14:textId="77777777" w:rsidR="007F4F6B" w:rsidRDefault="007F4F6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29D919" w14:textId="77777777" w:rsidR="007F4F6B" w:rsidRDefault="007F4F6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4F6B" w14:paraId="4A14BF16" w14:textId="77777777">
        <w:trPr>
          <w:trHeight w:val="60"/>
        </w:trPr>
        <w:tc>
          <w:tcPr>
            <w:tcW w:w="51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730CED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5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</w:rPr>
              <w:t>Apresentação final e entrega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C3A961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18"/>
              </w:rPr>
              <w:t>Gerente de Projeto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5BA71" w14:textId="77777777" w:rsidR="007F4F6B" w:rsidRDefault="00000000">
            <w:pPr>
              <w:spacing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18"/>
              </w:rPr>
              <w:t>Sprint 12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0E507A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2207B" w14:textId="77777777" w:rsidR="007F4F6B" w:rsidRDefault="007F4F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8F395DF" w14:textId="77777777" w:rsidR="007F4F6B" w:rsidRDefault="007F4F6B"/>
    <w:tbl>
      <w:tblPr>
        <w:tblStyle w:val="a7"/>
        <w:tblW w:w="1076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F4F6B" w14:paraId="6CD73616" w14:textId="77777777">
        <w:trPr>
          <w:trHeight w:val="413"/>
        </w:trPr>
        <w:tc>
          <w:tcPr>
            <w:tcW w:w="10768" w:type="dxa"/>
            <w:shd w:val="clear" w:color="auto" w:fill="2F5496"/>
          </w:tcPr>
          <w:p w14:paraId="53C94E8C" w14:textId="77777777" w:rsidR="007F4F6B" w:rsidRDefault="00000000">
            <w:pPr>
              <w:tabs>
                <w:tab w:val="left" w:pos="1623"/>
              </w:tabs>
              <w:spacing w:after="200"/>
              <w:jc w:val="both"/>
              <w:rPr>
                <w:b/>
                <w:bCs/>
                <w:color w:val="D5DCE4"/>
                <w:sz w:val="28"/>
                <w:szCs w:val="28"/>
              </w:rPr>
            </w:pPr>
            <w:r>
              <w:rPr>
                <w:b/>
                <w:bCs/>
                <w:color w:val="D5DCE4"/>
                <w:sz w:val="28"/>
                <w:szCs w:val="28"/>
              </w:rPr>
              <w:t xml:space="preserve">6. Histórias de Usuário </w:t>
            </w:r>
          </w:p>
        </w:tc>
      </w:tr>
      <w:tr w:rsidR="007F4F6B" w14:paraId="79A719F2" w14:textId="77777777">
        <w:tc>
          <w:tcPr>
            <w:tcW w:w="10768" w:type="dxa"/>
            <w:shd w:val="clear" w:color="auto" w:fill="8EAADB"/>
          </w:tcPr>
          <w:p w14:paraId="1742D30B" w14:textId="77777777" w:rsidR="007F4F6B" w:rsidRDefault="00000000">
            <w:pPr>
              <w:tabs>
                <w:tab w:val="left" w:pos="1623"/>
              </w:tabs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Como (papel) eu quero (algo) para (me beneficiar)</w:t>
            </w:r>
          </w:p>
        </w:tc>
      </w:tr>
      <w:tr w:rsidR="007F4F6B" w14:paraId="5218E3DA" w14:textId="77777777">
        <w:tc>
          <w:tcPr>
            <w:tcW w:w="10768" w:type="dxa"/>
          </w:tcPr>
          <w:p w14:paraId="1A9B47A9" w14:textId="77777777" w:rsidR="007F4F6B" w:rsidRDefault="00000000">
            <w:pPr>
              <w:tabs>
                <w:tab w:val="left" w:pos="1623"/>
              </w:tabs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0"/>
              </w:rPr>
              <w:t>Como servidor do MP-GO, eu quero ver a disponibilidade de uma sala e reservá-la na hora, para não depender de ligação telefônica.</w:t>
            </w:r>
          </w:p>
        </w:tc>
      </w:tr>
      <w:tr w:rsidR="007F4F6B" w14:paraId="70A73DB8" w14:textId="77777777">
        <w:trPr>
          <w:trHeight w:val="70"/>
        </w:trPr>
        <w:tc>
          <w:tcPr>
            <w:tcW w:w="10768" w:type="dxa"/>
          </w:tcPr>
          <w:p w14:paraId="1FEA0AA6" w14:textId="77777777" w:rsidR="007F4F6B" w:rsidRDefault="00000000">
            <w:pPr>
              <w:tabs>
                <w:tab w:val="left" w:pos="1623"/>
              </w:tabs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0"/>
              </w:rPr>
              <w:t>Como administrador de espaços, eu quero que a sala volte a ficar livre quando ninguém confirmar presença, para que o espaço não fique bloqueado à toa.</w:t>
            </w:r>
          </w:p>
        </w:tc>
      </w:tr>
      <w:tr w:rsidR="007F4F6B" w14:paraId="6D324750" w14:textId="77777777">
        <w:trPr>
          <w:trHeight w:val="70"/>
        </w:trPr>
        <w:tc>
          <w:tcPr>
            <w:tcW w:w="10768" w:type="dxa"/>
          </w:tcPr>
          <w:p w14:paraId="5AF7BD9E" w14:textId="77777777" w:rsidR="007F4F6B" w:rsidRDefault="00000000">
            <w:pPr>
              <w:tabs>
                <w:tab w:val="left" w:pos="1623"/>
              </w:tabs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0"/>
              </w:rPr>
              <w:t>Como servidor, eu quero perguntar sobre as regras de uso e receber resposta com a fonte citada, para confiar na informação e saber quando não existe norma.</w:t>
            </w:r>
          </w:p>
        </w:tc>
      </w:tr>
    </w:tbl>
    <w:p w14:paraId="3CE6BE00" w14:textId="77777777" w:rsidR="007F4F6B" w:rsidRDefault="007F4F6B">
      <w:pPr>
        <w:tabs>
          <w:tab w:val="left" w:pos="1623"/>
        </w:tabs>
        <w:spacing w:after="0" w:line="240" w:lineRule="auto"/>
        <w:jc w:val="center"/>
        <w:rPr>
          <w:color w:val="FFFFFF"/>
          <w:sz w:val="36"/>
          <w:szCs w:val="36"/>
        </w:rPr>
      </w:pPr>
    </w:p>
    <w:p w14:paraId="53449DA1" w14:textId="77777777" w:rsidR="00C42BED" w:rsidRDefault="00C42BED">
      <w:pPr>
        <w:tabs>
          <w:tab w:val="left" w:pos="1623"/>
        </w:tabs>
        <w:spacing w:after="0" w:line="240" w:lineRule="auto"/>
        <w:jc w:val="center"/>
        <w:rPr>
          <w:color w:val="FFFFFF"/>
          <w:sz w:val="36"/>
          <w:szCs w:val="36"/>
        </w:rPr>
      </w:pPr>
    </w:p>
    <w:p w14:paraId="209D5CFE" w14:textId="77777777" w:rsidR="00C42BED" w:rsidRDefault="00C42BED">
      <w:pPr>
        <w:tabs>
          <w:tab w:val="left" w:pos="1623"/>
        </w:tabs>
        <w:spacing w:after="0" w:line="240" w:lineRule="auto"/>
        <w:jc w:val="center"/>
        <w:rPr>
          <w:color w:val="FFFFFF"/>
          <w:sz w:val="36"/>
          <w:szCs w:val="36"/>
        </w:rPr>
      </w:pPr>
    </w:p>
    <w:p w14:paraId="72F43FAF" w14:textId="77777777" w:rsidR="00C42BED" w:rsidRDefault="00C42BED">
      <w:pPr>
        <w:tabs>
          <w:tab w:val="left" w:pos="1623"/>
        </w:tabs>
        <w:spacing w:after="0" w:line="240" w:lineRule="auto"/>
        <w:jc w:val="center"/>
        <w:rPr>
          <w:color w:val="FFFFFF"/>
          <w:sz w:val="36"/>
          <w:szCs w:val="36"/>
        </w:rPr>
      </w:pPr>
    </w:p>
    <w:tbl>
      <w:tblPr>
        <w:tblStyle w:val="a8"/>
        <w:tblW w:w="10725" w:type="dxa"/>
        <w:tblInd w:w="-1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5265"/>
      </w:tblGrid>
      <w:tr w:rsidR="007F4F6B" w14:paraId="43F512FC" w14:textId="77777777">
        <w:trPr>
          <w:trHeight w:val="280"/>
        </w:trPr>
        <w:tc>
          <w:tcPr>
            <w:tcW w:w="10725" w:type="dxa"/>
            <w:gridSpan w:val="2"/>
            <w:shd w:val="clear" w:color="auto" w:fill="2F5496"/>
          </w:tcPr>
          <w:p w14:paraId="7B13DC3D" w14:textId="77777777" w:rsidR="007F4F6B" w:rsidRDefault="00000000">
            <w:pPr>
              <w:tabs>
                <w:tab w:val="left" w:pos="1623"/>
              </w:tabs>
              <w:spacing w:after="200"/>
              <w:jc w:val="both"/>
              <w:rPr>
                <w:b/>
                <w:bCs/>
                <w:color w:val="D5DCE4"/>
                <w:sz w:val="28"/>
                <w:szCs w:val="28"/>
              </w:rPr>
            </w:pPr>
            <w:r>
              <w:rPr>
                <w:b/>
                <w:bCs/>
                <w:color w:val="D5DCE4"/>
                <w:sz w:val="28"/>
                <w:szCs w:val="28"/>
              </w:rPr>
              <w:lastRenderedPageBreak/>
              <w:t>7. Riscos do Projeto</w:t>
            </w:r>
          </w:p>
        </w:tc>
      </w:tr>
      <w:tr w:rsidR="007F4F6B" w14:paraId="4762004B" w14:textId="77777777">
        <w:tc>
          <w:tcPr>
            <w:tcW w:w="5460" w:type="dxa"/>
            <w:shd w:val="clear" w:color="auto" w:fill="8EAADB"/>
          </w:tcPr>
          <w:p w14:paraId="2BE62D15" w14:textId="77777777" w:rsidR="007F4F6B" w:rsidRDefault="00000000">
            <w:pPr>
              <w:tabs>
                <w:tab w:val="left" w:pos="1623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Riscos Identificados</w:t>
            </w:r>
          </w:p>
        </w:tc>
        <w:tc>
          <w:tcPr>
            <w:tcW w:w="5265" w:type="dxa"/>
            <w:shd w:val="clear" w:color="auto" w:fill="8EAADB"/>
          </w:tcPr>
          <w:p w14:paraId="385C48CF" w14:textId="77777777" w:rsidR="007F4F6B" w:rsidRDefault="00000000">
            <w:pPr>
              <w:tabs>
                <w:tab w:val="left" w:pos="1623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Ações de Controle</w:t>
            </w:r>
          </w:p>
        </w:tc>
      </w:tr>
      <w:tr w:rsidR="007F4F6B" w14:paraId="6D00FC8B" w14:textId="77777777">
        <w:trPr>
          <w:trHeight w:val="220"/>
        </w:trPr>
        <w:tc>
          <w:tcPr>
            <w:tcW w:w="5460" w:type="dxa"/>
            <w:shd w:val="clear" w:color="auto" w:fill="FFFFFF"/>
          </w:tcPr>
          <w:p w14:paraId="15B227F2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82"/>
              <w:rPr>
                <w:rFonts w:ascii="Arial" w:eastAsia="Arial" w:hAnsi="Arial" w:cs="Arial"/>
              </w:rPr>
            </w:pPr>
            <w:r>
              <w:rPr>
                <w:sz w:val="18"/>
              </w:rPr>
              <w:t>Servidores mantêm planilha e telefone em paralelo, e o sistema vira apenas mais um canal.</w:t>
            </w:r>
          </w:p>
        </w:tc>
        <w:tc>
          <w:tcPr>
            <w:tcW w:w="5265" w:type="dxa"/>
            <w:shd w:val="clear" w:color="auto" w:fill="FFFFFF"/>
          </w:tcPr>
          <w:p w14:paraId="6EB33B90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82"/>
              <w:rPr>
                <w:rFonts w:ascii="Arial" w:eastAsia="Arial" w:hAnsi="Arial" w:cs="Arial"/>
              </w:rPr>
            </w:pPr>
            <w:r>
              <w:rPr>
                <w:sz w:val="18"/>
              </w:rPr>
              <w:t>Migrar a planilha de um departamento-piloto antes de exigir uso exclusivo; acompanhar a adoção por métrica de uso; entrevista de campo na fase de validação.</w:t>
            </w:r>
          </w:p>
        </w:tc>
      </w:tr>
      <w:tr w:rsidR="007F4F6B" w14:paraId="0193FDFA" w14:textId="77777777">
        <w:trPr>
          <w:trHeight w:val="220"/>
        </w:trPr>
        <w:tc>
          <w:tcPr>
            <w:tcW w:w="5460" w:type="dxa"/>
            <w:shd w:val="clear" w:color="auto" w:fill="FFFFFF"/>
          </w:tcPr>
          <w:p w14:paraId="59E55CCD" w14:textId="7D270096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rFonts w:ascii="Arial" w:eastAsia="Arial" w:hAnsi="Arial" w:cs="Arial"/>
              </w:rPr>
            </w:pPr>
            <w:r>
              <w:rPr>
                <w:sz w:val="18"/>
              </w:rPr>
              <w:t>Usuário rejeita o check-in na porta (rede, login, pressa) e a liberação automática pune quem de fato usou a sala.</w:t>
            </w:r>
            <w:r w:rsidR="00C42BED">
              <w:rPr>
                <w:sz w:val="18"/>
              </w:rPr>
              <w:t xml:space="preserve"> </w:t>
            </w:r>
            <w:proofErr w:type="gramStart"/>
            <w:r w:rsidR="00C42BED" w:rsidRPr="00C42BED">
              <w:rPr>
                <w:i/>
                <w:iCs/>
                <w:sz w:val="18"/>
              </w:rPr>
              <w:t>[</w:t>
            </w:r>
            <w:proofErr w:type="gramEnd"/>
            <w:r w:rsidR="00C42BED" w:rsidRPr="00C42BED">
              <w:rPr>
                <w:i/>
                <w:iCs/>
                <w:sz w:val="18"/>
              </w:rPr>
              <w:t>a validar]</w:t>
            </w:r>
          </w:p>
        </w:tc>
        <w:tc>
          <w:tcPr>
            <w:tcW w:w="5265" w:type="dxa"/>
            <w:shd w:val="clear" w:color="auto" w:fill="FFFFFF"/>
          </w:tcPr>
          <w:p w14:paraId="4F260B80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82"/>
              <w:rPr>
                <w:rFonts w:ascii="Arial" w:eastAsia="Arial" w:hAnsi="Arial" w:cs="Arial"/>
              </w:rPr>
            </w:pPr>
            <w:r>
              <w:rPr>
                <w:sz w:val="18"/>
              </w:rPr>
              <w:t>Testar o fluxo com usuários reais antes de ligar a liberação automática; manter janela de tolerância; avisar o dono da reserva antes de liberar.</w:t>
            </w:r>
          </w:p>
        </w:tc>
      </w:tr>
      <w:tr w:rsidR="007F4F6B" w14:paraId="083F3A75" w14:textId="77777777">
        <w:trPr>
          <w:trHeight w:val="220"/>
        </w:trPr>
        <w:tc>
          <w:tcPr>
            <w:tcW w:w="5460" w:type="dxa"/>
            <w:shd w:val="clear" w:color="auto" w:fill="FFFFFF"/>
          </w:tcPr>
          <w:p w14:paraId="25831672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82"/>
              <w:rPr>
                <w:rFonts w:ascii="Arial" w:eastAsia="Arial" w:hAnsi="Arial" w:cs="Arial"/>
              </w:rPr>
            </w:pPr>
            <w:r>
              <w:rPr>
                <w:sz w:val="18"/>
              </w:rPr>
              <w:t>O assistente responde sobre normas sem base e induz a erro dentro de um órgão de controle.</w:t>
            </w:r>
          </w:p>
        </w:tc>
        <w:tc>
          <w:tcPr>
            <w:tcW w:w="5265" w:type="dxa"/>
            <w:shd w:val="clear" w:color="auto" w:fill="FFFFFF"/>
          </w:tcPr>
          <w:p w14:paraId="3100D6DA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82"/>
              <w:rPr>
                <w:rFonts w:ascii="Arial" w:eastAsia="Arial" w:hAnsi="Arial" w:cs="Arial"/>
              </w:rPr>
            </w:pPr>
            <w:r>
              <w:rPr>
                <w:sz w:val="18"/>
              </w:rPr>
              <w:t>Resposta sempre com trecho e fonte visíveis; recusa explícita quando não houver trecho relevante; avaliação periódica das respostas.</w:t>
            </w:r>
          </w:p>
        </w:tc>
      </w:tr>
      <w:tr w:rsidR="007F4F6B" w14:paraId="5E91B3AC" w14:textId="77777777">
        <w:trPr>
          <w:trHeight w:val="220"/>
        </w:trPr>
        <w:tc>
          <w:tcPr>
            <w:tcW w:w="5460" w:type="dxa"/>
            <w:shd w:val="clear" w:color="auto" w:fill="FFFFFF"/>
          </w:tcPr>
          <w:p w14:paraId="7CB260BF" w14:textId="77777777" w:rsidR="007F4F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rFonts w:ascii="Arial" w:eastAsia="Arial" w:hAnsi="Arial" w:cs="Arial"/>
              </w:rPr>
            </w:pPr>
            <w:r>
              <w:rPr>
                <w:sz w:val="18"/>
              </w:rPr>
              <w:t>Indisponibilidade ou limite de uso do serviço externo de LLM.</w:t>
            </w:r>
          </w:p>
        </w:tc>
        <w:tc>
          <w:tcPr>
            <w:tcW w:w="5265" w:type="dxa"/>
            <w:shd w:val="clear" w:color="auto" w:fill="FFFFFF"/>
          </w:tcPr>
          <w:p w14:paraId="62367775" w14:textId="77777777" w:rsidR="007F4F6B" w:rsidRDefault="00000000">
            <w:pPr>
              <w:spacing w:after="40"/>
              <w:ind w:left="82"/>
              <w:rPr>
                <w:rFonts w:ascii="Arial" w:eastAsia="Arial" w:hAnsi="Arial" w:cs="Arial"/>
              </w:rPr>
            </w:pPr>
            <w:r>
              <w:rPr>
                <w:sz w:val="18"/>
              </w:rPr>
              <w:t xml:space="preserve">Manter o núcleo de reserva independente da camada de IA; degradar com mensagem clara; gerar os </w:t>
            </w:r>
            <w:proofErr w:type="spellStart"/>
            <w:r>
              <w:rPr>
                <w:sz w:val="18"/>
              </w:rPr>
              <w:t>embeddings</w:t>
            </w:r>
            <w:proofErr w:type="spellEnd"/>
            <w:r>
              <w:rPr>
                <w:sz w:val="18"/>
              </w:rPr>
              <w:t xml:space="preserve"> localmente.</w:t>
            </w:r>
          </w:p>
        </w:tc>
      </w:tr>
      <w:tr w:rsidR="007F4F6B" w14:paraId="184F6ABF" w14:textId="77777777">
        <w:tc>
          <w:tcPr>
            <w:tcW w:w="5460" w:type="dxa"/>
          </w:tcPr>
          <w:p w14:paraId="16A6A41B" w14:textId="77777777" w:rsidR="007F4F6B" w:rsidRDefault="00000000">
            <w:pPr>
              <w:spacing w:after="40"/>
            </w:pPr>
            <w:r>
              <w:rPr>
                <w:sz w:val="18"/>
              </w:rPr>
              <w:t>Equipe de três pessoas em dedicação parcial, com risco de sobrecarga e sprints acumuladas.</w:t>
            </w:r>
          </w:p>
        </w:tc>
        <w:tc>
          <w:tcPr>
            <w:tcW w:w="5265" w:type="dxa"/>
          </w:tcPr>
          <w:p w14:paraId="11F25263" w14:textId="77777777" w:rsidR="007F4F6B" w:rsidRDefault="00000000">
            <w:pPr>
              <w:spacing w:after="40"/>
            </w:pPr>
            <w:r>
              <w:rPr>
                <w:sz w:val="18"/>
              </w:rPr>
              <w:t xml:space="preserve">Escopo priorizado por valor; itens de prioridade baixa cortáveis sem quebrar o núcleo; revisão de capacidade a cada </w:t>
            </w:r>
            <w:proofErr w:type="spellStart"/>
            <w:r>
              <w:rPr>
                <w:sz w:val="18"/>
              </w:rPr>
              <w:t>planning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9BEDF81" w14:textId="77777777" w:rsidR="007F4F6B" w:rsidRDefault="007F4F6B">
      <w:pPr>
        <w:tabs>
          <w:tab w:val="left" w:pos="1623"/>
        </w:tabs>
        <w:spacing w:after="0" w:line="240" w:lineRule="auto"/>
        <w:jc w:val="center"/>
        <w:rPr>
          <w:b/>
          <w:bCs/>
          <w:color w:val="FFFFFF"/>
          <w:sz w:val="36"/>
          <w:szCs w:val="36"/>
        </w:rPr>
      </w:pPr>
    </w:p>
    <w:p w14:paraId="6A912197" w14:textId="77777777" w:rsidR="007F4F6B" w:rsidRDefault="007F4F6B">
      <w:pPr>
        <w:tabs>
          <w:tab w:val="left" w:pos="1623"/>
        </w:tabs>
        <w:spacing w:after="0" w:line="240" w:lineRule="auto"/>
        <w:jc w:val="center"/>
        <w:rPr>
          <w:b/>
          <w:bCs/>
          <w:color w:val="FFFFFF"/>
          <w:sz w:val="36"/>
          <w:szCs w:val="36"/>
        </w:rPr>
      </w:pPr>
    </w:p>
    <w:tbl>
      <w:tblPr>
        <w:tblStyle w:val="a9"/>
        <w:tblW w:w="10905" w:type="dxa"/>
        <w:tblInd w:w="-1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05"/>
      </w:tblGrid>
      <w:tr w:rsidR="007F4F6B" w14:paraId="2FAF88B6" w14:textId="77777777">
        <w:tc>
          <w:tcPr>
            <w:tcW w:w="10905" w:type="dxa"/>
            <w:shd w:val="clear" w:color="auto" w:fill="2F5496"/>
          </w:tcPr>
          <w:p w14:paraId="5CC293DE" w14:textId="77777777" w:rsidR="007F4F6B" w:rsidRDefault="00000000">
            <w:pPr>
              <w:tabs>
                <w:tab w:val="left" w:pos="1623"/>
              </w:tabs>
              <w:spacing w:after="200"/>
              <w:jc w:val="both"/>
              <w:rPr>
                <w:b/>
                <w:bCs/>
                <w:color w:val="D5DCE4"/>
                <w:sz w:val="28"/>
                <w:szCs w:val="28"/>
              </w:rPr>
            </w:pPr>
            <w:r>
              <w:rPr>
                <w:b/>
                <w:bCs/>
                <w:color w:val="D5DCE4"/>
                <w:sz w:val="28"/>
                <w:szCs w:val="28"/>
              </w:rPr>
              <w:t>8. Partes Interessadas [</w:t>
            </w:r>
            <w:r>
              <w:rPr>
                <w:b/>
                <w:bCs/>
                <w:i/>
                <w:iCs/>
                <w:color w:val="D5DCE4"/>
                <w:sz w:val="28"/>
                <w:szCs w:val="28"/>
              </w:rPr>
              <w:t>Stakeholders</w:t>
            </w:r>
            <w:r>
              <w:rPr>
                <w:b/>
                <w:bCs/>
                <w:color w:val="D5DCE4"/>
                <w:sz w:val="28"/>
                <w:szCs w:val="28"/>
              </w:rPr>
              <w:t>]</w:t>
            </w:r>
          </w:p>
        </w:tc>
      </w:tr>
      <w:tr w:rsidR="007F4F6B" w14:paraId="0A4C7480" w14:textId="77777777">
        <w:tc>
          <w:tcPr>
            <w:tcW w:w="10905" w:type="dxa"/>
          </w:tcPr>
          <w:p w14:paraId="7C1C7885" w14:textId="77777777" w:rsidR="007F4F6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>Servidores do MP-GO que precisam reservar sala (usuários finais).</w:t>
            </w:r>
          </w:p>
          <w:p w14:paraId="6B486E51" w14:textId="77777777" w:rsidR="007F4F6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>Servidores que hoje controlam a planilha e atendem o telefone em cada departamento.</w:t>
            </w:r>
          </w:p>
          <w:p w14:paraId="54BCF7C2" w14:textId="77777777" w:rsidR="007F4F6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>Setor responsável pela administração dos espaços físicos.</w:t>
            </w:r>
          </w:p>
          <w:p w14:paraId="7079C1B0" w14:textId="77777777" w:rsidR="007F4F6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>Chefias e gabinetes que organizam reuniões, audiências e eventos.</w:t>
            </w:r>
          </w:p>
          <w:p w14:paraId="0A087294" w14:textId="77777777" w:rsidR="007F4F6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>Assessoria que viria a redigir a futura norma de uso de espaços.</w:t>
            </w:r>
          </w:p>
          <w:p w14:paraId="01205224" w14:textId="77777777" w:rsidR="007F4F6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>Equipe do projeto: André Pereira Teles, Thiago Marques Meneses e Marco Antônio dos Santos Silva.</w:t>
            </w:r>
          </w:p>
          <w:p w14:paraId="4FFBCF4C" w14:textId="77777777" w:rsidR="007F4F6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sz w:val="20"/>
              </w:rPr>
              <w:t>Prof. Dr. Eliomar Araújo de Lima e a coordenação da Especialização (avaliação acadêmica).</w:t>
            </w:r>
          </w:p>
        </w:tc>
      </w:tr>
      <w:tr w:rsidR="007F4F6B" w14:paraId="443CE07A" w14:textId="77777777">
        <w:tc>
          <w:tcPr>
            <w:tcW w:w="10905" w:type="dxa"/>
            <w:shd w:val="clear" w:color="auto" w:fill="2F5496"/>
          </w:tcPr>
          <w:p w14:paraId="321E01EE" w14:textId="77777777" w:rsidR="007F4F6B" w:rsidRDefault="007F4F6B">
            <w:pPr>
              <w:tabs>
                <w:tab w:val="left" w:pos="1623"/>
              </w:tabs>
              <w:rPr>
                <w:b/>
                <w:bCs/>
                <w:color w:val="E7E6E6"/>
                <w:sz w:val="28"/>
                <w:szCs w:val="28"/>
              </w:rPr>
            </w:pPr>
          </w:p>
        </w:tc>
      </w:tr>
    </w:tbl>
    <w:p w14:paraId="6E7C7A11" w14:textId="77777777" w:rsidR="007F4F6B" w:rsidRDefault="007F4F6B">
      <w:pPr>
        <w:tabs>
          <w:tab w:val="left" w:pos="1623"/>
        </w:tabs>
        <w:spacing w:after="0" w:line="240" w:lineRule="auto"/>
        <w:jc w:val="center"/>
        <w:rPr>
          <w:b/>
          <w:bCs/>
          <w:color w:val="FFFFFF"/>
          <w:sz w:val="40"/>
          <w:szCs w:val="40"/>
        </w:rPr>
      </w:pPr>
    </w:p>
    <w:p w14:paraId="3863BE89" w14:textId="77777777" w:rsidR="007F4F6B" w:rsidRDefault="007F4F6B">
      <w:pPr>
        <w:tabs>
          <w:tab w:val="left" w:pos="1623"/>
        </w:tabs>
        <w:spacing w:after="0" w:line="240" w:lineRule="auto"/>
        <w:jc w:val="center"/>
        <w:rPr>
          <w:b/>
          <w:bCs/>
          <w:color w:val="FFFFFF"/>
          <w:sz w:val="40"/>
          <w:szCs w:val="40"/>
        </w:rPr>
      </w:pPr>
      <w:bookmarkStart w:id="2" w:name="_1fob9te" w:colFirst="0" w:colLast="0"/>
      <w:bookmarkEnd w:id="2"/>
    </w:p>
    <w:p w14:paraId="65915806" w14:textId="77777777" w:rsidR="007F4F6B" w:rsidRDefault="00000000">
      <w:pPr>
        <w:spacing w:after="0" w:line="240" w:lineRule="auto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______________________________________________</w:t>
      </w:r>
    </w:p>
    <w:p w14:paraId="13EAB83F" w14:textId="77777777" w:rsidR="007F4F6B" w:rsidRDefault="00000000">
      <w:pPr>
        <w:spacing w:after="0" w:line="240" w:lineRule="auto"/>
        <w:jc w:val="center"/>
        <w:rPr>
          <w:color w:val="FFFFFF"/>
        </w:rPr>
      </w:pPr>
      <w:r>
        <w:t>Assinatura do responsável</w:t>
      </w:r>
    </w:p>
    <w:sectPr w:rsidR="007F4F6B">
      <w:headerReference w:type="default" r:id="rId7"/>
      <w:pgSz w:w="11906" w:h="16838"/>
      <w:pgMar w:top="2410" w:right="566" w:bottom="709" w:left="1701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2747C" w14:textId="77777777" w:rsidR="002831AB" w:rsidRDefault="002831AB">
      <w:pPr>
        <w:spacing w:after="0" w:line="240" w:lineRule="auto"/>
      </w:pPr>
      <w:r>
        <w:separator/>
      </w:r>
    </w:p>
  </w:endnote>
  <w:endnote w:type="continuationSeparator" w:id="0">
    <w:p w14:paraId="1A70C741" w14:textId="77777777" w:rsidR="002831AB" w:rsidRDefault="00283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DC6A85-5ACF-4FB3-BE97-47727FA6AAC6}"/>
    <w:embedBold r:id="rId2" w:fontKey="{BF04067A-3C43-4680-8A07-5483E832B905}"/>
    <w:embedItalic r:id="rId3" w:fontKey="{D4B6FA4E-59DC-4F80-8EEA-4FF1F83F41CC}"/>
    <w:embedBoldItalic r:id="rId4" w:fontKey="{EB267B2C-E713-459C-8F96-52D8D96715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15F8EA8-3B29-4497-843F-3D8B0807ED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85238BC-6559-4B36-AEE6-0A49E243A8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6AC16" w14:textId="77777777" w:rsidR="002831AB" w:rsidRDefault="002831AB">
      <w:pPr>
        <w:spacing w:after="0" w:line="240" w:lineRule="auto"/>
      </w:pPr>
      <w:r>
        <w:separator/>
      </w:r>
    </w:p>
  </w:footnote>
  <w:footnote w:type="continuationSeparator" w:id="0">
    <w:p w14:paraId="4A818AEB" w14:textId="77777777" w:rsidR="002831AB" w:rsidRDefault="00283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C4F10" w14:textId="77777777" w:rsidR="007F4F6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9023F99" wp14:editId="764EB342">
              <wp:simplePos x="0" y="0"/>
              <wp:positionH relativeFrom="column">
                <wp:posOffset>-1600199</wp:posOffset>
              </wp:positionH>
              <wp:positionV relativeFrom="paragraph">
                <wp:posOffset>0</wp:posOffset>
              </wp:positionV>
              <wp:extent cx="8113395" cy="1232535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03590" y="3178020"/>
                        <a:ext cx="8084820" cy="1203960"/>
                      </a:xfrm>
                      <a:prstGeom prst="rect">
                        <a:avLst/>
                      </a:prstGeom>
                      <a:solidFill>
                        <a:srgbClr val="003366"/>
                      </a:solidFill>
                      <a:ln>
                        <a:noFill/>
                      </a:ln>
                    </wps:spPr>
                    <wps:txbx>
                      <w:txbxContent>
                        <w:p w14:paraId="70353130" w14:textId="77777777" w:rsidR="007F4F6B" w:rsidRDefault="007F4F6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023F99" id="Retângulo 2" o:spid="_x0000_s1026" style="position:absolute;left:0;text-align:left;margin-left:-126pt;margin-top:0;width:638.85pt;height:97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" fillcolor="#036" stroked="f">
              <v:textbox inset="2.53958mm,2.53958mm,2.53958mm,2.53958mm">
                <w:txbxContent>
                  <w:p w14:paraId="70353130" w14:textId="77777777" w:rsidR="007F4F6B" w:rsidRDefault="007F4F6B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43FF3A5" wp14:editId="6472E6C4">
          <wp:simplePos x="0" y="0"/>
          <wp:positionH relativeFrom="column">
            <wp:posOffset>-927733</wp:posOffset>
          </wp:positionH>
          <wp:positionV relativeFrom="paragraph">
            <wp:posOffset>100330</wp:posOffset>
          </wp:positionV>
          <wp:extent cx="2609850" cy="100012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9850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3B1DBF3" w14:textId="77777777" w:rsidR="007F4F6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70BE7A3" wp14:editId="0EC22A6A">
              <wp:simplePos x="0" y="0"/>
              <wp:positionH relativeFrom="column">
                <wp:posOffset>1778000</wp:posOffset>
              </wp:positionH>
              <wp:positionV relativeFrom="paragraph">
                <wp:posOffset>12700</wp:posOffset>
              </wp:positionV>
              <wp:extent cx="4371975" cy="86677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74300" y="3360900"/>
                        <a:ext cx="4343400" cy="838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B1AB53" w14:textId="77777777" w:rsidR="007F4F6B" w:rsidRDefault="00000000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FFFFFF"/>
                              <w:sz w:val="48"/>
                            </w:rPr>
                            <w:t>Plano Geral do Projeto / Programa - PGP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70BE7A3" id="Retângulo 1" o:spid="_x0000_s1027" style="position:absolute;margin-left:140pt;margin-top:1pt;width:344.25pt;height:6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" filled="f" stroked="f">
              <v:textbox inset="2.53958mm,1.2694mm,2.53958mm,1.2694mm">
                <w:txbxContent>
                  <w:p w14:paraId="5EB1AB53" w14:textId="77777777" w:rsidR="007F4F6B" w:rsidRDefault="00000000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color w:val="FFFFFF"/>
                        <w:sz w:val="48"/>
                      </w:rPr>
                      <w:t>Plano Geral do Projeto / Programa - PGP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D147B"/>
    <w:multiLevelType w:val="multilevel"/>
    <w:tmpl w:val="C262E5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60C7F"/>
    <w:multiLevelType w:val="multilevel"/>
    <w:tmpl w:val="223A92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44C8E"/>
    <w:multiLevelType w:val="multilevel"/>
    <w:tmpl w:val="37644F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587556">
    <w:abstractNumId w:val="2"/>
  </w:num>
  <w:num w:numId="2" w16cid:durableId="67770861">
    <w:abstractNumId w:val="1"/>
  </w:num>
  <w:num w:numId="3" w16cid:durableId="96392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F6B"/>
    <w:rsid w:val="002831AB"/>
    <w:rsid w:val="007F4F6B"/>
    <w:rsid w:val="00AF5558"/>
    <w:rsid w:val="00C4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CFA34"/>
  <w15:docId w15:val="{CDB6478A-29BD-4522-B23D-DE1CE19B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1089</Words>
  <Characters>5886</Characters>
  <Application>Microsoft Office Word</Application>
  <DocSecurity>0</DocSecurity>
  <Lines>49</Lines>
  <Paragraphs>13</Paragraphs>
  <ScaleCrop>false</ScaleCrop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Thiago Marques Meneses</cp:lastModifiedBy>
  <cp:revision>2</cp:revision>
  <dcterms:created xsi:type="dcterms:W3CDTF">2026-08-27T02:50:00Z</dcterms:created>
  <dcterms:modified xsi:type="dcterms:W3CDTF">2026-08-27T02:54:00Z</dcterms:modified>
</cp:coreProperties>
</file>