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6E4" w:rsidRPr="00E276E4" w:rsidRDefault="00E276E4" w:rsidP="00E276E4">
      <w:pPr>
        <w:spacing w:after="0" w:line="240" w:lineRule="auto"/>
        <w:rPr>
          <w:rFonts w:ascii="Verdana" w:eastAsia="Times New Roman" w:hAnsi="Verdana" w:cs="Arial"/>
          <w:b/>
          <w:bCs/>
          <w:color w:val="CC3300"/>
          <w:sz w:val="20"/>
          <w:szCs w:val="20"/>
          <w:lang w:eastAsia="pt-BR"/>
        </w:rPr>
      </w:pPr>
      <w:r w:rsidRPr="00E276E4">
        <w:rPr>
          <w:rFonts w:ascii="Verdana" w:eastAsia="Times New Roman" w:hAnsi="Verdana" w:cs="Arial"/>
          <w:b/>
          <w:bCs/>
          <w:color w:val="CC3300"/>
          <w:sz w:val="20"/>
          <w:szCs w:val="20"/>
          <w:lang w:eastAsia="pt-BR"/>
        </w:rPr>
        <w:t xml:space="preserve">01/01/2010 - 13h42 </w:t>
      </w:r>
    </w:p>
    <w:p w:rsidR="00E276E4" w:rsidRPr="00E276E4" w:rsidRDefault="00E276E4" w:rsidP="00E276E4">
      <w:pPr>
        <w:spacing w:after="100" w:afterAutospacing="1" w:line="240" w:lineRule="auto"/>
        <w:outlineLvl w:val="1"/>
        <w:rPr>
          <w:rFonts w:ascii="Verdana" w:eastAsia="Times New Roman" w:hAnsi="Verdana" w:cs="Arial"/>
          <w:b/>
          <w:bCs/>
          <w:color w:val="000000"/>
          <w:kern w:val="36"/>
          <w:sz w:val="40"/>
          <w:szCs w:val="40"/>
          <w:lang w:eastAsia="pt-BR"/>
        </w:rPr>
      </w:pPr>
      <w:r w:rsidRPr="00E276E4">
        <w:rPr>
          <w:rFonts w:ascii="Verdana" w:eastAsia="Times New Roman" w:hAnsi="Verdana" w:cs="Arial"/>
          <w:b/>
          <w:bCs/>
          <w:color w:val="000000"/>
          <w:kern w:val="36"/>
          <w:sz w:val="40"/>
          <w:szCs w:val="40"/>
          <w:lang w:eastAsia="pt-BR"/>
        </w:rPr>
        <w:t xml:space="preserve">Para especialista, nova classe C ignora sustentabilidade; leia entrevista </w:t>
      </w:r>
    </w:p>
    <w:p w:rsidR="00E276E4" w:rsidRPr="00E276E4" w:rsidRDefault="00E276E4" w:rsidP="00E276E4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276E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RICARDO MIOTO</w:t>
      </w: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  <w:t xml:space="preserve">da </w:t>
      </w:r>
      <w:r w:rsidRPr="00E276E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Folha de S. Paulo</w:t>
      </w: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E276E4" w:rsidRPr="00E276E4" w:rsidRDefault="00E276E4" w:rsidP="00E276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Mais da metade dos brasileiros já fazem parte da classe C, que engloba famílias com rendas mensais entre R$ 1.000 e R$ 4.500, aproximadamente. </w:t>
      </w:r>
    </w:p>
    <w:p w:rsidR="00E276E4" w:rsidRPr="00E276E4" w:rsidRDefault="00E276E4" w:rsidP="00E276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seis anos, 20 milhões subiram para esta faixa --e o fluxo continua. É gente descobrindo como é bom consumir, mas que não se preocupa muito com o planeta, diz Fábio Mariano, professor da ESPM e sócio da consultoria de comportamento do consumidor </w:t>
      </w:r>
      <w:proofErr w:type="spellStart"/>
      <w:proofErr w:type="gramStart"/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InSearch</w:t>
      </w:r>
      <w:proofErr w:type="spellEnd"/>
      <w:proofErr w:type="gramEnd"/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Leia entrevista que ele concedeu à </w:t>
      </w:r>
      <w:r w:rsidRPr="00E276E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Folha</w:t>
      </w: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. </w:t>
      </w:r>
    </w:p>
    <w:p w:rsidR="00E276E4" w:rsidRPr="00E276E4" w:rsidRDefault="00E276E4" w:rsidP="00E276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FFFF"/>
          <w:sz w:val="24"/>
          <w:szCs w:val="24"/>
          <w:lang w:eastAsia="pt-BR"/>
        </w:rPr>
      </w:pPr>
      <w:r w:rsidRPr="00E276E4">
        <w:rPr>
          <w:rFonts w:ascii="Arial" w:eastAsia="Times New Roman" w:hAnsi="Arial" w:cs="Arial"/>
          <w:color w:val="FFFFFF"/>
          <w:sz w:val="24"/>
          <w:szCs w:val="24"/>
          <w:lang w:eastAsia="pt-BR"/>
        </w:rPr>
        <w:t xml:space="preserve">* </w:t>
      </w:r>
    </w:p>
    <w:p w:rsidR="00E276E4" w:rsidRPr="00E276E4" w:rsidRDefault="00E276E4" w:rsidP="00E276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276E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FOLHA</w:t>
      </w: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A classe C pensa em consumo responsável ou só quer preço?</w:t>
      </w: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E276E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FÁBIO MARIANO</w:t>
      </w: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Ninguém se importa só com o preço. A classe C, por exemplo, vai ver quanto os eletrodomésticos consomem de energia. Mas porque ela está preocupada com a carteira, não com o mundo. </w:t>
      </w:r>
    </w:p>
    <w:p w:rsidR="00E276E4" w:rsidRPr="00E276E4" w:rsidRDefault="00E276E4" w:rsidP="00E276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276E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FOLHA</w:t>
      </w: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Então a nova classe média não quer saber, digamos, se a carne que compra vem da Amazônia?</w:t>
      </w: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E276E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MARIANO</w:t>
      </w: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Estas pessoas, que até 2000 chamávamos de excluídos, agora estão ganhando uma grana legal para fazer a festa no shopping. E há também o grande boom, que é a expansão do crédito. Mas só isso não adianta. A educação que recebem não está melhor. E precisa ter </w:t>
      </w:r>
      <w:proofErr w:type="gramStart"/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um certo</w:t>
      </w:r>
      <w:proofErr w:type="gramEnd"/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aparelhamento pessoal para entender o conceito de sustentabilidade. </w:t>
      </w:r>
    </w:p>
    <w:p w:rsidR="00E276E4" w:rsidRPr="00E276E4" w:rsidRDefault="00E276E4" w:rsidP="00E276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276E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FOLHA</w:t>
      </w: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Mas os mais instruídos pagam mais por produtos verdes?</w:t>
      </w: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E276E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MARIANO</w:t>
      </w: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A classe alta até paga um pouco mais por produtos que favoreçam a sustentabilidade, mas ainda é pouco. Mesmo porque não existem muitos produtos assim no mercado. Você consegue citar dez? E, quando existem, a distribuição é restrita, não é algo disponível para as pessoas da classe C. Vai querer que peguem o ônibus para ir comprar no bairro rico? </w:t>
      </w:r>
    </w:p>
    <w:p w:rsidR="00E276E4" w:rsidRPr="00E276E4" w:rsidRDefault="00E276E4" w:rsidP="00E276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276E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FOLHA</w:t>
      </w: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Você não considera justo que o custo da sustentabilidade sobre para o consumidor, então.</w:t>
      </w: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E276E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MARIANO</w:t>
      </w: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Não. Repassar o custo da sustentabilidade é absurdo. Essa imagem de que o consumidor que quer pagar mais é consciente, enquanto o que não quer é um assassino que pretende acabar com o mundo... Vocês deliraram, </w:t>
      </w:r>
      <w:proofErr w:type="spellStart"/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né</w:t>
      </w:r>
      <w:proofErr w:type="spellEnd"/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? </w:t>
      </w:r>
    </w:p>
    <w:p w:rsidR="00E276E4" w:rsidRPr="00E276E4" w:rsidRDefault="00E276E4" w:rsidP="00E276E4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E276E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FOLHA</w:t>
      </w: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Poucos consumidores parecem pressionar as empresas...</w:t>
      </w: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  <w:r w:rsidRPr="00E276E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MARIANO</w:t>
      </w: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- Só os mais esclarecidos. Porque o consumidor tem um monte de </w:t>
      </w:r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 xml:space="preserve">problemas. Tem câncer, </w:t>
      </w:r>
      <w:proofErr w:type="spellStart"/>
      <w:proofErr w:type="gramStart"/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Aids</w:t>
      </w:r>
      <w:proofErr w:type="spellEnd"/>
      <w:proofErr w:type="gramEnd"/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é chifrado, tem de pagar a escola do filho. Vai ter que se </w:t>
      </w:r>
      <w:proofErr w:type="gramStart"/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preocupar</w:t>
      </w:r>
      <w:proofErr w:type="gramEnd"/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também com salvar o mundo quando a esposa está precisando de um medicamento? Querer que o consumidor, além de tudo, pague R$ 5 numa </w:t>
      </w:r>
      <w:proofErr w:type="spellStart"/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ecobag</w:t>
      </w:r>
      <w:proofErr w:type="spellEnd"/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no supermercado? Empresa que cobra </w:t>
      </w:r>
      <w:proofErr w:type="spellStart"/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ecobag</w:t>
      </w:r>
      <w:proofErr w:type="spellEnd"/>
      <w:r w:rsidRPr="00E276E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não tem vergonha. </w:t>
      </w:r>
    </w:p>
    <w:p w:rsidR="00D44215" w:rsidRDefault="00D44215"/>
    <w:sectPr w:rsidR="00D44215" w:rsidSect="00D442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276E4"/>
    <w:rsid w:val="00D44215"/>
    <w:rsid w:val="00E276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421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7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tar1">
    <w:name w:val="star1"/>
    <w:basedOn w:val="Normal"/>
    <w:rsid w:val="00E276E4"/>
    <w:pPr>
      <w:shd w:val="clear" w:color="auto" w:fill="FFFFFF"/>
      <w:spacing w:after="0" w:line="240" w:lineRule="auto"/>
      <w:jc w:val="center"/>
    </w:pPr>
    <w:rPr>
      <w:rFonts w:ascii="Times New Roman" w:eastAsia="Times New Roman" w:hAnsi="Times New Roman" w:cs="Times New Roman"/>
      <w:color w:val="FFFFFF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95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2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Leonardo</cp:lastModifiedBy>
  <cp:revision>1</cp:revision>
  <dcterms:created xsi:type="dcterms:W3CDTF">2010-01-03T15:38:00Z</dcterms:created>
  <dcterms:modified xsi:type="dcterms:W3CDTF">2010-01-03T15:39:00Z</dcterms:modified>
</cp:coreProperties>
</file>