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2401705" w14:textId="77777777" w:rsidR="00955D33" w:rsidRPr="00AA51DB" w:rsidRDefault="00FB773B" w:rsidP="008769E0">
      <w:pPr>
        <w:pStyle w:val="Corpodetexto"/>
        <w:numPr>
          <w:ilvl w:val="0"/>
          <w:numId w:val="2"/>
        </w:numPr>
        <w:tabs>
          <w:tab w:val="clear" w:pos="0"/>
          <w:tab w:val="num" w:pos="284"/>
          <w:tab w:val="left" w:pos="6420"/>
        </w:tabs>
        <w:spacing w:after="0"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>OF</w:t>
      </w:r>
      <w:r w:rsidR="002C405B" w:rsidRPr="00AA51DB">
        <w:rPr>
          <w:rFonts w:ascii="Times New Roman" w:hAnsi="Times New Roman" w:cs="Times New Roman"/>
        </w:rPr>
        <w:t>Í</w:t>
      </w:r>
      <w:r w:rsidRPr="00AA51DB">
        <w:rPr>
          <w:rFonts w:ascii="Times New Roman" w:hAnsi="Times New Roman" w:cs="Times New Roman"/>
        </w:rPr>
        <w:t>CIO N°</w:t>
      </w:r>
      <w:r w:rsidR="002C405B" w:rsidRPr="00AA51DB">
        <w:rPr>
          <w:rFonts w:ascii="Times New Roman" w:hAnsi="Times New Roman" w:cs="Times New Roman"/>
        </w:rPr>
        <w:t xml:space="preserve"> </w:t>
      </w:r>
      <w:r w:rsidR="002C405B" w:rsidRPr="00AA51DB">
        <w:rPr>
          <w:rFonts w:ascii="Times New Roman" w:eastAsia="Arial" w:hAnsi="Times New Roman" w:cs="Times New Roman"/>
          <w:color w:val="00000A"/>
          <w:shd w:val="clear" w:color="auto" w:fill="FFFF00"/>
        </w:rPr>
        <w:t>XX</w:t>
      </w:r>
      <w:r w:rsidRPr="00AA51DB">
        <w:rPr>
          <w:rFonts w:ascii="Times New Roman" w:hAnsi="Times New Roman" w:cs="Times New Roman"/>
        </w:rPr>
        <w:t>/ 202</w:t>
      </w:r>
      <w:r w:rsidR="005453E7" w:rsidRPr="00AA51DB">
        <w:rPr>
          <w:rFonts w:ascii="Times New Roman" w:hAnsi="Times New Roman" w:cs="Times New Roman"/>
        </w:rPr>
        <w:t>5</w:t>
      </w:r>
      <w:r w:rsidRPr="00AA51DB">
        <w:rPr>
          <w:rFonts w:ascii="Times New Roman" w:hAnsi="Times New Roman" w:cs="Times New Roman"/>
        </w:rPr>
        <w:t xml:space="preserve"> – DITRAN / DETRAN</w:t>
      </w:r>
    </w:p>
    <w:p w14:paraId="1FC01CE5" w14:textId="77777777" w:rsidR="00955D33" w:rsidRPr="00AA51DB" w:rsidRDefault="00955D33" w:rsidP="008769E0">
      <w:pPr>
        <w:pStyle w:val="Corpodetexto"/>
        <w:numPr>
          <w:ilvl w:val="0"/>
          <w:numId w:val="2"/>
        </w:numPr>
        <w:tabs>
          <w:tab w:val="clear" w:pos="0"/>
          <w:tab w:val="num" w:pos="284"/>
          <w:tab w:val="left" w:pos="6420"/>
        </w:tabs>
        <w:spacing w:after="0" w:line="360" w:lineRule="auto"/>
        <w:jc w:val="both"/>
        <w:rPr>
          <w:rFonts w:ascii="Times New Roman" w:hAnsi="Times New Roman" w:cs="Times New Roman"/>
        </w:rPr>
      </w:pPr>
    </w:p>
    <w:p w14:paraId="28213D42" w14:textId="77777777" w:rsidR="00FB773B" w:rsidRPr="00AA51DB" w:rsidRDefault="00955D33" w:rsidP="008769E0">
      <w:pPr>
        <w:numPr>
          <w:ilvl w:val="0"/>
          <w:numId w:val="2"/>
        </w:numPr>
        <w:tabs>
          <w:tab w:val="num" w:pos="284"/>
        </w:tabs>
        <w:spacing w:line="360" w:lineRule="auto"/>
        <w:jc w:val="right"/>
        <w:rPr>
          <w:rFonts w:ascii="Times New Roman" w:hAnsi="Times New Roman" w:cs="Times New Roman"/>
          <w:shd w:val="clear" w:color="auto" w:fill="FFFF00"/>
        </w:rPr>
      </w:pPr>
      <w:r w:rsidRPr="00AA51DB">
        <w:rPr>
          <w:rFonts w:ascii="Times New Roman" w:hAnsi="Times New Roman" w:cs="Times New Roman"/>
          <w:shd w:val="clear" w:color="auto" w:fill="FFFF00"/>
        </w:rPr>
        <w:t>Fortaleza, 20 de maio de 2025</w:t>
      </w:r>
      <w:r w:rsidR="00FB773B" w:rsidRPr="00AA51DB">
        <w:rPr>
          <w:rFonts w:ascii="Times New Roman" w:hAnsi="Times New Roman" w:cs="Times New Roman"/>
          <w:shd w:val="clear" w:color="auto" w:fill="FFFF00"/>
        </w:rPr>
        <w:t>.</w:t>
      </w:r>
    </w:p>
    <w:p w14:paraId="1E37CC12" w14:textId="77777777" w:rsidR="00955D33" w:rsidRPr="00AA51DB" w:rsidRDefault="00955D33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5D9C7FC4" w14:textId="77777777" w:rsidR="00FB773B" w:rsidRPr="00AA51DB" w:rsidRDefault="00FB773B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>Sr.</w:t>
      </w:r>
    </w:p>
    <w:p w14:paraId="57DE6901" w14:textId="77777777" w:rsidR="00FB773B" w:rsidRPr="00AA51DB" w:rsidRDefault="00CD703F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  <w:b/>
        </w:rPr>
      </w:pPr>
      <w:r w:rsidRPr="00AA51DB">
        <w:rPr>
          <w:rFonts w:ascii="Times New Roman" w:hAnsi="Times New Roman" w:cs="Times New Roman"/>
          <w:b/>
        </w:rPr>
        <w:t>José Valdeci Rebouças</w:t>
      </w:r>
    </w:p>
    <w:p w14:paraId="0A6F2D4C" w14:textId="77777777" w:rsidR="00FB773B" w:rsidRPr="00AA51DB" w:rsidRDefault="00FB773B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>Superintendente</w:t>
      </w:r>
    </w:p>
    <w:p w14:paraId="66297F98" w14:textId="77777777" w:rsidR="00FB773B" w:rsidRPr="00AA51DB" w:rsidRDefault="00FB773B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 xml:space="preserve">Superintendência de Obras Públicas - SOP </w:t>
      </w:r>
    </w:p>
    <w:p w14:paraId="6110D2E4" w14:textId="77777777" w:rsidR="00FB773B" w:rsidRPr="00AA51DB" w:rsidRDefault="00FB773B" w:rsidP="00AA51DB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>Av. Alberto Craveiro, n°</w:t>
      </w:r>
      <w:r w:rsidR="00AA51DB" w:rsidRPr="00AA51DB">
        <w:rPr>
          <w:rFonts w:ascii="Times New Roman" w:hAnsi="Times New Roman" w:cs="Times New Roman"/>
          <w:b/>
        </w:rPr>
        <w:t xml:space="preserve"> </w:t>
      </w:r>
      <w:r w:rsidRPr="00AA51DB">
        <w:rPr>
          <w:rFonts w:ascii="Times New Roman" w:hAnsi="Times New Roman" w:cs="Times New Roman"/>
          <w:b/>
        </w:rPr>
        <w:t>2775,</w:t>
      </w:r>
      <w:r w:rsidR="002A26EB">
        <w:rPr>
          <w:rFonts w:ascii="Times New Roman" w:hAnsi="Times New Roman" w:cs="Times New Roman"/>
          <w:b/>
        </w:rPr>
        <w:t xml:space="preserve"> </w:t>
      </w:r>
      <w:r w:rsidRPr="00AA51DB">
        <w:rPr>
          <w:rFonts w:ascii="Times New Roman" w:hAnsi="Times New Roman" w:cs="Times New Roman"/>
          <w:b/>
        </w:rPr>
        <w:t>Térreo - Castelão</w:t>
      </w:r>
    </w:p>
    <w:p w14:paraId="5D776B83" w14:textId="77777777" w:rsidR="001F356E" w:rsidRPr="00AA51DB" w:rsidRDefault="001F356E" w:rsidP="008769E0">
      <w:pPr>
        <w:pStyle w:val="Standard"/>
        <w:tabs>
          <w:tab w:val="num" w:pos="284"/>
        </w:tabs>
        <w:spacing w:line="360" w:lineRule="auto"/>
        <w:rPr>
          <w:rFonts w:ascii="Times New Roman" w:hAnsi="Times New Roman" w:cs="Times New Roman"/>
        </w:rPr>
      </w:pPr>
    </w:p>
    <w:p w14:paraId="49647601" w14:textId="77777777" w:rsidR="007C19CC" w:rsidRPr="00AA51DB" w:rsidRDefault="00FB773B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 xml:space="preserve">Assunto: </w:t>
      </w:r>
      <w:r w:rsidR="001F356E" w:rsidRPr="00AA51DB">
        <w:rPr>
          <w:rFonts w:ascii="Times New Roman" w:hAnsi="Times New Roman" w:cs="Times New Roman"/>
          <w:b/>
          <w:bCs/>
        </w:rPr>
        <w:t>Requalificação</w:t>
      </w:r>
      <w:r w:rsidR="005453E7" w:rsidRPr="00AA51DB">
        <w:rPr>
          <w:rFonts w:ascii="Times New Roman" w:hAnsi="Times New Roman" w:cs="Times New Roman"/>
          <w:b/>
          <w:bCs/>
        </w:rPr>
        <w:t xml:space="preserve"> </w:t>
      </w:r>
      <w:r w:rsidR="0084368B">
        <w:rPr>
          <w:rFonts w:ascii="Times New Roman" w:hAnsi="Times New Roman" w:cs="Times New Roman"/>
          <w:b/>
          <w:bCs/>
        </w:rPr>
        <w:t>do Acostamento</w:t>
      </w:r>
      <w:r w:rsidR="005453E7" w:rsidRPr="00AA51DB">
        <w:rPr>
          <w:rFonts w:ascii="Times New Roman" w:hAnsi="Times New Roman" w:cs="Times New Roman"/>
          <w:b/>
          <w:bCs/>
        </w:rPr>
        <w:t xml:space="preserve"> </w:t>
      </w:r>
      <w:r w:rsidR="00AA51DB" w:rsidRPr="00AA51DB">
        <w:rPr>
          <w:rFonts w:ascii="Times New Roman" w:hAnsi="Times New Roman" w:cs="Times New Roman"/>
          <w:b/>
          <w:bCs/>
        </w:rPr>
        <w:t>em Trechos</w:t>
      </w:r>
      <w:r w:rsidR="005453E7" w:rsidRPr="00AA51DB">
        <w:rPr>
          <w:rFonts w:ascii="Times New Roman" w:hAnsi="Times New Roman" w:cs="Times New Roman"/>
          <w:b/>
          <w:bCs/>
        </w:rPr>
        <w:t xml:space="preserve"> da </w:t>
      </w:r>
      <w:r w:rsidR="00AA51DB" w:rsidRPr="00AA51DB">
        <w:rPr>
          <w:rFonts w:ascii="Times New Roman" w:hAnsi="Times New Roman" w:cs="Times New Roman"/>
          <w:b/>
          <w:bCs/>
        </w:rPr>
        <w:t>Rodovia Estadual CE-350</w:t>
      </w:r>
      <w:r w:rsidR="00F94ED8" w:rsidRPr="00AA51DB">
        <w:rPr>
          <w:rFonts w:ascii="Times New Roman" w:hAnsi="Times New Roman" w:cs="Times New Roman"/>
          <w:b/>
          <w:bCs/>
        </w:rPr>
        <w:t>.</w:t>
      </w:r>
    </w:p>
    <w:p w14:paraId="2E0FD00B" w14:textId="77777777" w:rsidR="00FB773B" w:rsidRPr="00EB4FF3" w:rsidRDefault="00FB773B" w:rsidP="00EB4FF3">
      <w:pPr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2FACFB02" w14:textId="77777777" w:rsidR="00FB773B" w:rsidRPr="00AA51DB" w:rsidRDefault="00FB773B" w:rsidP="008769E0">
      <w:pPr>
        <w:pStyle w:val="Corpodetexto"/>
        <w:numPr>
          <w:ilvl w:val="0"/>
          <w:numId w:val="2"/>
        </w:numPr>
        <w:tabs>
          <w:tab w:val="num" w:pos="284"/>
          <w:tab w:val="left" w:pos="6420"/>
        </w:tabs>
        <w:spacing w:after="0"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>Senhor,</w:t>
      </w:r>
    </w:p>
    <w:p w14:paraId="1A263A5F" w14:textId="77777777" w:rsidR="00FB773B" w:rsidRPr="00AA51DB" w:rsidRDefault="00FB773B" w:rsidP="008769E0">
      <w:pPr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4799FC4B" w14:textId="77777777" w:rsidR="001F356E" w:rsidRPr="00AA51DB" w:rsidRDefault="00621B77" w:rsidP="005042A1">
      <w:pPr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eastAsia="Times New Roman" w:hAnsi="Times New Roman" w:cs="Times New Roman"/>
          <w:lang w:bidi="ar-SA"/>
        </w:rPr>
      </w:pPr>
      <w:r w:rsidRPr="00A40E8E">
        <w:rPr>
          <w:rFonts w:ascii="Times New Roman" w:eastAsia="Times New Roman" w:hAnsi="Times New Roman" w:cs="Times New Roman"/>
          <w:lang w:bidi="ar-SA"/>
        </w:rPr>
        <w:t>Cumprimentando-o cordialmente, informamos que, conforme estudo de segurança viária realizado em todas as rodovias estaduais do Ceará, a rodovia</w:t>
      </w:r>
      <w:r>
        <w:rPr>
          <w:rFonts w:ascii="Times New Roman" w:eastAsia="Times New Roman" w:hAnsi="Times New Roman" w:cs="Times New Roman"/>
          <w:lang w:bidi="ar-SA"/>
        </w:rPr>
        <w:t xml:space="preserve"> </w:t>
      </w:r>
      <w:r w:rsidRPr="005042A1">
        <w:rPr>
          <w:rFonts w:ascii="Times New Roman" w:eastAsia="Times New Roman" w:hAnsi="Times New Roman" w:cs="Times New Roman"/>
          <w:lang w:bidi="ar-SA"/>
        </w:rPr>
        <w:t>CE-350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 </w:t>
      </w:r>
      <w:r w:rsidRPr="00A40E8E">
        <w:rPr>
          <w:rFonts w:ascii="Times New Roman" w:eastAsia="Times New Roman" w:hAnsi="Times New Roman" w:cs="Times New Roman"/>
          <w:lang w:bidi="ar-SA"/>
        </w:rPr>
        <w:t>no</w:t>
      </w:r>
      <w:r>
        <w:rPr>
          <w:rFonts w:ascii="Times New Roman" w:eastAsia="Times New Roman" w:hAnsi="Times New Roman" w:cs="Times New Roman"/>
          <w:lang w:bidi="ar-SA"/>
        </w:rPr>
        <w:t>(s)</w:t>
      </w:r>
      <w:r w:rsidRPr="00A40E8E">
        <w:rPr>
          <w:rFonts w:ascii="Times New Roman" w:eastAsia="Times New Roman" w:hAnsi="Times New Roman" w:cs="Times New Roman"/>
          <w:lang w:bidi="ar-SA"/>
        </w:rPr>
        <w:t xml:space="preserve"> trecho</w:t>
      </w:r>
      <w:r>
        <w:rPr>
          <w:rFonts w:ascii="Times New Roman" w:eastAsia="Times New Roman" w:hAnsi="Times New Roman" w:cs="Times New Roman"/>
          <w:lang w:bidi="ar-SA"/>
        </w:rPr>
        <w:t>(s)</w:t>
      </w:r>
      <w:r w:rsidRPr="00A40E8E">
        <w:rPr>
          <w:rFonts w:ascii="Times New Roman" w:eastAsia="Times New Roman" w:hAnsi="Times New Roman" w:cs="Times New Roman"/>
          <w:lang w:bidi="ar-SA"/>
        </w:rPr>
        <w:t xml:space="preserve"> correspondente ao Sistema Rodoviário Estadual (SRE)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 </w:t>
      </w:r>
      <w:r>
        <w:rPr>
          <w:rFonts w:ascii="Times New Roman" w:eastAsia="Times New Roman" w:hAnsi="Times New Roman" w:cs="Times New Roman"/>
          <w:lang w:bidi="ar-SA"/>
        </w:rPr>
        <w:t>350ECE0090S0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, </w:t>
      </w:r>
      <w:r w:rsidRPr="00072462">
        <w:rPr>
          <w:rFonts w:ascii="Times New Roman" w:eastAsia="Times New Roman" w:hAnsi="Times New Roman" w:cs="Times New Roman"/>
          <w:lang w:bidi="ar-SA"/>
        </w:rPr>
        <w:t xml:space="preserve">foi classificada como crítica devido à </w:t>
      </w:r>
      <w:r>
        <w:rPr>
          <w:rFonts w:ascii="Times New Roman" w:eastAsia="Times New Roman" w:hAnsi="Times New Roman" w:cs="Times New Roman"/>
          <w:lang w:bidi="ar-SA"/>
        </w:rPr>
        <w:t xml:space="preserve">deficiência de </w:t>
      </w:r>
      <w:r w:rsidR="0084368B">
        <w:rPr>
          <w:rFonts w:ascii="Times New Roman" w:eastAsia="Times New Roman" w:hAnsi="Times New Roman" w:cs="Times New Roman"/>
          <w:lang w:bidi="ar-SA"/>
        </w:rPr>
        <w:t>acostamento</w:t>
      </w:r>
      <w:r w:rsidR="001F356E" w:rsidRPr="00AA51DB">
        <w:rPr>
          <w:rFonts w:ascii="Times New Roman" w:eastAsia="Times New Roman" w:hAnsi="Times New Roman" w:cs="Times New Roman"/>
          <w:lang w:bidi="ar-SA"/>
        </w:rPr>
        <w:t xml:space="preserve"> </w:t>
      </w:r>
      <w:r>
        <w:rPr>
          <w:rFonts w:ascii="Times New Roman" w:eastAsia="Times New Roman" w:hAnsi="Times New Roman" w:cs="Times New Roman"/>
          <w:lang w:bidi="ar-SA"/>
        </w:rPr>
        <w:t xml:space="preserve">ao longo do trecho, suscitando a ocorrência de </w:t>
      </w:r>
      <w:r w:rsidR="005042A1">
        <w:rPr>
          <w:rFonts w:ascii="Times New Roman" w:eastAsia="Times New Roman" w:hAnsi="Times New Roman" w:cs="Times New Roman"/>
          <w:lang w:bidi="ar-SA"/>
        </w:rPr>
        <w:t>sinistros com os usuários do segmento rodoviário</w:t>
      </w:r>
      <w:r w:rsidR="00486B20" w:rsidRPr="00AA51DB">
        <w:rPr>
          <w:rFonts w:ascii="Times New Roman" w:eastAsia="Times New Roman" w:hAnsi="Times New Roman" w:cs="Times New Roman"/>
          <w:lang w:bidi="ar-SA"/>
        </w:rPr>
        <w:t>.</w:t>
      </w:r>
    </w:p>
    <w:p w14:paraId="7970A268" w14:textId="77777777" w:rsidR="00DB35F9" w:rsidRDefault="00DB35F9" w:rsidP="008769E0">
      <w:pPr>
        <w:pStyle w:val="PargrafodaLista"/>
        <w:tabs>
          <w:tab w:val="num" w:pos="284"/>
        </w:tabs>
        <w:spacing w:line="360" w:lineRule="auto"/>
        <w:ind w:left="0"/>
        <w:rPr>
          <w:rFonts w:ascii="Times New Roman" w:eastAsia="Times New Roman" w:hAnsi="Times New Roman" w:cs="Times New Roman"/>
          <w:lang w:bidi="ar-SA"/>
        </w:rPr>
      </w:pPr>
    </w:p>
    <w:p w14:paraId="711375D3" w14:textId="77777777" w:rsidR="00621B77" w:rsidRDefault="009D08B7" w:rsidP="00273BC7">
      <w:pPr>
        <w:pStyle w:val="PargrafodaLista"/>
        <w:tabs>
          <w:tab w:val="num" w:pos="284"/>
        </w:tabs>
        <w:spacing w:line="360" w:lineRule="auto"/>
        <w:ind w:left="0"/>
        <w:jc w:val="both"/>
        <w:rPr>
          <w:rFonts w:ascii="Times New Roman" w:eastAsia="Times New Roman" w:hAnsi="Times New Roman" w:cs="Times New Roman"/>
          <w:lang w:bidi="ar-SA"/>
        </w:rPr>
      </w:pPr>
      <w:r w:rsidRPr="009D08B7">
        <w:rPr>
          <w:rFonts w:ascii="Times New Roman" w:eastAsia="Times New Roman" w:hAnsi="Times New Roman" w:cs="Times New Roman"/>
          <w:lang w:bidi="ar-SA"/>
        </w:rPr>
        <w:t>No trecho, conforme dados consolidados dos sinistros entre 2022 e 2024, ocorreram cerca de 9 acidentes totais, dos quais 3 envolveram vítimas feridas e 4 ocasionaram fatalidades, reforçando a necessidade de mitigar fatores que possam ter contribuído ativa ou passivamente para a ocorrência destes eventos, como a presença de buracos na via.</w:t>
      </w:r>
    </w:p>
    <w:p w14:paraId="129C1E36" w14:textId="77777777" w:rsidR="009D08B7" w:rsidRPr="00AA51DB" w:rsidRDefault="009D08B7" w:rsidP="008769E0">
      <w:pPr>
        <w:pStyle w:val="PargrafodaLista"/>
        <w:tabs>
          <w:tab w:val="num" w:pos="284"/>
        </w:tabs>
        <w:spacing w:line="360" w:lineRule="auto"/>
        <w:ind w:left="0"/>
        <w:rPr>
          <w:rFonts w:ascii="Times New Roman" w:eastAsia="Times New Roman" w:hAnsi="Times New Roman" w:cs="Times New Roman"/>
          <w:lang w:bidi="ar-SA"/>
        </w:rPr>
      </w:pPr>
    </w:p>
    <w:p w14:paraId="0A3FA927" w14:textId="77777777" w:rsidR="004D3059" w:rsidRDefault="004D3059" w:rsidP="0084368B">
      <w:pPr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eastAsia="Times New Roman" w:hAnsi="Times New Roman" w:cs="Times New Roman"/>
          <w:lang w:bidi="ar-SA"/>
        </w:rPr>
      </w:pPr>
      <w:bookmarkStart w:id="0" w:name="_Hlk193988456"/>
      <w:r w:rsidRPr="00AA51DB">
        <w:rPr>
          <w:rFonts w:ascii="Times New Roman" w:eastAsia="Times New Roman" w:hAnsi="Times New Roman" w:cs="Times New Roman"/>
          <w:lang w:bidi="ar-SA"/>
        </w:rPr>
        <w:t xml:space="preserve">Foi verificado durante a </w:t>
      </w:r>
      <w:bookmarkEnd w:id="0"/>
      <w:r w:rsidRPr="00AA51DB">
        <w:rPr>
          <w:rFonts w:ascii="Times New Roman" w:eastAsia="Times New Roman" w:hAnsi="Times New Roman" w:cs="Times New Roman"/>
          <w:lang w:bidi="ar-SA"/>
        </w:rPr>
        <w:t>vistoria de campo problemas</w:t>
      </w:r>
      <w:r w:rsidR="0084368B">
        <w:rPr>
          <w:rFonts w:ascii="Times New Roman" w:eastAsia="Times New Roman" w:hAnsi="Times New Roman" w:cs="Times New Roman"/>
          <w:lang w:bidi="ar-SA"/>
        </w:rPr>
        <w:t xml:space="preserve"> distribuídos ao longo do segmento, com acostamento pavimentado inferior à 1,0 m, gerando</w:t>
      </w:r>
      <w:r w:rsidR="0084368B" w:rsidRPr="0084368B">
        <w:rPr>
          <w:rFonts w:ascii="Times New Roman" w:eastAsia="Times New Roman" w:hAnsi="Times New Roman" w:cs="Times New Roman"/>
          <w:lang w:bidi="ar-SA"/>
        </w:rPr>
        <w:t xml:space="preserve"> espaços confinados, visibilidade limitada e dificuldade de acesso a serviços de emergência</w:t>
      </w:r>
      <w:r w:rsidR="0084368B">
        <w:rPr>
          <w:rFonts w:ascii="Times New Roman" w:eastAsia="Times New Roman" w:hAnsi="Times New Roman" w:cs="Times New Roman"/>
          <w:lang w:bidi="ar-SA"/>
        </w:rPr>
        <w:t>, além de não oferecer</w:t>
      </w:r>
      <w:r w:rsidR="0084368B" w:rsidRPr="0084368B">
        <w:rPr>
          <w:rFonts w:ascii="Times New Roman" w:eastAsia="Times New Roman" w:hAnsi="Times New Roman" w:cs="Times New Roman"/>
          <w:lang w:bidi="ar-SA"/>
        </w:rPr>
        <w:t xml:space="preserve"> uma zona segura para veículos parados</w:t>
      </w:r>
      <w:r w:rsidR="0084368B">
        <w:rPr>
          <w:rFonts w:ascii="Times New Roman" w:eastAsia="Times New Roman" w:hAnsi="Times New Roman" w:cs="Times New Roman"/>
          <w:lang w:bidi="ar-SA"/>
        </w:rPr>
        <w:t>, o que representa um claro risco neste segmento rodoviário</w:t>
      </w:r>
      <w:r w:rsidRPr="00AA51DB">
        <w:rPr>
          <w:rFonts w:ascii="Times New Roman" w:eastAsia="Times New Roman" w:hAnsi="Times New Roman" w:cs="Times New Roman"/>
          <w:lang w:bidi="ar-SA"/>
        </w:rPr>
        <w:t>.</w:t>
      </w:r>
      <w:r w:rsidR="007D1164" w:rsidRPr="00AA51DB">
        <w:rPr>
          <w:rFonts w:ascii="Times New Roman" w:eastAsia="Times New Roman" w:hAnsi="Times New Roman" w:cs="Times New Roman"/>
          <w:lang w:bidi="ar-SA"/>
        </w:rPr>
        <w:t xml:space="preserve"> 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Figura 01 destaca os pontos com </w:t>
      </w:r>
      <w:r w:rsidR="0084368B">
        <w:rPr>
          <w:rFonts w:ascii="Times New Roman" w:eastAsia="Times New Roman" w:hAnsi="Times New Roman" w:cs="Times New Roman"/>
          <w:lang w:bidi="ar-SA"/>
        </w:rPr>
        <w:lastRenderedPageBreak/>
        <w:t>acostamento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 </w:t>
      </w:r>
      <w:r w:rsidR="0084368B">
        <w:rPr>
          <w:rFonts w:ascii="Times New Roman" w:eastAsia="Times New Roman" w:hAnsi="Times New Roman" w:cs="Times New Roman"/>
          <w:lang w:bidi="ar-SA"/>
        </w:rPr>
        <w:t xml:space="preserve">particularmente crítico, considerando características como visibilidade e largura da </w:t>
      </w:r>
      <w:r w:rsidRPr="00AA51DB">
        <w:rPr>
          <w:rFonts w:ascii="Times New Roman" w:eastAsia="Times New Roman" w:hAnsi="Times New Roman" w:cs="Times New Roman"/>
          <w:lang w:bidi="ar-SA"/>
        </w:rPr>
        <w:t>via</w:t>
      </w:r>
      <w:r w:rsidR="0032791D" w:rsidRPr="00AA51DB">
        <w:rPr>
          <w:rFonts w:ascii="Times New Roman" w:eastAsia="Times New Roman" w:hAnsi="Times New Roman" w:cs="Times New Roman"/>
          <w:lang w:bidi="ar-SA"/>
        </w:rPr>
        <w:t xml:space="preserve"> e a Figura 02 ilustra </w:t>
      </w:r>
      <w:r w:rsidR="0084368B">
        <w:rPr>
          <w:rFonts w:ascii="Times New Roman" w:eastAsia="Times New Roman" w:hAnsi="Times New Roman" w:cs="Times New Roman"/>
          <w:lang w:bidi="ar-SA"/>
        </w:rPr>
        <w:t>um exemplo da situação</w:t>
      </w:r>
      <w:r w:rsidR="0032791D" w:rsidRPr="00AA51DB">
        <w:rPr>
          <w:rFonts w:ascii="Times New Roman" w:eastAsia="Times New Roman" w:hAnsi="Times New Roman" w:cs="Times New Roman"/>
          <w:lang w:bidi="ar-SA"/>
        </w:rPr>
        <w:t xml:space="preserve"> descrita.</w:t>
      </w:r>
    </w:p>
    <w:p w14:paraId="47490519" w14:textId="77777777" w:rsidR="00DB35F9" w:rsidRDefault="00DB35F9" w:rsidP="008769E0">
      <w:pPr>
        <w:pStyle w:val="PargrafodaLista"/>
        <w:tabs>
          <w:tab w:val="num" w:pos="284"/>
        </w:tabs>
        <w:spacing w:line="360" w:lineRule="auto"/>
        <w:ind w:left="0"/>
        <w:rPr>
          <w:rFonts w:ascii="Times New Roman" w:eastAsia="Times New Roman" w:hAnsi="Times New Roman" w:cs="Times New Roman"/>
          <w:lang w:bidi="ar-SA"/>
        </w:rPr>
      </w:pPr>
    </w:p>
    <w:p w14:paraId="5755784E" w14:textId="77777777" w:rsidR="00DA24E4" w:rsidRPr="00AA51DB" w:rsidRDefault="00222673" w:rsidP="00DA24E4">
      <w:pPr>
        <w:pStyle w:val="PargrafodaLista"/>
        <w:tabs>
          <w:tab w:val="num" w:pos="284"/>
        </w:tabs>
        <w:spacing w:line="360" w:lineRule="auto"/>
        <w:ind w:left="0"/>
        <w:jc w:val="center"/>
        <w:rPr>
          <w:rFonts w:ascii="Times New Roman" w:eastAsia="Times New Roman" w:hAnsi="Times New Roman" w:cs="Times New Roman"/>
          <w:lang w:bidi="ar-SA"/>
        </w:rPr>
      </w:pPr>
      <w:r>
        <w:rPr>
          <w:noProof/>
        </w:rPr>
        <w:drawing>
          <wp:inline distT="0" distB="0" distL="0" distR="0" wp14:anchorId="2FA4ED53" wp14:editId="65314398">
            <wp:extent cx="5760000" cy="1265509"/>
            <wp:effectExtent l="0" t="0" r="0" b="0"/>
            <wp:docPr id="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paved_shoulder_failure_map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26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3B94" w14:textId="77777777" w:rsidR="00DB35F9" w:rsidRPr="00AA51DB" w:rsidRDefault="00DB35F9" w:rsidP="008769E0">
      <w:pPr>
        <w:numPr>
          <w:ilvl w:val="0"/>
          <w:numId w:val="2"/>
        </w:numPr>
        <w:tabs>
          <w:tab w:val="num" w:pos="284"/>
        </w:tabs>
        <w:spacing w:line="360" w:lineRule="auto"/>
        <w:jc w:val="center"/>
        <w:rPr>
          <w:rFonts w:ascii="Times New Roman" w:eastAsia="Times New Roman" w:hAnsi="Times New Roman" w:cs="Times New Roman"/>
          <w:lang w:bidi="ar-SA"/>
        </w:rPr>
      </w:pPr>
      <w:r w:rsidRPr="00AA51DB">
        <w:rPr>
          <w:rFonts w:ascii="Times New Roman" w:eastAsia="Times New Roman" w:hAnsi="Times New Roman" w:cs="Times New Roman"/>
          <w:lang w:bidi="ar-SA"/>
        </w:rPr>
        <w:t xml:space="preserve">Figura 01: </w:t>
      </w:r>
      <w:r w:rsidR="00A44D3E" w:rsidRPr="00AA51DB">
        <w:rPr>
          <w:rFonts w:ascii="Times New Roman" w:eastAsia="Times New Roman" w:hAnsi="Times New Roman" w:cs="Times New Roman"/>
          <w:lang w:bidi="ar-SA"/>
        </w:rPr>
        <w:t xml:space="preserve">Pontos </w:t>
      </w:r>
      <w:r w:rsidR="007B3B94">
        <w:rPr>
          <w:rFonts w:ascii="Times New Roman" w:eastAsia="Times New Roman" w:hAnsi="Times New Roman" w:cs="Times New Roman"/>
          <w:lang w:bidi="ar-SA"/>
        </w:rPr>
        <w:t>mais críticos em relação ao acostamento</w:t>
      </w:r>
      <w:r w:rsidRPr="00AA51DB">
        <w:rPr>
          <w:rFonts w:ascii="Times New Roman" w:eastAsia="Times New Roman" w:hAnsi="Times New Roman" w:cs="Times New Roman"/>
          <w:lang w:bidi="ar-SA"/>
        </w:rPr>
        <w:t>.</w:t>
      </w:r>
    </w:p>
    <w:p w14:paraId="4EFB5E2D" w14:textId="77777777" w:rsidR="007D1164" w:rsidRDefault="007D1164" w:rsidP="00DA24E4">
      <w:pPr>
        <w:tabs>
          <w:tab w:val="num" w:pos="284"/>
        </w:tabs>
        <w:spacing w:line="360" w:lineRule="auto"/>
        <w:rPr>
          <w:rFonts w:ascii="Times New Roman" w:eastAsia="Times New Roman" w:hAnsi="Times New Roman" w:cs="Times New Roman"/>
          <w:lang w:bidi="ar-SA"/>
        </w:rPr>
      </w:pPr>
    </w:p>
    <w:p w14:paraId="2FC9F435" w14:textId="6D65DEF4" w:rsidR="00E34008" w:rsidRDefault="00E34008" w:rsidP="00E34008">
      <w:pPr>
        <w:tabs>
          <w:tab w:val="num" w:pos="284"/>
        </w:tabs>
        <w:spacing w:line="360" w:lineRule="auto"/>
        <w:jc w:val="both"/>
        <w:rPr>
          <w:rFonts w:ascii="Times New Roman" w:eastAsia="Times New Roman" w:hAnsi="Times New Roman" w:cs="Times New Roman"/>
          <w:lang w:bidi="ar-SA"/>
        </w:rPr>
      </w:pPr>
      <w:r>
        <w:rPr>
          <w:rFonts w:ascii="Times New Roman" w:eastAsia="Times New Roman" w:hAnsi="Times New Roman" w:cs="Times New Roman"/>
          <w:lang w:bidi="ar-SA"/>
        </w:rPr>
        <w:t>Outro agravante a essa situação é a composição veicular do tráfego motorizado, composto por cerca de 20% de veículos pesados, oriundos do trânsito entre as rodovias BR-116 e CE-040 que apresentam grande atratividade para o transporte de cargas e passageiros, além de indústrias</w:t>
      </w:r>
      <w:r w:rsidR="00B240DB">
        <w:rPr>
          <w:rFonts w:ascii="Times New Roman" w:eastAsia="Times New Roman" w:hAnsi="Times New Roman" w:cs="Times New Roman"/>
          <w:lang w:bidi="ar-SA"/>
        </w:rPr>
        <w:t>/distribuidoras</w:t>
      </w:r>
      <w:r>
        <w:rPr>
          <w:rFonts w:ascii="Times New Roman" w:eastAsia="Times New Roman" w:hAnsi="Times New Roman" w:cs="Times New Roman"/>
          <w:lang w:bidi="ar-SA"/>
        </w:rPr>
        <w:t xml:space="preserve"> </w:t>
      </w:r>
      <w:r w:rsidR="00B240DB">
        <w:rPr>
          <w:rFonts w:ascii="Times New Roman" w:eastAsia="Times New Roman" w:hAnsi="Times New Roman" w:cs="Times New Roman"/>
          <w:lang w:bidi="ar-SA"/>
        </w:rPr>
        <w:t>alocadas</w:t>
      </w:r>
      <w:r>
        <w:rPr>
          <w:rFonts w:ascii="Times New Roman" w:eastAsia="Times New Roman" w:hAnsi="Times New Roman" w:cs="Times New Roman"/>
          <w:lang w:bidi="ar-SA"/>
        </w:rPr>
        <w:t xml:space="preserve"> ao longo da CE-350, como a Indaiá Horizonte. Nesse contexto, a presença marcante de veículos pesados</w:t>
      </w:r>
      <w:r w:rsidRPr="00E72CE2">
        <w:t xml:space="preserve"> </w:t>
      </w:r>
      <w:r>
        <w:t xml:space="preserve">suscita </w:t>
      </w:r>
      <w:r w:rsidRPr="00E72CE2">
        <w:rPr>
          <w:rFonts w:ascii="Times New Roman" w:eastAsia="Times New Roman" w:hAnsi="Times New Roman" w:cs="Times New Roman"/>
          <w:lang w:bidi="ar-SA"/>
        </w:rPr>
        <w:t xml:space="preserve">maior risco devido às características </w:t>
      </w:r>
      <w:r>
        <w:rPr>
          <w:rFonts w:ascii="Times New Roman" w:eastAsia="Times New Roman" w:hAnsi="Times New Roman" w:cs="Times New Roman"/>
          <w:lang w:bidi="ar-SA"/>
        </w:rPr>
        <w:t xml:space="preserve">físicas </w:t>
      </w:r>
      <w:r w:rsidRPr="00E72CE2">
        <w:rPr>
          <w:rFonts w:ascii="Times New Roman" w:eastAsia="Times New Roman" w:hAnsi="Times New Roman" w:cs="Times New Roman"/>
          <w:lang w:bidi="ar-SA"/>
        </w:rPr>
        <w:t>e ao porte desse tipo de veículo</w:t>
      </w:r>
      <w:r>
        <w:rPr>
          <w:rFonts w:ascii="Times New Roman" w:eastAsia="Times New Roman" w:hAnsi="Times New Roman" w:cs="Times New Roman"/>
          <w:lang w:bidi="ar-SA"/>
        </w:rPr>
        <w:t>. A Figura 02 ilustra essa situação.</w:t>
      </w:r>
    </w:p>
    <w:p w14:paraId="578E620F" w14:textId="77777777" w:rsidR="00E34008" w:rsidRDefault="00E34008" w:rsidP="00E34008">
      <w:pPr>
        <w:tabs>
          <w:tab w:val="num" w:pos="284"/>
        </w:tabs>
        <w:spacing w:line="360" w:lineRule="auto"/>
        <w:jc w:val="both"/>
        <w:rPr>
          <w:rFonts w:ascii="Times New Roman" w:eastAsia="Times New Roman" w:hAnsi="Times New Roman" w:cs="Times New Roman"/>
          <w:lang w:bidi="ar-SA"/>
        </w:rPr>
      </w:pPr>
    </w:p>
    <w:p w14:paraId="1C58D425" w14:textId="77777777" w:rsidR="00DA24E4" w:rsidRPr="00AA51DB" w:rsidRDefault="00DA24E4" w:rsidP="00DA24E4">
      <w:pPr>
        <w:tabs>
          <w:tab w:val="num" w:pos="284"/>
        </w:tabs>
        <w:spacing w:line="360" w:lineRule="auto"/>
        <w:jc w:val="center"/>
        <w:rPr>
          <w:rFonts w:ascii="Times New Roman" w:eastAsia="Times New Roman" w:hAnsi="Times New Roman" w:cs="Times New Roman"/>
          <w:lang w:bidi="ar-SA"/>
        </w:rPr>
      </w:pPr>
      <w:r>
        <w:rPr>
          <w:noProof/>
        </w:rPr>
        <w:drawing>
          <wp:inline distT="0" distB="0" distL="0" distR="0" wp14:anchorId="2DFB1222" wp14:editId="11C833FE">
            <wp:extent cx="4319270" cy="2946400"/>
            <wp:effectExtent l="0" t="0" r="5080" b="6350"/>
            <wp:docPr id="1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paved_shoulder_failure.JPG"/>
                    <pic:cNvPicPr/>
                  </pic:nvPicPr>
                  <pic:blipFill rotWithShape="1">
                    <a:blip r:embed="rId8"/>
                    <a:srcRect t="16467" b="5562"/>
                    <a:stretch/>
                  </pic:blipFill>
                  <pic:spPr bwMode="auto">
                    <a:xfrm>
                      <a:off x="0" y="0"/>
                      <a:ext cx="4320000" cy="2946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F4338" w14:textId="77777777" w:rsidR="00A44D3E" w:rsidRDefault="00A44D3E" w:rsidP="00DA24E4">
      <w:pPr>
        <w:numPr>
          <w:ilvl w:val="0"/>
          <w:numId w:val="2"/>
        </w:numPr>
        <w:tabs>
          <w:tab w:val="num" w:pos="284"/>
        </w:tabs>
        <w:spacing w:line="360" w:lineRule="auto"/>
        <w:jc w:val="center"/>
        <w:rPr>
          <w:rFonts w:ascii="Times New Roman" w:eastAsia="Times New Roman" w:hAnsi="Times New Roman" w:cs="Times New Roman"/>
          <w:lang w:bidi="ar-SA"/>
        </w:rPr>
      </w:pPr>
      <w:r w:rsidRPr="00AA51DB">
        <w:rPr>
          <w:rFonts w:ascii="Times New Roman" w:eastAsia="Times New Roman" w:hAnsi="Times New Roman" w:cs="Times New Roman"/>
          <w:lang w:bidi="ar-SA"/>
        </w:rPr>
        <w:t xml:space="preserve">Figura 02: Ponto com </w:t>
      </w:r>
      <w:r w:rsidR="007B3B94">
        <w:rPr>
          <w:rFonts w:ascii="Times New Roman" w:eastAsia="Times New Roman" w:hAnsi="Times New Roman" w:cs="Times New Roman"/>
          <w:lang w:bidi="ar-SA"/>
        </w:rPr>
        <w:t>acostamento insuficiente</w:t>
      </w:r>
      <w:r w:rsidRPr="00AA51DB">
        <w:rPr>
          <w:rFonts w:ascii="Times New Roman" w:eastAsia="Times New Roman" w:hAnsi="Times New Roman" w:cs="Times New Roman"/>
          <w:lang w:bidi="ar-SA"/>
        </w:rPr>
        <w:t>.</w:t>
      </w:r>
    </w:p>
    <w:p w14:paraId="28528287" w14:textId="77777777" w:rsidR="00DA24E4" w:rsidRDefault="00DA24E4" w:rsidP="008769E0">
      <w:pPr>
        <w:pStyle w:val="Corpodetexto"/>
        <w:tabs>
          <w:tab w:val="num" w:pos="284"/>
        </w:tabs>
        <w:spacing w:after="0" w:line="360" w:lineRule="auto"/>
        <w:jc w:val="both"/>
        <w:rPr>
          <w:rFonts w:ascii="Times New Roman" w:hAnsi="Times New Roman" w:cs="Times New Roman"/>
        </w:rPr>
      </w:pPr>
    </w:p>
    <w:p w14:paraId="00663DF4" w14:textId="77777777" w:rsidR="00FB773B" w:rsidRPr="00AA51DB" w:rsidRDefault="00FB773B" w:rsidP="008769E0">
      <w:pPr>
        <w:pStyle w:val="Corpodetexto"/>
        <w:tabs>
          <w:tab w:val="num" w:pos="284"/>
        </w:tabs>
        <w:spacing w:after="0"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>Sem mais para o momento, reiteramos votos de estima e consideração e nos colocamos a disposição para mais esclarecimentos.</w:t>
      </w:r>
    </w:p>
    <w:p w14:paraId="6D636300" w14:textId="77777777" w:rsidR="00FB773B" w:rsidRPr="00DA24E4" w:rsidRDefault="00FB773B" w:rsidP="00DA24E4">
      <w:pPr>
        <w:pStyle w:val="PargrafodaLista"/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18D9DB09" w14:textId="77777777" w:rsidR="00FB773B" w:rsidRPr="00AA51DB" w:rsidRDefault="00FB773B" w:rsidP="008769E0">
      <w:pPr>
        <w:pStyle w:val="PargrafodaLista"/>
        <w:tabs>
          <w:tab w:val="num" w:pos="284"/>
        </w:tabs>
        <w:spacing w:line="360" w:lineRule="auto"/>
        <w:ind w:left="0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>Atenciosamente,</w:t>
      </w:r>
    </w:p>
    <w:p w14:paraId="78B496A6" w14:textId="77777777" w:rsidR="00FB773B" w:rsidRPr="00AA51DB" w:rsidRDefault="00FB773B" w:rsidP="008769E0">
      <w:pPr>
        <w:pStyle w:val="PargrafodaLista"/>
        <w:tabs>
          <w:tab w:val="num" w:pos="284"/>
        </w:tabs>
        <w:spacing w:line="360" w:lineRule="auto"/>
        <w:ind w:left="0"/>
        <w:jc w:val="both"/>
        <w:rPr>
          <w:rFonts w:ascii="Times New Roman" w:hAnsi="Times New Roman" w:cs="Times New Roman"/>
        </w:rPr>
      </w:pPr>
    </w:p>
    <w:p w14:paraId="430448DA" w14:textId="77777777" w:rsidR="00FB773B" w:rsidRPr="00AA51DB" w:rsidRDefault="00FB773B" w:rsidP="008769E0">
      <w:pPr>
        <w:pStyle w:val="Ttulo1"/>
        <w:tabs>
          <w:tab w:val="left" w:pos="0"/>
          <w:tab w:val="num" w:pos="284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A51DB">
        <w:rPr>
          <w:rFonts w:ascii="Times New Roman" w:hAnsi="Times New Roman" w:cs="Times New Roman"/>
          <w:b w:val="0"/>
          <w:bCs w:val="0"/>
          <w:sz w:val="24"/>
          <w:szCs w:val="24"/>
        </w:rPr>
        <w:t>Francisco Júlio Dias Cavalcanti</w:t>
      </w:r>
    </w:p>
    <w:p w14:paraId="166BB86D" w14:textId="77777777" w:rsidR="00FB773B" w:rsidRPr="00AA51DB" w:rsidRDefault="00FB773B" w:rsidP="008769E0">
      <w:pPr>
        <w:tabs>
          <w:tab w:val="num" w:pos="284"/>
        </w:tabs>
        <w:spacing w:line="360" w:lineRule="auto"/>
        <w:jc w:val="center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>Diretor de Trânsito</w:t>
      </w:r>
    </w:p>
    <w:p w14:paraId="3D8EF049" w14:textId="77777777" w:rsidR="00FB5C93" w:rsidRPr="00AA51DB" w:rsidRDefault="00FB773B" w:rsidP="008769E0">
      <w:pPr>
        <w:numPr>
          <w:ilvl w:val="7"/>
          <w:numId w:val="2"/>
        </w:numPr>
        <w:tabs>
          <w:tab w:val="num" w:pos="284"/>
          <w:tab w:val="left" w:pos="6420"/>
        </w:tabs>
        <w:spacing w:line="360" w:lineRule="auto"/>
        <w:jc w:val="center"/>
        <w:rPr>
          <w:rFonts w:ascii="Times New Roman" w:hAnsi="Times New Roman" w:cs="Times New Roman"/>
        </w:rPr>
      </w:pPr>
      <w:r w:rsidRPr="00AA51DB">
        <w:rPr>
          <w:rFonts w:ascii="Times New Roman" w:eastAsia="Arial" w:hAnsi="Times New Roman" w:cs="Times New Roman"/>
          <w:b/>
          <w:bCs/>
          <w:color w:val="00000A"/>
          <w:lang w:eastAsia="pt-BR" w:bidi="ar-SA"/>
        </w:rPr>
        <w:t>DETRAN</w:t>
      </w:r>
    </w:p>
    <w:sectPr w:rsidR="00FB5C93" w:rsidRPr="00AA51DB">
      <w:headerReference w:type="default" r:id="rId9"/>
      <w:footerReference w:type="default" r:id="rId10"/>
      <w:headerReference w:type="first" r:id="rId11"/>
      <w:footerReference w:type="first" r:id="rId12"/>
      <w:pgSz w:w="11906" w:h="16838"/>
      <w:pgMar w:top="2506" w:right="1134" w:bottom="1798" w:left="1134" w:header="720" w:footer="110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D6782B" w14:textId="77777777" w:rsidR="00282CDB" w:rsidRDefault="00282CDB">
      <w:r>
        <w:separator/>
      </w:r>
    </w:p>
  </w:endnote>
  <w:endnote w:type="continuationSeparator" w:id="0">
    <w:p w14:paraId="164A4B84" w14:textId="77777777" w:rsidR="00282CDB" w:rsidRDefault="00282C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NewPSMT">
    <w:charset w:val="00"/>
    <w:family w:val="modern"/>
    <w:pitch w:val="default"/>
  </w:font>
  <w:font w:name="StarSymbol">
    <w:altName w:val="Arial Unicode MS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Liberation Sans"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umberland AMT">
    <w:altName w:val="Courier New"/>
    <w:charset w:val="00"/>
    <w:family w:val="modern"/>
    <w:pitch w:val="default"/>
  </w:font>
  <w:font w:name="TimesNewRoman">
    <w:altName w:val=" ''Times New Roma"/>
    <w:charset w:val="00"/>
    <w:family w:val="roman"/>
    <w:pitch w:val="default"/>
  </w:font>
  <w:font w:name="0">
    <w:charset w:val="00"/>
    <w:family w:val="auto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B43FFD" w14:textId="77777777" w:rsidR="00FB773B" w:rsidRDefault="001F3926">
    <w:pPr>
      <w:pStyle w:val="Standard"/>
      <w:spacing w:before="57" w:after="57"/>
    </w:pPr>
    <w:r>
      <w:rPr>
        <w:noProof/>
        <w:lang w:eastAsia="pt-BR" w:bidi="ar-SA"/>
      </w:rPr>
      <w:drawing>
        <wp:anchor distT="0" distB="0" distL="0" distR="0" simplePos="0" relativeHeight="251658240" behindDoc="1" locked="0" layoutInCell="1" allowOverlap="1" wp14:anchorId="0D846236" wp14:editId="2AB8694A">
          <wp:simplePos x="0" y="0"/>
          <wp:positionH relativeFrom="column">
            <wp:posOffset>-718185</wp:posOffset>
          </wp:positionH>
          <wp:positionV relativeFrom="paragraph">
            <wp:posOffset>424180</wp:posOffset>
          </wp:positionV>
          <wp:extent cx="7550150" cy="734695"/>
          <wp:effectExtent l="0" t="0" r="0" b="8255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75" t="-996" r="-75" b="-996"/>
                  <a:stretch>
                    <a:fillRect/>
                  </a:stretch>
                </pic:blipFill>
                <pic:spPr bwMode="auto">
                  <a:xfrm>
                    <a:off x="0" y="0"/>
                    <a:ext cx="7550150" cy="73469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AD1A82" w14:textId="77777777" w:rsidR="00FB773B" w:rsidRDefault="00FB773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E0CE48" w14:textId="77777777" w:rsidR="00282CDB" w:rsidRDefault="00282CDB">
      <w:r>
        <w:separator/>
      </w:r>
    </w:p>
  </w:footnote>
  <w:footnote w:type="continuationSeparator" w:id="0">
    <w:p w14:paraId="59101F57" w14:textId="77777777" w:rsidR="00282CDB" w:rsidRDefault="00282C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5D253C" w14:textId="77777777" w:rsidR="00FB773B" w:rsidRDefault="001F3926">
    <w:pPr>
      <w:pStyle w:val="Standard"/>
      <w:jc w:val="center"/>
      <w:rPr>
        <w:lang w:eastAsia="pt-BR"/>
      </w:rPr>
    </w:pPr>
    <w:r>
      <w:rPr>
        <w:noProof/>
        <w:lang w:eastAsia="pt-BR" w:bidi="ar-SA"/>
      </w:rPr>
      <w:drawing>
        <wp:anchor distT="0" distB="0" distL="114935" distR="114935" simplePos="0" relativeHeight="251657216" behindDoc="0" locked="0" layoutInCell="1" allowOverlap="1" wp14:anchorId="11AEAEB5" wp14:editId="7571101F">
          <wp:simplePos x="0" y="0"/>
          <wp:positionH relativeFrom="column">
            <wp:posOffset>811530</wp:posOffset>
          </wp:positionH>
          <wp:positionV relativeFrom="paragraph">
            <wp:posOffset>5080</wp:posOffset>
          </wp:positionV>
          <wp:extent cx="4728210" cy="944880"/>
          <wp:effectExtent l="0" t="0" r="0" b="7620"/>
          <wp:wrapSquare wrapText="bothSides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55" t="-275" r="-55" b="-275"/>
                  <a:stretch>
                    <a:fillRect/>
                  </a:stretch>
                </pic:blipFill>
                <pic:spPr bwMode="auto">
                  <a:xfrm>
                    <a:off x="0" y="0"/>
                    <a:ext cx="4728210" cy="944880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A6A34C9" w14:textId="77777777" w:rsidR="00FB773B" w:rsidRDefault="00FB773B">
    <w:pPr>
      <w:pStyle w:val="Standard"/>
      <w:rPr>
        <w:rFonts w:ascii="Arial" w:hAnsi="Arial" w:cs="Arial"/>
        <w:i/>
        <w:iCs/>
        <w:color w:val="000000"/>
        <w:sz w:val="16"/>
        <w:szCs w:val="16"/>
        <w:lang w:eastAsia="pt-BR"/>
      </w:rPr>
    </w:pPr>
  </w:p>
  <w:p w14:paraId="2777A929" w14:textId="77777777" w:rsidR="00FB773B" w:rsidRDefault="00FB773B">
    <w:pPr>
      <w:pStyle w:val="Standard"/>
      <w:jc w:val="center"/>
      <w:rPr>
        <w:rFonts w:ascii="Arial" w:hAnsi="Arial" w:cs="Arial"/>
        <w:i/>
        <w:iCs/>
        <w:color w:val="000000"/>
        <w:sz w:val="16"/>
        <w:szCs w:val="16"/>
        <w:lang w:eastAsia="pt-BR"/>
      </w:rPr>
    </w:pPr>
  </w:p>
  <w:p w14:paraId="34A14ED4" w14:textId="77777777" w:rsidR="00FB773B" w:rsidRDefault="00FB773B">
    <w:pPr>
      <w:pStyle w:val="Standard"/>
      <w:rPr>
        <w:rFonts w:ascii="Arial" w:hAnsi="Arial" w:cs="Arial"/>
        <w:i/>
        <w:iCs/>
        <w:color w:val="000000"/>
        <w:sz w:val="16"/>
        <w:szCs w:val="16"/>
        <w:lang w:eastAsia="pt-B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6CA73C" w14:textId="77777777" w:rsidR="00FB773B" w:rsidRDefault="00FB773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ascii="Symbol" w:eastAsia="Arial" w:hAnsi="Symbol" w:cs="Symbol"/>
        <w:b w:val="0"/>
        <w:bCs w:val="0"/>
        <w:color w:val="00000A"/>
        <w:kern w:val="2"/>
        <w:sz w:val="22"/>
        <w:szCs w:val="22"/>
        <w:lang w:eastAsia="zh-CN" w:bidi="hi-IN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cs="Wingdings"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cs="OpenSymbol"/>
        <w:kern w:val="2"/>
        <w:sz w:val="22"/>
        <w:szCs w:val="22"/>
        <w:lang w:val="pt-BR" w:eastAsia="zh-CN" w:bidi="ar-SA"/>
      </w:rPr>
    </w:lvl>
    <w:lvl w:ilvl="1">
      <w:start w:val="1"/>
      <w:numFmt w:val="bullet"/>
      <w:lvlText w:val="◦"/>
      <w:lvlJc w:val="left"/>
      <w:pPr>
        <w:tabs>
          <w:tab w:val="num" w:pos="1854"/>
        </w:tabs>
        <w:ind w:left="1854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214"/>
        </w:tabs>
        <w:ind w:left="2214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574"/>
        </w:tabs>
        <w:ind w:left="2574" w:hanging="360"/>
      </w:pPr>
      <w:rPr>
        <w:rFonts w:ascii="Symbol" w:hAnsi="Symbol" w:cs="OpenSymbol"/>
        <w:kern w:val="2"/>
        <w:sz w:val="22"/>
        <w:szCs w:val="22"/>
        <w:lang w:val="pt-BR" w:eastAsia="zh-CN" w:bidi="ar-SA"/>
      </w:rPr>
    </w:lvl>
    <w:lvl w:ilvl="4">
      <w:start w:val="1"/>
      <w:numFmt w:val="bullet"/>
      <w:lvlText w:val="◦"/>
      <w:lvlJc w:val="left"/>
      <w:pPr>
        <w:tabs>
          <w:tab w:val="num" w:pos="2934"/>
        </w:tabs>
        <w:ind w:left="2934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94"/>
        </w:tabs>
        <w:ind w:left="3294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654"/>
        </w:tabs>
        <w:ind w:left="3654" w:hanging="360"/>
      </w:pPr>
      <w:rPr>
        <w:rFonts w:ascii="Symbol" w:hAnsi="Symbol" w:cs="OpenSymbol"/>
        <w:kern w:val="2"/>
        <w:sz w:val="22"/>
        <w:szCs w:val="22"/>
        <w:lang w:val="pt-BR" w:eastAsia="zh-CN" w:bidi="ar-SA"/>
      </w:rPr>
    </w:lvl>
    <w:lvl w:ilvl="7">
      <w:start w:val="1"/>
      <w:numFmt w:val="bullet"/>
      <w:lvlText w:val="◦"/>
      <w:lvlJc w:val="left"/>
      <w:pPr>
        <w:tabs>
          <w:tab w:val="num" w:pos="4014"/>
        </w:tabs>
        <w:ind w:left="4014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374"/>
        </w:tabs>
        <w:ind w:left="4374" w:hanging="360"/>
      </w:pPr>
      <w:rPr>
        <w:rFonts w:ascii="OpenSymbol" w:hAnsi="OpenSymbol" w:cs="OpenSymbol"/>
      </w:rPr>
    </w:lvl>
  </w:abstractNum>
  <w:num w:numId="1" w16cid:durableId="1653485520">
    <w:abstractNumId w:val="0"/>
  </w:num>
  <w:num w:numId="2" w16cid:durableId="1693341765">
    <w:abstractNumId w:val="1"/>
  </w:num>
  <w:num w:numId="3" w16cid:durableId="21226463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2040"/>
    <w:rsid w:val="00004714"/>
    <w:rsid w:val="00011CF9"/>
    <w:rsid w:val="00070FFA"/>
    <w:rsid w:val="000766D8"/>
    <w:rsid w:val="000D7393"/>
    <w:rsid w:val="000F0926"/>
    <w:rsid w:val="00173F6B"/>
    <w:rsid w:val="00194948"/>
    <w:rsid w:val="001F356E"/>
    <w:rsid w:val="001F3926"/>
    <w:rsid w:val="00222673"/>
    <w:rsid w:val="00273BC7"/>
    <w:rsid w:val="00282CDB"/>
    <w:rsid w:val="002A26EB"/>
    <w:rsid w:val="002C0668"/>
    <w:rsid w:val="002C405B"/>
    <w:rsid w:val="0032791D"/>
    <w:rsid w:val="00334786"/>
    <w:rsid w:val="00352E09"/>
    <w:rsid w:val="004312B5"/>
    <w:rsid w:val="00465B94"/>
    <w:rsid w:val="00486B20"/>
    <w:rsid w:val="004A49F4"/>
    <w:rsid w:val="004D3059"/>
    <w:rsid w:val="004D664E"/>
    <w:rsid w:val="005042A1"/>
    <w:rsid w:val="005453E7"/>
    <w:rsid w:val="005C573F"/>
    <w:rsid w:val="005D5025"/>
    <w:rsid w:val="0061101C"/>
    <w:rsid w:val="00621B77"/>
    <w:rsid w:val="00672FA9"/>
    <w:rsid w:val="006756C4"/>
    <w:rsid w:val="006C1262"/>
    <w:rsid w:val="007B3B94"/>
    <w:rsid w:val="007C19CC"/>
    <w:rsid w:val="007D1164"/>
    <w:rsid w:val="007F3971"/>
    <w:rsid w:val="00812E24"/>
    <w:rsid w:val="00822C46"/>
    <w:rsid w:val="008358F4"/>
    <w:rsid w:val="00836EBF"/>
    <w:rsid w:val="0084368B"/>
    <w:rsid w:val="008769E0"/>
    <w:rsid w:val="008B2485"/>
    <w:rsid w:val="00907E13"/>
    <w:rsid w:val="00945D5A"/>
    <w:rsid w:val="00947E14"/>
    <w:rsid w:val="00955D33"/>
    <w:rsid w:val="009A2E2E"/>
    <w:rsid w:val="009D08B7"/>
    <w:rsid w:val="00A44D3E"/>
    <w:rsid w:val="00A46EE5"/>
    <w:rsid w:val="00AA51DB"/>
    <w:rsid w:val="00AC457D"/>
    <w:rsid w:val="00AE277F"/>
    <w:rsid w:val="00B129C4"/>
    <w:rsid w:val="00B240DB"/>
    <w:rsid w:val="00B74EE9"/>
    <w:rsid w:val="00B75403"/>
    <w:rsid w:val="00BC2040"/>
    <w:rsid w:val="00BD12E3"/>
    <w:rsid w:val="00BE0342"/>
    <w:rsid w:val="00BE3A11"/>
    <w:rsid w:val="00BE4BE8"/>
    <w:rsid w:val="00C332F5"/>
    <w:rsid w:val="00C621D8"/>
    <w:rsid w:val="00C90E12"/>
    <w:rsid w:val="00CA0354"/>
    <w:rsid w:val="00CA156A"/>
    <w:rsid w:val="00CB36D7"/>
    <w:rsid w:val="00CC0CBB"/>
    <w:rsid w:val="00CD703F"/>
    <w:rsid w:val="00CF134B"/>
    <w:rsid w:val="00D15835"/>
    <w:rsid w:val="00D2022B"/>
    <w:rsid w:val="00D608FB"/>
    <w:rsid w:val="00D70075"/>
    <w:rsid w:val="00D855BB"/>
    <w:rsid w:val="00DA24E4"/>
    <w:rsid w:val="00DB35F9"/>
    <w:rsid w:val="00DB67CE"/>
    <w:rsid w:val="00DF4B82"/>
    <w:rsid w:val="00E25AE5"/>
    <w:rsid w:val="00E34008"/>
    <w:rsid w:val="00E76B37"/>
    <w:rsid w:val="00EB4FF3"/>
    <w:rsid w:val="00EE1BA5"/>
    <w:rsid w:val="00F94ED8"/>
    <w:rsid w:val="00FA4F65"/>
    <w:rsid w:val="00FB5C93"/>
    <w:rsid w:val="00FB773B"/>
    <w:rsid w:val="00FF7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078DCE99"/>
  <w15:chartTrackingRefBased/>
  <w15:docId w15:val="{E984C323-9BA1-4E71-A47B-4BF96DB57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textAlignment w:val="baseline"/>
    </w:pPr>
    <w:rPr>
      <w:rFonts w:ascii="Liberation Serif" w:eastAsia="Arial Unicode MS" w:hAnsi="Liberation Serif" w:cs="Mangal"/>
      <w:kern w:val="2"/>
      <w:sz w:val="24"/>
      <w:szCs w:val="24"/>
      <w:lang w:eastAsia="zh-CN" w:bidi="hi-IN"/>
    </w:rPr>
  </w:style>
  <w:style w:type="paragraph" w:styleId="Ttulo1">
    <w:name w:val="heading 1"/>
    <w:basedOn w:val="Standard"/>
    <w:next w:val="Standard"/>
    <w:qFormat/>
    <w:pPr>
      <w:keepNext/>
      <w:numPr>
        <w:numId w:val="1"/>
      </w:numPr>
      <w:outlineLvl w:val="0"/>
    </w:pPr>
    <w:rPr>
      <w:rFonts w:ascii="Arial" w:eastAsia="Arial" w:hAnsi="Arial" w:cs="Arial"/>
      <w:b/>
      <w:bCs/>
      <w:sz w:val="22"/>
      <w:szCs w:val="22"/>
    </w:rPr>
  </w:style>
  <w:style w:type="paragraph" w:styleId="Ttulo2">
    <w:name w:val="heading 2"/>
    <w:basedOn w:val="Standard"/>
    <w:next w:val="Standard"/>
    <w:qFormat/>
    <w:pPr>
      <w:keepNext/>
      <w:widowControl w:val="0"/>
      <w:numPr>
        <w:ilvl w:val="1"/>
        <w:numId w:val="1"/>
      </w:numPr>
      <w:spacing w:before="240"/>
      <w:ind w:left="288"/>
      <w:jc w:val="center"/>
      <w:outlineLvl w:val="1"/>
    </w:pPr>
    <w:rPr>
      <w:rFonts w:ascii="Arial" w:eastAsia="Arial" w:hAnsi="Arial" w:cs="Arial"/>
      <w:b/>
      <w:bCs/>
    </w:rPr>
  </w:style>
  <w:style w:type="paragraph" w:styleId="Ttulo3">
    <w:name w:val="heading 3"/>
    <w:basedOn w:val="Normal"/>
    <w:next w:val="Standard"/>
    <w:qFormat/>
    <w:pPr>
      <w:keepNext/>
      <w:keepLines/>
      <w:numPr>
        <w:ilvl w:val="2"/>
        <w:numId w:val="1"/>
      </w:numPr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Standard"/>
    <w:qFormat/>
    <w:pPr>
      <w:keepNext/>
      <w:keepLines/>
      <w:numPr>
        <w:ilvl w:val="3"/>
        <w:numId w:val="1"/>
      </w:numPr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Standard"/>
    <w:qFormat/>
    <w:pPr>
      <w:keepNext/>
      <w:keepLines/>
      <w:numPr>
        <w:ilvl w:val="4"/>
        <w:numId w:val="1"/>
      </w:numPr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Standard"/>
    <w:qFormat/>
    <w:pPr>
      <w:keepNext/>
      <w:keepLines/>
      <w:numPr>
        <w:ilvl w:val="5"/>
        <w:numId w:val="1"/>
      </w:numPr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Symbol" w:eastAsia="Arial" w:hAnsi="Symbol" w:cs="Symbol"/>
      <w:b w:val="0"/>
      <w:bCs w:val="0"/>
      <w:color w:val="00000A"/>
      <w:kern w:val="2"/>
      <w:sz w:val="22"/>
      <w:szCs w:val="22"/>
      <w:lang w:eastAsia="zh-CN" w:bidi="hi-IN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ascii="Symbol" w:eastAsia="Times New Roman" w:hAnsi="Symbol" w:cs="OpenSymbol"/>
      <w:color w:val="auto"/>
      <w:kern w:val="2"/>
      <w:sz w:val="22"/>
      <w:szCs w:val="22"/>
      <w:lang w:val="pt-BR" w:eastAsia="zh-CN" w:bidi="ar-SA"/>
    </w:rPr>
  </w:style>
  <w:style w:type="character" w:customStyle="1" w:styleId="WW8Num3z1">
    <w:name w:val="WW8Num3z1"/>
    <w:rPr>
      <w:rFonts w:ascii="OpenSymbol" w:hAnsi="OpenSymbol" w:cs="OpenSymbol"/>
    </w:rPr>
  </w:style>
  <w:style w:type="character" w:customStyle="1" w:styleId="WW8Num4z0">
    <w:name w:val="WW8Num4z0"/>
    <w:rPr>
      <w:rFonts w:ascii="Symbol" w:hAnsi="Symbol" w:cs="OpenSymbol"/>
    </w:rPr>
  </w:style>
  <w:style w:type="character" w:customStyle="1" w:styleId="WW8Num4z1">
    <w:name w:val="WW8Num4z1"/>
    <w:rPr>
      <w:rFonts w:ascii="OpenSymbol" w:hAnsi="OpenSymbol" w:cs="OpenSymbol"/>
    </w:rPr>
  </w:style>
  <w:style w:type="character" w:customStyle="1" w:styleId="WW8Num5z0">
    <w:name w:val="WW8Num5z0"/>
    <w:rPr>
      <w:rFonts w:ascii="Symbol" w:hAnsi="Symbol" w:cs="OpenSymbol"/>
    </w:rPr>
  </w:style>
  <w:style w:type="character" w:customStyle="1" w:styleId="WW8Num5z1">
    <w:name w:val="WW8Num5z1"/>
    <w:rPr>
      <w:rFonts w:ascii="OpenSymbol" w:hAnsi="OpenSymbol" w:cs="OpenSymbol"/>
    </w:rPr>
  </w:style>
  <w:style w:type="character" w:customStyle="1" w:styleId="WW8Num6z0">
    <w:name w:val="WW8Num6z0"/>
    <w:rPr>
      <w:b/>
    </w:rPr>
  </w:style>
  <w:style w:type="character" w:customStyle="1" w:styleId="WW8Num6z1">
    <w:name w:val="WW8Num6z1"/>
    <w:rPr>
      <w:b/>
      <w:i w:val="0"/>
      <w:strike w:val="0"/>
      <w:dstrike w:val="0"/>
      <w:color w:val="00000A"/>
      <w:sz w:val="20"/>
      <w:szCs w:val="20"/>
      <w:u w:val="none"/>
    </w:rPr>
  </w:style>
  <w:style w:type="character" w:customStyle="1" w:styleId="WW8Num6z2">
    <w:name w:val="WW8Num6z2"/>
    <w:rPr>
      <w:rFonts w:ascii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0">
    <w:name w:val="WW8Num8z0"/>
    <w:rPr>
      <w:rFonts w:ascii="Symbol" w:eastAsia="CourierNewPSMT" w:hAnsi="Symbol" w:cs="OpenSymbol"/>
      <w:sz w:val="22"/>
      <w:szCs w:val="22"/>
      <w:shd w:val="clear" w:color="auto" w:fill="auto"/>
    </w:rPr>
  </w:style>
  <w:style w:type="character" w:customStyle="1" w:styleId="WW8Num8z1">
    <w:name w:val="WW8Num8z1"/>
    <w:rPr>
      <w:rFonts w:ascii="OpenSymbol" w:hAnsi="OpenSymbol" w:cs="OpenSymbol"/>
    </w:rPr>
  </w:style>
  <w:style w:type="character" w:customStyle="1" w:styleId="WW8Num9z0">
    <w:name w:val="WW8Num9z0"/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  <w:rPr>
      <w:rFonts w:ascii="Symbol" w:hAnsi="Symbol" w:cs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 w:cs="Wingdings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2">
    <w:name w:val="WW8Num4z2"/>
    <w:rPr>
      <w:rFonts w:ascii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Fontepargpadro2">
    <w:name w:val="Fonte parág. padrão2"/>
  </w:style>
  <w:style w:type="character" w:customStyle="1" w:styleId="Hyperlink1">
    <w:name w:val="Hyperlink1"/>
    <w:rPr>
      <w:color w:val="000080"/>
      <w:u w:val="single"/>
    </w:rPr>
  </w:style>
  <w:style w:type="character" w:customStyle="1" w:styleId="WW-Fontepargpadro">
    <w:name w:val="WW-Fonte parág. padrão"/>
  </w:style>
  <w:style w:type="character" w:customStyle="1" w:styleId="HiperlinkVisitado1">
    <w:name w:val="HiperlinkVisitado1"/>
    <w:rPr>
      <w:color w:val="800080"/>
      <w:u w:val="single"/>
    </w:rPr>
  </w:style>
  <w:style w:type="character" w:customStyle="1" w:styleId="ListLabel53">
    <w:name w:val="ListLabel 53"/>
    <w:rPr>
      <w:rFonts w:eastAsia="Times New Roman"/>
    </w:rPr>
  </w:style>
  <w:style w:type="character" w:customStyle="1" w:styleId="ListLabel52">
    <w:name w:val="ListLabel 52"/>
  </w:style>
  <w:style w:type="character" w:customStyle="1" w:styleId="ListLabel42">
    <w:name w:val="ListLabel 42"/>
  </w:style>
  <w:style w:type="character" w:customStyle="1" w:styleId="ListLabel1">
    <w:name w:val="ListLabel 1"/>
    <w:rPr>
      <w:b/>
    </w:rPr>
  </w:style>
  <w:style w:type="character" w:customStyle="1" w:styleId="ListLabel2">
    <w:name w:val="ListLabel 2"/>
    <w:rPr>
      <w:rFonts w:ascii="Arial" w:eastAsia="Arial" w:hAnsi="Arial" w:cs="Arial"/>
      <w:b/>
      <w:i w:val="0"/>
      <w:strike w:val="0"/>
      <w:dstrike w:val="0"/>
      <w:color w:val="00000A"/>
      <w:sz w:val="20"/>
      <w:szCs w:val="20"/>
      <w:u w:val="none"/>
    </w:rPr>
  </w:style>
  <w:style w:type="character" w:customStyle="1" w:styleId="ListLabel3">
    <w:name w:val="ListLabel 3"/>
    <w:rPr>
      <w:rFonts w:ascii="Arial" w:eastAsia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Fontepargpadro1">
    <w:name w:val="Fonte parág. padrão1"/>
  </w:style>
  <w:style w:type="character" w:customStyle="1" w:styleId="ListLabel32">
    <w:name w:val="ListLabel 32"/>
  </w:style>
  <w:style w:type="character" w:customStyle="1" w:styleId="ListLabel46">
    <w:name w:val="ListLabel 46"/>
    <w:rPr>
      <w:rFonts w:ascii="Arial" w:eastAsia="Arial" w:hAnsi="Arial" w:cs="Arial"/>
      <w:sz w:val="20"/>
      <w:szCs w:val="20"/>
    </w:rPr>
  </w:style>
  <w:style w:type="character" w:customStyle="1" w:styleId="ListLabel48">
    <w:name w:val="ListLabel 48"/>
    <w:rPr>
      <w:b/>
    </w:rPr>
  </w:style>
  <w:style w:type="character" w:customStyle="1" w:styleId="ListLabel49">
    <w:name w:val="ListLabel 49"/>
    <w:rPr>
      <w:b/>
      <w:i w:val="0"/>
      <w:strike w:val="0"/>
      <w:dstrike w:val="0"/>
      <w:color w:val="00000A"/>
      <w:sz w:val="20"/>
      <w:szCs w:val="20"/>
      <w:u w:val="none"/>
    </w:rPr>
  </w:style>
  <w:style w:type="character" w:customStyle="1" w:styleId="ListLabel50">
    <w:name w:val="ListLabel 50"/>
    <w:rPr>
      <w:rFonts w:ascii="Arial" w:eastAsia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ListLabel93">
    <w:name w:val="ListLabel 93"/>
    <w:rPr>
      <w:rFonts w:ascii="Arial" w:eastAsia="Arial" w:hAnsi="Arial" w:cs="Arial"/>
      <w:b w:val="0"/>
      <w:i w:val="0"/>
      <w:strike w:val="0"/>
      <w:dstrike w:val="0"/>
      <w:color w:val="000000"/>
      <w:sz w:val="20"/>
      <w:szCs w:val="20"/>
    </w:rPr>
  </w:style>
  <w:style w:type="character" w:customStyle="1" w:styleId="ListLabel92">
    <w:name w:val="ListLabel 92"/>
    <w:rPr>
      <w:b w:val="0"/>
      <w:i w:val="0"/>
      <w:strike w:val="0"/>
      <w:dstrike w:val="0"/>
      <w:color w:val="000000"/>
      <w:sz w:val="20"/>
      <w:szCs w:val="20"/>
      <w:u w:val="none"/>
    </w:rPr>
  </w:style>
  <w:style w:type="character" w:customStyle="1" w:styleId="ListLabel38">
    <w:name w:val="ListLabel 38"/>
  </w:style>
  <w:style w:type="character" w:customStyle="1" w:styleId="ListLabel40">
    <w:name w:val="ListLabel 40"/>
  </w:style>
  <w:style w:type="character" w:customStyle="1" w:styleId="Fontepargpadro5">
    <w:name w:val="Fonte parág. padrão5"/>
  </w:style>
  <w:style w:type="character" w:customStyle="1" w:styleId="BulletSymbols">
    <w:name w:val="Bullet Symbols"/>
    <w:rPr>
      <w:rFonts w:ascii="StarSymbol" w:eastAsia="StarSymbol" w:hAnsi="StarSymbol" w:cs="StarSymbol"/>
      <w:sz w:val="18"/>
      <w:szCs w:val="18"/>
    </w:rPr>
  </w:style>
  <w:style w:type="character" w:customStyle="1" w:styleId="ListLabel116">
    <w:name w:val="ListLabel 116"/>
  </w:style>
  <w:style w:type="character" w:customStyle="1" w:styleId="ListLabel105">
    <w:name w:val="ListLabel 105"/>
  </w:style>
  <w:style w:type="character" w:customStyle="1" w:styleId="ListLabel107">
    <w:name w:val="ListLabel 107"/>
  </w:style>
  <w:style w:type="character" w:customStyle="1" w:styleId="StrongEmphasis">
    <w:name w:val="Strong Emphasis"/>
    <w:rPr>
      <w:b/>
      <w:bCs/>
    </w:rPr>
  </w:style>
  <w:style w:type="character" w:customStyle="1" w:styleId="ListLabel37">
    <w:name w:val="ListLabel 37"/>
    <w:rPr>
      <w:sz w:val="20"/>
      <w:szCs w:val="20"/>
    </w:rPr>
  </w:style>
  <w:style w:type="character" w:customStyle="1" w:styleId="ListLabel74">
    <w:name w:val="ListLabel 74"/>
    <w:rPr>
      <w:sz w:val="20"/>
      <w:szCs w:val="20"/>
    </w:rPr>
  </w:style>
  <w:style w:type="character" w:customStyle="1" w:styleId="TextodecomentrioChar">
    <w:name w:val="Texto de comentário Char"/>
    <w:rPr>
      <w:sz w:val="20"/>
      <w:szCs w:val="18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baloChar">
    <w:name w:val="Texto de balão Char"/>
    <w:rPr>
      <w:rFonts w:ascii="Segoe UI" w:hAnsi="Segoe UI" w:cs="Segoe UI"/>
      <w:kern w:val="2"/>
      <w:sz w:val="18"/>
      <w:szCs w:val="16"/>
      <w:lang w:eastAsia="zh-CN" w:bidi="hi-IN"/>
    </w:rPr>
  </w:style>
  <w:style w:type="character" w:styleId="Hyperlink">
    <w:name w:val="Hyperlink"/>
    <w:rPr>
      <w:color w:val="000080"/>
      <w:u w:val="single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Fontepargpadro3">
    <w:name w:val="Fonte parág. padrão3"/>
  </w:style>
  <w:style w:type="character" w:customStyle="1" w:styleId="ListLabel117">
    <w:name w:val="ListLabel 117"/>
    <w:rPr>
      <w:rFonts w:ascii="Arial" w:eastAsia="OpenSymbol" w:hAnsi="Arial" w:cs="Arial"/>
      <w:b w:val="0"/>
      <w:sz w:val="22"/>
    </w:rPr>
  </w:style>
  <w:style w:type="character" w:customStyle="1" w:styleId="ListLabel118">
    <w:name w:val="ListLabel 118"/>
    <w:rPr>
      <w:rFonts w:eastAsia="OpenSymbol"/>
    </w:rPr>
  </w:style>
  <w:style w:type="character" w:customStyle="1" w:styleId="ListLabel119">
    <w:name w:val="ListLabel 119"/>
    <w:rPr>
      <w:rFonts w:eastAsia="OpenSymbol"/>
    </w:rPr>
  </w:style>
  <w:style w:type="character" w:customStyle="1" w:styleId="ListLabel120">
    <w:name w:val="ListLabel 120"/>
    <w:rPr>
      <w:rFonts w:eastAsia="OpenSymbol"/>
    </w:rPr>
  </w:style>
  <w:style w:type="character" w:customStyle="1" w:styleId="ListLabel121">
    <w:name w:val="ListLabel 121"/>
    <w:rPr>
      <w:rFonts w:eastAsia="OpenSymbol"/>
    </w:rPr>
  </w:style>
  <w:style w:type="character" w:customStyle="1" w:styleId="ListLabel122">
    <w:name w:val="ListLabel 122"/>
    <w:rPr>
      <w:rFonts w:eastAsia="OpenSymbol"/>
    </w:rPr>
  </w:style>
  <w:style w:type="character" w:customStyle="1" w:styleId="ListLabel123">
    <w:name w:val="ListLabel 123"/>
    <w:rPr>
      <w:rFonts w:eastAsia="OpenSymbol"/>
    </w:rPr>
  </w:style>
  <w:style w:type="character" w:customStyle="1" w:styleId="ListLabel124">
    <w:name w:val="ListLabel 124"/>
    <w:rPr>
      <w:rFonts w:eastAsia="OpenSymbol"/>
    </w:rPr>
  </w:style>
  <w:style w:type="character" w:customStyle="1" w:styleId="ListLabel125">
    <w:name w:val="ListLabel 125"/>
    <w:rPr>
      <w:rFonts w:eastAsia="OpenSymbol"/>
    </w:rPr>
  </w:style>
  <w:style w:type="character" w:customStyle="1" w:styleId="ListLabel126">
    <w:name w:val="ListLabel 126"/>
    <w:rPr>
      <w:rFonts w:ascii="Arial" w:eastAsia="OpenSymbol" w:hAnsi="Arial" w:cs="Arial"/>
      <w:b w:val="0"/>
      <w:sz w:val="22"/>
    </w:rPr>
  </w:style>
  <w:style w:type="character" w:customStyle="1" w:styleId="ListLabel127">
    <w:name w:val="ListLabel 127"/>
    <w:rPr>
      <w:rFonts w:eastAsia="OpenSymbol"/>
    </w:rPr>
  </w:style>
  <w:style w:type="character" w:customStyle="1" w:styleId="ListLabel128">
    <w:name w:val="ListLabel 128"/>
    <w:rPr>
      <w:rFonts w:eastAsia="OpenSymbol"/>
    </w:rPr>
  </w:style>
  <w:style w:type="character" w:customStyle="1" w:styleId="ListLabel129">
    <w:name w:val="ListLabel 129"/>
    <w:rPr>
      <w:rFonts w:eastAsia="OpenSymbol"/>
    </w:rPr>
  </w:style>
  <w:style w:type="character" w:customStyle="1" w:styleId="ListLabel130">
    <w:name w:val="ListLabel 130"/>
    <w:rPr>
      <w:rFonts w:eastAsia="OpenSymbol"/>
    </w:rPr>
  </w:style>
  <w:style w:type="character" w:customStyle="1" w:styleId="ListLabel131">
    <w:name w:val="ListLabel 131"/>
    <w:rPr>
      <w:rFonts w:eastAsia="OpenSymbol"/>
    </w:rPr>
  </w:style>
  <w:style w:type="character" w:customStyle="1" w:styleId="ListLabel132">
    <w:name w:val="ListLabel 132"/>
    <w:rPr>
      <w:rFonts w:eastAsia="OpenSymbol"/>
    </w:rPr>
  </w:style>
  <w:style w:type="character" w:customStyle="1" w:styleId="ListLabel133">
    <w:name w:val="ListLabel 133"/>
    <w:rPr>
      <w:rFonts w:eastAsia="OpenSymbol"/>
    </w:rPr>
  </w:style>
  <w:style w:type="character" w:customStyle="1" w:styleId="ListLabel134">
    <w:name w:val="ListLabel 134"/>
    <w:rPr>
      <w:rFonts w:eastAsia="OpenSymbol"/>
    </w:rPr>
  </w:style>
  <w:style w:type="character" w:styleId="HiperlinkVisitado">
    <w:name w:val="FollowedHyperlink"/>
    <w:rPr>
      <w:color w:val="800080"/>
      <w:u w:val="single"/>
    </w:rPr>
  </w:style>
  <w:style w:type="character" w:customStyle="1" w:styleId="WWCharLFO2LVL1">
    <w:name w:val="WW_CharLFO2LVL1"/>
    <w:rPr>
      <w:b/>
    </w:rPr>
  </w:style>
  <w:style w:type="character" w:customStyle="1" w:styleId="WWCharLFO2LVL2">
    <w:name w:val="WW_CharLFO2LVL2"/>
    <w:rPr>
      <w:b/>
      <w:i w:val="0"/>
      <w:strike w:val="0"/>
      <w:dstrike w:val="0"/>
      <w:color w:val="00000A"/>
      <w:sz w:val="20"/>
      <w:szCs w:val="20"/>
      <w:u w:val="none"/>
    </w:rPr>
  </w:style>
  <w:style w:type="character" w:customStyle="1" w:styleId="WWCharLFO2LVL3">
    <w:name w:val="WW_CharLFO2LVL3"/>
    <w:rPr>
      <w:rFonts w:ascii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Tipodeletrapredefinidodopargrafo">
    <w:name w:val="Tipo de letra predefinido do parágrafo"/>
  </w:style>
  <w:style w:type="character" w:customStyle="1" w:styleId="WWCharLFO7LVL1">
    <w:name w:val="WW_CharLFO7LVL1"/>
    <w:rPr>
      <w:rFonts w:ascii="Symbol" w:hAnsi="Symbol" w:cs="Symbol"/>
    </w:rPr>
  </w:style>
  <w:style w:type="character" w:customStyle="1" w:styleId="WWCharLFO7LVL2">
    <w:name w:val="WW_CharLFO7LVL2"/>
    <w:rPr>
      <w:rFonts w:ascii="Courier New" w:hAnsi="Courier New" w:cs="Courier New"/>
    </w:rPr>
  </w:style>
  <w:style w:type="character" w:customStyle="1" w:styleId="WWCharLFO7LVL3">
    <w:name w:val="WW_CharLFO7LVL3"/>
    <w:rPr>
      <w:rFonts w:ascii="Wingdings" w:hAnsi="Wingdings" w:cs="Wingdings"/>
    </w:rPr>
  </w:style>
  <w:style w:type="character" w:customStyle="1" w:styleId="WWCharLFO7LVL4">
    <w:name w:val="WW_CharLFO7LVL4"/>
    <w:rPr>
      <w:rFonts w:ascii="Symbol" w:hAnsi="Symbol" w:cs="Symbol"/>
    </w:rPr>
  </w:style>
  <w:style w:type="character" w:customStyle="1" w:styleId="WWCharLFO7LVL5">
    <w:name w:val="WW_CharLFO7LVL5"/>
    <w:rPr>
      <w:rFonts w:ascii="Courier New" w:hAnsi="Courier New" w:cs="Courier New"/>
    </w:rPr>
  </w:style>
  <w:style w:type="character" w:customStyle="1" w:styleId="WWCharLFO7LVL6">
    <w:name w:val="WW_CharLFO7LVL6"/>
    <w:rPr>
      <w:rFonts w:ascii="Wingdings" w:hAnsi="Wingdings" w:cs="Wingdings"/>
    </w:rPr>
  </w:style>
  <w:style w:type="character" w:customStyle="1" w:styleId="WWCharLFO7LVL7">
    <w:name w:val="WW_CharLFO7LVL7"/>
    <w:rPr>
      <w:rFonts w:ascii="Symbol" w:hAnsi="Symbol" w:cs="Symbol"/>
    </w:rPr>
  </w:style>
  <w:style w:type="character" w:customStyle="1" w:styleId="WWCharLFO7LVL8">
    <w:name w:val="WW_CharLFO7LVL8"/>
    <w:rPr>
      <w:rFonts w:ascii="Courier New" w:hAnsi="Courier New" w:cs="Courier New"/>
    </w:rPr>
  </w:style>
  <w:style w:type="character" w:customStyle="1" w:styleId="WWCharLFO7LVL9">
    <w:name w:val="WW_CharLFO7LVL9"/>
    <w:rPr>
      <w:rFonts w:ascii="Wingdings" w:hAnsi="Wingdings" w:cs="Wingdings"/>
    </w:rPr>
  </w:style>
  <w:style w:type="paragraph" w:customStyle="1" w:styleId="Ttulo20">
    <w:name w:val="Título2"/>
    <w:basedOn w:val="Normal"/>
    <w:next w:val="Standard"/>
    <w:pPr>
      <w:keepNext/>
      <w:keepLines/>
      <w:spacing w:after="60"/>
    </w:pPr>
    <w:rPr>
      <w:sz w:val="52"/>
      <w:szCs w:val="52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Textbody"/>
    <w:rPr>
      <w:rFonts w:cs="Arial"/>
    </w:rPr>
  </w:style>
  <w:style w:type="paragraph" w:styleId="Legenda">
    <w:name w:val="caption"/>
    <w:basedOn w:val="Standard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ndice">
    <w:name w:val="Índice"/>
    <w:basedOn w:val="Normal"/>
    <w:pPr>
      <w:suppressLineNumbers/>
    </w:pPr>
    <w:rPr>
      <w:rFonts w:cs="Lucida Sans"/>
    </w:rPr>
  </w:style>
  <w:style w:type="paragraph" w:customStyle="1" w:styleId="Standard">
    <w:name w:val="Standard"/>
    <w:pPr>
      <w:suppressAutoHyphens/>
      <w:textAlignment w:val="baseline"/>
    </w:pPr>
    <w:rPr>
      <w:rFonts w:ascii="Liberation Serif" w:eastAsia="Arial Unicode MS" w:hAnsi="Liberation Serif" w:cs="Mangal"/>
      <w:kern w:val="2"/>
      <w:sz w:val="24"/>
      <w:szCs w:val="24"/>
      <w:lang w:eastAsia="zh-CN" w:bidi="hi-IN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customStyle="1" w:styleId="HeaderandFooter">
    <w:name w:val="Header and Footer"/>
    <w:basedOn w:val="Standard"/>
    <w:pPr>
      <w:suppressLineNumbers/>
    </w:pPr>
  </w:style>
  <w:style w:type="paragraph" w:customStyle="1" w:styleId="CabealhoeRodap">
    <w:name w:val="Cabeçalho e Rodapé"/>
    <w:basedOn w:val="Normal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HeaderandFooter"/>
  </w:style>
  <w:style w:type="paragraph" w:styleId="Rodap">
    <w:name w:val="footer"/>
    <w:basedOn w:val="HeaderandFooter"/>
  </w:style>
  <w:style w:type="paragraph" w:customStyle="1" w:styleId="contrato">
    <w:name w:val="contrato"/>
    <w:basedOn w:val="Standard"/>
    <w:pPr>
      <w:jc w:val="both"/>
    </w:pPr>
    <w:rPr>
      <w:rFonts w:ascii="Arial" w:eastAsia="Arial" w:hAnsi="Arial" w:cs="Arial"/>
      <w:sz w:val="22"/>
      <w:lang w:val="pt-PT"/>
    </w:rPr>
  </w:style>
  <w:style w:type="paragraph" w:customStyle="1" w:styleId="Recuodecorpodetexto21">
    <w:name w:val="Recuo de corpo de texto 21"/>
    <w:basedOn w:val="Standard"/>
    <w:pPr>
      <w:ind w:firstLine="851"/>
      <w:jc w:val="both"/>
    </w:pPr>
    <w:rPr>
      <w:rFonts w:ascii="Arial" w:eastAsia="Arial" w:hAnsi="Arial" w:cs="Arial"/>
      <w:sz w:val="32"/>
    </w:rPr>
  </w:style>
  <w:style w:type="paragraph" w:customStyle="1" w:styleId="Nivel2">
    <w:name w:val="Nivel 2"/>
    <w:basedOn w:val="Standard"/>
    <w:pPr>
      <w:spacing w:before="120" w:after="120" w:line="276" w:lineRule="auto"/>
      <w:jc w:val="both"/>
    </w:pPr>
    <w:rPr>
      <w:rFonts w:ascii="Arial" w:eastAsia="Arial" w:hAnsi="Arial" w:cs="Arial"/>
      <w:color w:val="000000"/>
      <w:sz w:val="20"/>
      <w:szCs w:val="20"/>
    </w:rPr>
  </w:style>
  <w:style w:type="paragraph" w:customStyle="1" w:styleId="PreformattedText">
    <w:name w:val="Preformatted Text"/>
    <w:basedOn w:val="Standard"/>
    <w:rPr>
      <w:rFonts w:ascii="Cumberland AMT" w:eastAsia="Cumberland AMT" w:hAnsi="Cumberland AMT" w:cs="Cumberland AMT"/>
    </w:rPr>
  </w:style>
  <w:style w:type="paragraph" w:customStyle="1" w:styleId="Nivel3">
    <w:name w:val="Nivel 3"/>
    <w:basedOn w:val="Standard"/>
    <w:pPr>
      <w:spacing w:before="120" w:after="120" w:line="276" w:lineRule="auto"/>
      <w:jc w:val="both"/>
    </w:pPr>
    <w:rPr>
      <w:rFonts w:ascii="Arial" w:eastAsia="Arial" w:hAnsi="Arial" w:cs="Arial"/>
      <w:color w:val="000000"/>
      <w:sz w:val="20"/>
      <w:szCs w:val="20"/>
    </w:rPr>
  </w:style>
  <w:style w:type="paragraph" w:customStyle="1" w:styleId="Corpodetexto21">
    <w:name w:val="Corpo de texto 21"/>
    <w:basedOn w:val="Standard"/>
    <w:rPr>
      <w:color w:val="000000"/>
      <w:sz w:val="22"/>
    </w:rPr>
  </w:style>
  <w:style w:type="paragraph" w:styleId="PargrafodaLista">
    <w:name w:val="List Paragraph"/>
    <w:basedOn w:val="Standard"/>
    <w:qFormat/>
    <w:pPr>
      <w:ind w:left="720"/>
    </w:pPr>
  </w:style>
  <w:style w:type="paragraph" w:customStyle="1" w:styleId="Textopadro">
    <w:name w:val="Texto padrão"/>
    <w:basedOn w:val="Standard"/>
    <w:pPr>
      <w:widowControl w:val="0"/>
    </w:pPr>
    <w:rPr>
      <w:lang w:val="en-US"/>
    </w:rPr>
  </w:style>
  <w:style w:type="paragraph" w:customStyle="1" w:styleId="Nvel2-Red">
    <w:name w:val="Nível 2 -Red"/>
    <w:basedOn w:val="Nivel2"/>
    <w:rPr>
      <w:i/>
      <w:iCs/>
      <w:color w:val="FF0000"/>
    </w:rPr>
  </w:style>
  <w:style w:type="paragraph" w:customStyle="1" w:styleId="TableContents">
    <w:name w:val="Table Contents"/>
    <w:basedOn w:val="Standard"/>
  </w:style>
  <w:style w:type="paragraph" w:customStyle="1" w:styleId="Standarduser">
    <w:name w:val="Standard (user)"/>
    <w:pPr>
      <w:suppressAutoHyphens/>
      <w:textAlignment w:val="baseline"/>
    </w:pPr>
    <w:rPr>
      <w:rFonts w:ascii="Liberation Serif" w:eastAsia="Liberation Serif" w:hAnsi="Liberation Serif" w:cs="Liberation Serif"/>
      <w:kern w:val="2"/>
      <w:sz w:val="24"/>
      <w:szCs w:val="24"/>
      <w:lang w:eastAsia="zh-CN" w:bidi="hi-IN"/>
    </w:rPr>
  </w:style>
  <w:style w:type="paragraph" w:customStyle="1" w:styleId="WW-Padro1">
    <w:name w:val="WW-Padrão1"/>
    <w:pPr>
      <w:suppressAutoHyphens/>
      <w:textAlignment w:val="baseline"/>
    </w:pPr>
    <w:rPr>
      <w:rFonts w:ascii="Arial" w:eastAsia="Arial" w:hAnsi="Arial"/>
      <w:kern w:val="2"/>
      <w:sz w:val="22"/>
      <w:lang w:eastAsia="zh-CN" w:bidi="hi-IN"/>
    </w:rPr>
  </w:style>
  <w:style w:type="paragraph" w:customStyle="1" w:styleId="Default">
    <w:name w:val="Default"/>
    <w:pPr>
      <w:suppressAutoHyphens/>
      <w:textAlignment w:val="baseline"/>
    </w:pPr>
    <w:rPr>
      <w:rFonts w:ascii="TimesNewRoman" w:eastAsia="TimesNewRoman" w:hAnsi="TimesNewRoman"/>
      <w:kern w:val="2"/>
      <w:lang w:eastAsia="zh-CN" w:bidi="hi-IN"/>
    </w:rPr>
  </w:style>
  <w:style w:type="paragraph" w:customStyle="1" w:styleId="Nivel01">
    <w:name w:val="Nivel 01"/>
    <w:basedOn w:val="Ttulo1"/>
    <w:next w:val="Standard"/>
    <w:pPr>
      <w:numPr>
        <w:numId w:val="0"/>
      </w:numPr>
      <w:spacing w:before="120" w:after="120" w:line="276" w:lineRule="auto"/>
      <w:jc w:val="both"/>
    </w:pPr>
    <w:rPr>
      <w:color w:val="00000A"/>
      <w:sz w:val="20"/>
      <w:szCs w:val="20"/>
    </w:rPr>
  </w:style>
  <w:style w:type="paragraph" w:customStyle="1" w:styleId="Corpodetexto22">
    <w:name w:val="Corpo de texto 22"/>
    <w:basedOn w:val="Standard"/>
    <w:pPr>
      <w:spacing w:after="120" w:line="480" w:lineRule="auto"/>
    </w:pPr>
  </w:style>
  <w:style w:type="paragraph" w:customStyle="1" w:styleId="Nivel4">
    <w:name w:val="Nivel 4"/>
    <w:basedOn w:val="Nivel3"/>
    <w:pPr>
      <w:ind w:left="851"/>
    </w:pPr>
    <w:rPr>
      <w:color w:val="00000A"/>
    </w:rPr>
  </w:style>
  <w:style w:type="paragraph" w:customStyle="1" w:styleId="Nvel4-R">
    <w:name w:val="Nível 4-R"/>
    <w:basedOn w:val="Nivel4"/>
    <w:pPr>
      <w:ind w:left="2491" w:hanging="648"/>
    </w:pPr>
    <w:rPr>
      <w:i/>
      <w:iCs/>
      <w:color w:val="FF0000"/>
    </w:rPr>
  </w:style>
  <w:style w:type="paragraph" w:customStyle="1" w:styleId="Nvel3-R">
    <w:name w:val="Nível 3-R"/>
    <w:basedOn w:val="Nivel3"/>
    <w:pPr>
      <w:ind w:left="3198" w:hanging="504"/>
    </w:pPr>
    <w:rPr>
      <w:i/>
      <w:iCs/>
      <w:color w:val="FF0000"/>
    </w:rPr>
  </w:style>
  <w:style w:type="paragraph" w:customStyle="1" w:styleId="TableHeading">
    <w:name w:val="Table Heading"/>
    <w:basedOn w:val="TableContents"/>
    <w:pPr>
      <w:suppressLineNumbers/>
      <w:jc w:val="center"/>
    </w:pPr>
    <w:rPr>
      <w:b/>
      <w:bCs/>
    </w:rPr>
  </w:style>
  <w:style w:type="paragraph" w:styleId="Subttulo">
    <w:name w:val="Subtitle"/>
    <w:basedOn w:val="Normal"/>
    <w:next w:val="Standard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customStyle="1" w:styleId="Textodecomentrio1">
    <w:name w:val="Texto de comentário1"/>
    <w:basedOn w:val="Normal"/>
    <w:rPr>
      <w:sz w:val="20"/>
      <w:szCs w:val="18"/>
    </w:rPr>
  </w:style>
  <w:style w:type="paragraph" w:styleId="Textodebalo">
    <w:name w:val="Balloon Text"/>
    <w:basedOn w:val="Normal"/>
    <w:rPr>
      <w:rFonts w:ascii="Segoe UI" w:hAnsi="Segoe UI" w:cs="Segoe UI"/>
      <w:sz w:val="18"/>
      <w:szCs w:val="16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atabela"/>
    <w:pPr>
      <w:jc w:val="center"/>
    </w:pPr>
    <w:rPr>
      <w:b/>
      <w:bCs/>
    </w:rPr>
  </w:style>
  <w:style w:type="paragraph" w:customStyle="1" w:styleId="LO-normal">
    <w:name w:val="LO-normal"/>
    <w:pPr>
      <w:suppressAutoHyphens/>
    </w:pPr>
    <w:rPr>
      <w:rFonts w:eastAsia="0" w:cs="Liberation Serif"/>
      <w:color w:val="000000"/>
      <w:kern w:val="2"/>
      <w:sz w:val="24"/>
      <w:szCs w:val="24"/>
      <w:lang w:bidi="hi-IN"/>
    </w:rPr>
  </w:style>
  <w:style w:type="paragraph" w:customStyle="1" w:styleId="PargrafodaLista1">
    <w:name w:val="Parágrafo da Lista1"/>
    <w:basedOn w:val="Normal"/>
    <w:pPr>
      <w:ind w:left="720"/>
    </w:pPr>
  </w:style>
  <w:style w:type="paragraph" w:customStyle="1" w:styleId="LO-Normal0">
    <w:name w:val="LO-Normal"/>
    <w:pPr>
      <w:suppressAutoHyphens/>
    </w:pPr>
    <w:rPr>
      <w:rFonts w:ascii="TimesNewRoman" w:eastAsia="0" w:hAnsi="TimesNewRoman" w:cs="Liberation Serif"/>
      <w:color w:val="000000"/>
      <w:kern w:val="2"/>
      <w:szCs w:val="24"/>
      <w:lang w:eastAsia="hi-IN" w:bidi="hi-IN"/>
    </w:rPr>
  </w:style>
  <w:style w:type="paragraph" w:customStyle="1" w:styleId="Textoprformatado">
    <w:name w:val="Texto préformatado"/>
    <w:basedOn w:val="Normal"/>
    <w:rPr>
      <w:rFonts w:ascii="Cumberland AMT" w:eastAsia="Cumberland AMT" w:hAnsi="Cumberland AMT" w:cs="Cumberland AMT"/>
    </w:rPr>
  </w:style>
  <w:style w:type="paragraph" w:customStyle="1" w:styleId="LO-Normal1">
    <w:name w:val="LO-Normal1"/>
    <w:pPr>
      <w:widowControl w:val="0"/>
      <w:suppressAutoHyphens/>
    </w:pPr>
    <w:rPr>
      <w:rFonts w:ascii="Liberation Serif" w:eastAsia="NSimSun" w:hAnsi="Liberation Serif" w:cs="Lucida Sans"/>
      <w:sz w:val="24"/>
      <w:szCs w:val="24"/>
      <w:lang w:eastAsia="zh-CN" w:bidi="hi-IN"/>
    </w:rPr>
  </w:style>
  <w:style w:type="paragraph" w:customStyle="1" w:styleId="Ttulo10">
    <w:name w:val="Título1"/>
    <w:basedOn w:val="Normal"/>
    <w:next w:val="Corpodetexto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Contedodoquadro">
    <w:name w:val="Conteúdo do quadro"/>
    <w:basedOn w:val="Normal"/>
  </w:style>
  <w:style w:type="character" w:customStyle="1" w:styleId="MenoPendente1">
    <w:name w:val="Menção Pendente1"/>
    <w:uiPriority w:val="99"/>
    <w:semiHidden/>
    <w:unhideWhenUsed/>
    <w:rsid w:val="00C90E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05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2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5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3</Pages>
  <Words>376</Words>
  <Characters>2036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2408</CharactersWithSpaces>
  <SharedDoc>false</SharedDoc>
  <HLinks>
    <vt:vector size="6" baseType="variant">
      <vt:variant>
        <vt:i4>3211322</vt:i4>
      </vt:variant>
      <vt:variant>
        <vt:i4>0</vt:i4>
      </vt:variant>
      <vt:variant>
        <vt:i4>0</vt:i4>
      </vt:variant>
      <vt:variant>
        <vt:i4>5</vt:i4>
      </vt:variant>
      <vt:variant>
        <vt:lpwstr>https://www.google.com/maps/d/u/1/edit?mid=1QVddeCLl5g2sOfppOg0kdfPZaEu4oMo&amp;usp=sharing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DPR / Jose Luiz Cordeiro Saldanha</dc:creator>
  <cp:keywords/>
  <dc:description/>
  <cp:lastModifiedBy>thiagop</cp:lastModifiedBy>
  <cp:revision>21</cp:revision>
  <cp:lastPrinted>2025-05-19T00:10:00Z</cp:lastPrinted>
  <dcterms:created xsi:type="dcterms:W3CDTF">2025-05-19T00:10:00Z</dcterms:created>
  <dcterms:modified xsi:type="dcterms:W3CDTF">2025-05-20T12:11:00Z</dcterms:modified>
  <dc:identifier/>
  <dc:language/>
</cp:coreProperties>
</file>