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81F507" w14:textId="77777777"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14:paraId="73A1F7CA" w14:textId="77777777"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27ABF01A" w14:textId="77777777"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</w:t>
      </w: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>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14:paraId="0A26E8B2" w14:textId="77777777"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1B9A093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14:paraId="1951EBD1" w14:textId="77777777"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14:paraId="76D05E2E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14:paraId="32B9FFD3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14:paraId="249817E6" w14:textId="77777777"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2A26E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14:paraId="79D988A6" w14:textId="77777777"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14:paraId="295C4E0E" w14:textId="77777777"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84368B">
        <w:rPr>
          <w:rFonts w:ascii="Times New Roman" w:hAnsi="Times New Roman" w:cs="Times New Roman"/>
          <w:b/>
          <w:bCs/>
        </w:rPr>
        <w:t>do Acostamento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>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14:paraId="552B2B67" w14:textId="77777777"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42CF0B9" w14:textId="77777777"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14:paraId="7B1BCF08" w14:textId="77777777"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4E26069" w14:textId="22B91830" w:rsidR="001F356E" w:rsidRPr="00AA51DB" w:rsidRDefault="00621B77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40E8E">
        <w:rPr>
          <w:rFonts w:ascii="Times New Roman" w:eastAsia="Times New Roman" w:hAnsi="Times New Roman" w:cs="Times New Roman"/>
          <w:lang w:bidi="ar-SA"/>
        </w:rPr>
        <w:t>Cumprimentando-o cordialmente, informamos que, conforme estudo de segurança viária realizado em todas as rodovias estaduais do Ceará, a rodovia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Pr="005042A1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Pr="005042A1">
        <w:rPr>
          <w:rFonts w:ascii="Times New Roman" w:eastAsia="Times New Roman" w:hAnsi="Times New Roman" w:cs="Times New Roman"/>
          <w:lang w:bidi="ar-SA"/>
        </w:rPr>
        <w:t>name</w:t>
      </w:r>
      <w:proofErr w:type="spellEnd"/>
      <w:r w:rsidRPr="005042A1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5042A1">
        <w:rPr>
          <w:rFonts w:ascii="Times New Roman" w:eastAsia="Times New Roman" w:hAnsi="Times New Roman" w:cs="Times New Roman"/>
          <w:lang w:bidi="ar-SA"/>
        </w:rPr>
        <w:t>}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40E8E">
        <w:rPr>
          <w:rFonts w:ascii="Times New Roman" w:eastAsia="Times New Roman" w:hAnsi="Times New Roman" w:cs="Times New Roman"/>
          <w:lang w:bidi="ar-SA"/>
        </w:rPr>
        <w:t>no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trecho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correspondente ao Sistema Rodoviário Estadual (SRE)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SRE</w:t>
      </w:r>
      <w:proofErr w:type="gramEnd"/>
      <w:r>
        <w:rPr>
          <w:rFonts w:ascii="Times New Roman" w:eastAsia="Times New Roman" w:hAnsi="Times New Roman" w:cs="Times New Roman"/>
          <w:lang w:bidi="ar-SA"/>
        </w:rPr>
        <w:t>_</w:t>
      </w:r>
      <w:proofErr w:type="gramStart"/>
      <w:r>
        <w:rPr>
          <w:rFonts w:ascii="Times New Roman" w:eastAsia="Times New Roman" w:hAnsi="Times New Roman" w:cs="Times New Roman"/>
          <w:lang w:bidi="ar-SA"/>
        </w:rPr>
        <w:t>list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lang w:bidi="ar-SA"/>
        </w:rPr>
        <w:t>}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, </w:t>
      </w:r>
      <w:r w:rsidRPr="00072462">
        <w:rPr>
          <w:rFonts w:ascii="Times New Roman" w:eastAsia="Times New Roman" w:hAnsi="Times New Roman" w:cs="Times New Roman"/>
          <w:lang w:bidi="ar-SA"/>
        </w:rPr>
        <w:t xml:space="preserve">foi classificada como crítica devido à </w:t>
      </w:r>
      <w:r>
        <w:rPr>
          <w:rFonts w:ascii="Times New Roman" w:eastAsia="Times New Roman" w:hAnsi="Times New Roman" w:cs="Times New Roman"/>
          <w:lang w:bidi="ar-SA"/>
        </w:rPr>
        <w:t xml:space="preserve">deficiência de </w:t>
      </w:r>
      <w:r w:rsidR="0084368B">
        <w:rPr>
          <w:rFonts w:ascii="Times New Roman" w:eastAsia="Times New Roman" w:hAnsi="Times New Roman" w:cs="Times New Roman"/>
          <w:lang w:bidi="ar-SA"/>
        </w:rPr>
        <w:t>acostamento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 xml:space="preserve">ao longo do trecho, suscitando a ocorrência de </w:t>
      </w:r>
      <w:r w:rsidR="005042A1">
        <w:rPr>
          <w:rFonts w:ascii="Times New Roman" w:eastAsia="Times New Roman" w:hAnsi="Times New Roman" w:cs="Times New Roman"/>
          <w:lang w:bidi="ar-SA"/>
        </w:rPr>
        <w:t>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2B999BC0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58E170BF" w14:textId="23980128" w:rsidR="00621B77" w:rsidRPr="00621B77" w:rsidRDefault="00621B77" w:rsidP="008769E0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072462">
        <w:rPr>
          <w:rFonts w:ascii="Times New Roman" w:eastAsia="Times New Roman" w:hAnsi="Times New Roman" w:cs="Times New Roman"/>
          <w:lang w:bidi="ar-SA"/>
        </w:rPr>
        <w:t xml:space="preserve">No trecho, conforme dados consolidados dos sinistros nesse trecho entre 2022 e 2024, ocorreram cerca de 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_total_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 xml:space="preserve">}, dos quais 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_serious_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 xml:space="preserve">} envolveram feridos e 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072462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_fatal_</w:t>
      </w:r>
      <w:proofErr w:type="gramStart"/>
      <w:r w:rsidRPr="00072462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072462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072462">
        <w:rPr>
          <w:rFonts w:ascii="Times New Roman" w:eastAsia="Times New Roman" w:hAnsi="Times New Roman" w:cs="Times New Roman"/>
          <w:lang w:bidi="ar-SA"/>
        </w:rPr>
        <w:t>} foram fatais, reforçando a necessidade de mitigar fatores que possam ter contribuído ativa ou passivamente para a ocorrência destes eventos, como a presença de buracos na via.</w:t>
      </w:r>
    </w:p>
    <w:p w14:paraId="3C3FA105" w14:textId="77777777" w:rsidR="00621B77" w:rsidRPr="00AA51DB" w:rsidRDefault="00621B77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3EF8D51D" w14:textId="77777777" w:rsidR="004D3059" w:rsidRDefault="004D3059" w:rsidP="0084368B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>vistoria de campo problemas</w:t>
      </w:r>
      <w:r w:rsidR="0084368B">
        <w:rPr>
          <w:rFonts w:ascii="Times New Roman" w:eastAsia="Times New Roman" w:hAnsi="Times New Roman" w:cs="Times New Roman"/>
          <w:lang w:bidi="ar-SA"/>
        </w:rPr>
        <w:t xml:space="preserve"> distribuídos ao longo do segmento, com acostamento pavimentado inferior à 1,0 m, gerando</w:t>
      </w:r>
      <w:r w:rsidR="0084368B" w:rsidRPr="0084368B">
        <w:rPr>
          <w:rFonts w:ascii="Times New Roman" w:eastAsia="Times New Roman" w:hAnsi="Times New Roman" w:cs="Times New Roman"/>
          <w:lang w:bidi="ar-SA"/>
        </w:rPr>
        <w:t xml:space="preserve"> espaços confinados, visibilidade limitada e dificuldade de acesso a serviços de emergência</w:t>
      </w:r>
      <w:r w:rsidR="0084368B">
        <w:rPr>
          <w:rFonts w:ascii="Times New Roman" w:eastAsia="Times New Roman" w:hAnsi="Times New Roman" w:cs="Times New Roman"/>
          <w:lang w:bidi="ar-SA"/>
        </w:rPr>
        <w:t>, além de não oferecer</w:t>
      </w:r>
      <w:r w:rsidR="0084368B" w:rsidRPr="0084368B">
        <w:rPr>
          <w:rFonts w:ascii="Times New Roman" w:eastAsia="Times New Roman" w:hAnsi="Times New Roman" w:cs="Times New Roman"/>
          <w:lang w:bidi="ar-SA"/>
        </w:rPr>
        <w:t xml:space="preserve"> uma zona segura para veículos parados</w:t>
      </w:r>
      <w:r w:rsidR="0084368B">
        <w:rPr>
          <w:rFonts w:ascii="Times New Roman" w:eastAsia="Times New Roman" w:hAnsi="Times New Roman" w:cs="Times New Roman"/>
          <w:lang w:bidi="ar-SA"/>
        </w:rPr>
        <w:t>, o que representa um claro risco neste segmento rodoviário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com </w:t>
      </w:r>
      <w:r w:rsidR="0084368B">
        <w:rPr>
          <w:rFonts w:ascii="Times New Roman" w:eastAsia="Times New Roman" w:hAnsi="Times New Roman" w:cs="Times New Roman"/>
          <w:lang w:bidi="ar-SA"/>
        </w:rPr>
        <w:lastRenderedPageBreak/>
        <w:t>acostamento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84368B">
        <w:rPr>
          <w:rFonts w:ascii="Times New Roman" w:eastAsia="Times New Roman" w:hAnsi="Times New Roman" w:cs="Times New Roman"/>
          <w:lang w:bidi="ar-SA"/>
        </w:rPr>
        <w:t xml:space="preserve">particularmente crítico, considerando características como visibilidade e largura da </w:t>
      </w:r>
      <w:r w:rsidRPr="00AA51DB">
        <w:rPr>
          <w:rFonts w:ascii="Times New Roman" w:eastAsia="Times New Roman" w:hAnsi="Times New Roman" w:cs="Times New Roman"/>
          <w:lang w:bidi="ar-SA"/>
        </w:rPr>
        <w:t>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</w:t>
      </w:r>
      <w:r w:rsidR="0084368B">
        <w:rPr>
          <w:rFonts w:ascii="Times New Roman" w:eastAsia="Times New Roman" w:hAnsi="Times New Roman" w:cs="Times New Roman"/>
          <w:lang w:bidi="ar-SA"/>
        </w:rPr>
        <w:t>um exemplo da 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14:paraId="6B14947F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0F91B99C" w14:textId="77777777" w:rsidR="00DA24E4" w:rsidRPr="00AA51DB" w:rsidRDefault="00222673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_paved_</w:t>
      </w:r>
      <w:r w:rsidRPr="00222673">
        <w:rPr>
          <w:rFonts w:ascii="Times New Roman" w:eastAsia="Times New Roman" w:hAnsi="Times New Roman" w:cs="Times New Roman"/>
          <w:lang w:bidi="ar-SA"/>
        </w:rPr>
        <w:t>shoulder</w:t>
      </w:r>
      <w:r w:rsidR="00DA24E4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="00DA24E4">
        <w:rPr>
          <w:rFonts w:ascii="Times New Roman" w:eastAsia="Times New Roman" w:hAnsi="Times New Roman" w:cs="Times New Roman"/>
          <w:lang w:bidi="ar-SA"/>
        </w:rPr>
        <w:t>map</w:t>
      </w:r>
      <w:proofErr w:type="spellEnd"/>
      <w:r w:rsidR="00DA24E4" w:rsidRPr="00DA24E4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="00DA24E4" w:rsidRPr="00DA24E4">
        <w:rPr>
          <w:rFonts w:ascii="Times New Roman" w:eastAsia="Times New Roman" w:hAnsi="Times New Roman" w:cs="Times New Roman"/>
          <w:lang w:bidi="ar-SA"/>
        </w:rPr>
        <w:t>}</w:t>
      </w:r>
    </w:p>
    <w:p w14:paraId="648A57AF" w14:textId="77777777"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</w:t>
      </w:r>
      <w:r w:rsidR="007B3B94">
        <w:rPr>
          <w:rFonts w:ascii="Times New Roman" w:eastAsia="Times New Roman" w:hAnsi="Times New Roman" w:cs="Times New Roman"/>
          <w:lang w:bidi="ar-SA"/>
        </w:rPr>
        <w:t>mais críticos em relação ao acostamento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2A52AF64" w14:textId="77777777"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411F4880" w14:textId="77777777"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="00222673">
        <w:rPr>
          <w:rFonts w:ascii="Times New Roman" w:eastAsia="Times New Roman" w:hAnsi="Times New Roman" w:cs="Times New Roman"/>
          <w:lang w:bidi="ar-SA"/>
        </w:rPr>
        <w:t>_paved_</w:t>
      </w:r>
      <w:proofErr w:type="gramStart"/>
      <w:r w:rsidR="00222673" w:rsidRPr="00222673">
        <w:rPr>
          <w:rFonts w:ascii="Times New Roman" w:eastAsia="Times New Roman" w:hAnsi="Times New Roman" w:cs="Times New Roman"/>
          <w:lang w:bidi="ar-SA"/>
        </w:rPr>
        <w:t>shoulder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lang w:bidi="ar-SA"/>
        </w:rPr>
        <w:t>}</w:t>
      </w:r>
    </w:p>
    <w:p w14:paraId="682D20AD" w14:textId="77777777"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02: Ponto com </w:t>
      </w:r>
      <w:r w:rsidR="007B3B94">
        <w:rPr>
          <w:rFonts w:ascii="Times New Roman" w:eastAsia="Times New Roman" w:hAnsi="Times New Roman" w:cs="Times New Roman"/>
          <w:lang w:bidi="ar-SA"/>
        </w:rPr>
        <w:t>acostamento insuficiente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673AAAEB" w14:textId="77777777"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0BBF29B" w14:textId="77777777"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14:paraId="5556FA1A" w14:textId="77777777"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4C59077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14:paraId="2A43D09E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6A6F766" w14:textId="77777777"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14:paraId="4E6DA7CC" w14:textId="77777777"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14:paraId="5FCB093C" w14:textId="77777777"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0FB90" w14:textId="77777777" w:rsidR="008B2485" w:rsidRDefault="008B2485">
      <w:r>
        <w:separator/>
      </w:r>
    </w:p>
  </w:endnote>
  <w:endnote w:type="continuationSeparator" w:id="0">
    <w:p w14:paraId="5E2A7074" w14:textId="77777777" w:rsidR="008B2485" w:rsidRDefault="008B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A6A05" w14:textId="77777777"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 wp14:anchorId="53C88E27" wp14:editId="50025A5D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4925B" w14:textId="77777777" w:rsidR="00FB773B" w:rsidRDefault="00FB7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FBA52" w14:textId="77777777" w:rsidR="008B2485" w:rsidRDefault="008B2485">
      <w:r>
        <w:separator/>
      </w:r>
    </w:p>
  </w:footnote>
  <w:footnote w:type="continuationSeparator" w:id="0">
    <w:p w14:paraId="38E3AD02" w14:textId="77777777" w:rsidR="008B2485" w:rsidRDefault="008B2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C94C0" w14:textId="77777777"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 wp14:anchorId="6745174D" wp14:editId="609BCB06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135F51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103C90E7" w14:textId="77777777"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7E8FA5A9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D1313" w14:textId="77777777" w:rsidR="00FB773B" w:rsidRDefault="00FB7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 w16cid:durableId="133378588">
    <w:abstractNumId w:val="0"/>
  </w:num>
  <w:num w:numId="2" w16cid:durableId="1182554437">
    <w:abstractNumId w:val="1"/>
  </w:num>
  <w:num w:numId="3" w16cid:durableId="11711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40"/>
    <w:rsid w:val="00004714"/>
    <w:rsid w:val="00011CF9"/>
    <w:rsid w:val="00070FFA"/>
    <w:rsid w:val="000766D8"/>
    <w:rsid w:val="000D7393"/>
    <w:rsid w:val="000F0926"/>
    <w:rsid w:val="00194948"/>
    <w:rsid w:val="001F356E"/>
    <w:rsid w:val="001F3926"/>
    <w:rsid w:val="00222673"/>
    <w:rsid w:val="002A26EB"/>
    <w:rsid w:val="002C0668"/>
    <w:rsid w:val="002C405B"/>
    <w:rsid w:val="0032791D"/>
    <w:rsid w:val="00352E09"/>
    <w:rsid w:val="004312B5"/>
    <w:rsid w:val="00486B20"/>
    <w:rsid w:val="004D3059"/>
    <w:rsid w:val="004D664E"/>
    <w:rsid w:val="005042A1"/>
    <w:rsid w:val="005453E7"/>
    <w:rsid w:val="005D5025"/>
    <w:rsid w:val="0061101C"/>
    <w:rsid w:val="00621B77"/>
    <w:rsid w:val="00672FA9"/>
    <w:rsid w:val="006756C4"/>
    <w:rsid w:val="007B3B94"/>
    <w:rsid w:val="007C19CC"/>
    <w:rsid w:val="007D1164"/>
    <w:rsid w:val="007F3971"/>
    <w:rsid w:val="00812E24"/>
    <w:rsid w:val="00822C46"/>
    <w:rsid w:val="008358F4"/>
    <w:rsid w:val="00836EBF"/>
    <w:rsid w:val="0084368B"/>
    <w:rsid w:val="008769E0"/>
    <w:rsid w:val="008B2485"/>
    <w:rsid w:val="00907E13"/>
    <w:rsid w:val="00945D5A"/>
    <w:rsid w:val="00947E14"/>
    <w:rsid w:val="00955D33"/>
    <w:rsid w:val="009A2E2E"/>
    <w:rsid w:val="00A44D3E"/>
    <w:rsid w:val="00AA51DB"/>
    <w:rsid w:val="00AC457D"/>
    <w:rsid w:val="00AE277F"/>
    <w:rsid w:val="00B74EE9"/>
    <w:rsid w:val="00B75403"/>
    <w:rsid w:val="00BC2040"/>
    <w:rsid w:val="00BD12E3"/>
    <w:rsid w:val="00BE3A11"/>
    <w:rsid w:val="00BE4BE8"/>
    <w:rsid w:val="00C332F5"/>
    <w:rsid w:val="00C621D8"/>
    <w:rsid w:val="00C90E12"/>
    <w:rsid w:val="00CA0354"/>
    <w:rsid w:val="00CA156A"/>
    <w:rsid w:val="00CD703F"/>
    <w:rsid w:val="00CF134B"/>
    <w:rsid w:val="00D2022B"/>
    <w:rsid w:val="00D608FB"/>
    <w:rsid w:val="00D70075"/>
    <w:rsid w:val="00D855BB"/>
    <w:rsid w:val="00DA24E4"/>
    <w:rsid w:val="00DB35F9"/>
    <w:rsid w:val="00DB67CE"/>
    <w:rsid w:val="00DF4B82"/>
    <w:rsid w:val="00E25AE5"/>
    <w:rsid w:val="00E76B37"/>
    <w:rsid w:val="00EB4FF3"/>
    <w:rsid w:val="00EE1BA5"/>
    <w:rsid w:val="00F94ED8"/>
    <w:rsid w:val="00FA4F65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A9E7A9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1">
    <w:name w:val="Menção Pendente1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thiagop</cp:lastModifiedBy>
  <cp:revision>16</cp:revision>
  <cp:lastPrinted>2025-05-19T00:10:00Z</cp:lastPrinted>
  <dcterms:created xsi:type="dcterms:W3CDTF">2025-05-19T00:10:00Z</dcterms:created>
  <dcterms:modified xsi:type="dcterms:W3CDTF">2025-05-19T19:54:00Z</dcterms:modified>
</cp:coreProperties>
</file>