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CAPÍTULO I</w:t>
      </w:r>
    </w:p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A CRIANÇA E SUA CONTRUÇÃO SOCIAL AO LONGO DA HISTÓRIA</w:t>
      </w:r>
    </w:p>
    <w:p w:rsidR="0087740F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A </w:t>
      </w:r>
      <w:r w:rsidR="0087740F">
        <w:rPr>
          <w:rFonts w:ascii="Arial" w:hAnsi="Arial" w:cs="Arial"/>
          <w:sz w:val="24"/>
          <w:szCs w:val="24"/>
        </w:rPr>
        <w:t>criança como se conhece nos dias atuais, como cidadã de direitos, nem sempre teve seu reconhecimento perante a sociedade. Durante muito tempo a criança era discri</w:t>
      </w:r>
      <w:r w:rsidR="006B5AB2">
        <w:rPr>
          <w:rFonts w:ascii="Arial" w:hAnsi="Arial" w:cs="Arial"/>
          <w:sz w:val="24"/>
          <w:szCs w:val="24"/>
        </w:rPr>
        <w:t>mi</w:t>
      </w:r>
      <w:r w:rsidR="00BB0B09">
        <w:rPr>
          <w:rFonts w:ascii="Arial" w:hAnsi="Arial" w:cs="Arial"/>
          <w:sz w:val="24"/>
          <w:szCs w:val="24"/>
        </w:rPr>
        <w:t xml:space="preserve">nada e rejeitada pelos adultos. </w:t>
      </w:r>
    </w:p>
    <w:p w:rsidR="007E0A6B" w:rsidRPr="007E0A6B" w:rsidRDefault="0087740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E0A6B" w:rsidRPr="007E0A6B">
        <w:rPr>
          <w:rFonts w:ascii="Arial" w:hAnsi="Arial" w:cs="Arial"/>
          <w:sz w:val="24"/>
          <w:szCs w:val="24"/>
        </w:rPr>
        <w:t xml:space="preserve">construção histórica da criança enquanto sujeito social e sua representação na sociedade se deram a partir de relatos feitos por adultos. De acordo com Rocha (2002, p. 52) “a concepção de criança é vivida e apreendida a partir das construções feitas pelos adultos, nas quais, muitas vezes, a criança não pode </w:t>
      </w:r>
      <w:proofErr w:type="gramStart"/>
      <w:r w:rsidR="00F414AF" w:rsidRPr="007E0A6B">
        <w:rPr>
          <w:rFonts w:ascii="Arial" w:hAnsi="Arial" w:cs="Arial"/>
          <w:sz w:val="24"/>
          <w:szCs w:val="24"/>
        </w:rPr>
        <w:t>discursar</w:t>
      </w:r>
      <w:r w:rsidR="00F414AF">
        <w:rPr>
          <w:rFonts w:ascii="Arial" w:hAnsi="Arial" w:cs="Arial"/>
          <w:sz w:val="24"/>
          <w:szCs w:val="24"/>
        </w:rPr>
        <w:t>,</w:t>
      </w:r>
      <w:proofErr w:type="gramEnd"/>
      <w:r w:rsidR="00F414AF">
        <w:rPr>
          <w:rFonts w:ascii="Arial" w:hAnsi="Arial" w:cs="Arial"/>
          <w:sz w:val="24"/>
          <w:szCs w:val="24"/>
        </w:rPr>
        <w:t xml:space="preserve"> </w:t>
      </w:r>
      <w:r w:rsidR="007E0A6B" w:rsidRPr="007E0A6B">
        <w:rPr>
          <w:rFonts w:ascii="Arial" w:hAnsi="Arial" w:cs="Arial"/>
          <w:sz w:val="24"/>
          <w:szCs w:val="24"/>
        </w:rPr>
        <w:t xml:space="preserve">defender-se ou falar sobre si mesma”.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</w:t>
      </w:r>
      <w:r w:rsidRPr="007E0A6B">
        <w:rPr>
          <w:rFonts w:ascii="Arial" w:hAnsi="Arial" w:cs="Arial"/>
          <w:color w:val="FF0000"/>
          <w:sz w:val="24"/>
          <w:szCs w:val="24"/>
        </w:rPr>
        <w:t>p.</w:t>
      </w:r>
      <w:r w:rsidRPr="007E0A6B">
        <w:rPr>
          <w:rFonts w:ascii="Arial" w:hAnsi="Arial" w:cs="Arial"/>
          <w:sz w:val="24"/>
          <w:szCs w:val="24"/>
        </w:rPr>
        <w:t>) “até o início dos tempos modernos, a criança não era vista como sendo diferente do adulto, sempre calada, não merecendo ser ouvida, mas vivenciando e assistindo o mundo no qual não era considerada protagonista. Curiosamente se verifica que essa concepção está relacionada com o significado etimológico da palavra.”</w:t>
      </w:r>
      <w:r w:rsidRPr="007E0A6B">
        <w:rPr>
          <w:rFonts w:ascii="Arial" w:hAnsi="Arial" w:cs="Arial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>No entanto, essa postura era praticada pelos adultos somente até a criança completar sete anos, após esta idade já era tratada como adulto.</w:t>
      </w:r>
    </w:p>
    <w:p w:rsidR="00F414AF" w:rsidRDefault="007E0A6B" w:rsidP="007E0A6B">
      <w:pPr>
        <w:rPr>
          <w:rFonts w:ascii="Arial" w:hAnsi="Arial" w:cs="Arial"/>
          <w:sz w:val="24"/>
          <w:szCs w:val="24"/>
        </w:rPr>
      </w:pP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citado por Rocha (2002) aponta que nesta época, a criança era tratada como um objeto, não existia sentimento materno, muito menos a necessidade de cuidado ou respeito. </w:t>
      </w:r>
      <w:r w:rsidR="002A6EA5">
        <w:rPr>
          <w:rFonts w:ascii="Arial" w:hAnsi="Arial" w:cs="Arial"/>
          <w:sz w:val="24"/>
          <w:szCs w:val="24"/>
        </w:rPr>
        <w:t>Também e</w:t>
      </w:r>
      <w:r w:rsidRPr="007E0A6B">
        <w:rPr>
          <w:rFonts w:ascii="Arial" w:hAnsi="Arial" w:cs="Arial"/>
          <w:sz w:val="24"/>
          <w:szCs w:val="24"/>
        </w:rPr>
        <w:t xml:space="preserve">ra comum entregar a criança para que outra família cuidasse, </w:t>
      </w:r>
      <w:r w:rsidR="00F414AF">
        <w:rPr>
          <w:rFonts w:ascii="Arial" w:hAnsi="Arial" w:cs="Arial"/>
          <w:sz w:val="24"/>
          <w:szCs w:val="24"/>
        </w:rPr>
        <w:t>e esta era</w:t>
      </w:r>
      <w:r w:rsidRPr="007E0A6B">
        <w:rPr>
          <w:rFonts w:ascii="Arial" w:hAnsi="Arial" w:cs="Arial"/>
          <w:sz w:val="24"/>
          <w:szCs w:val="24"/>
        </w:rPr>
        <w:t xml:space="preserve"> devolvida após os sete anos de idade, caso sobrevives</w:t>
      </w:r>
      <w:r w:rsidR="00F414AF">
        <w:rPr>
          <w:rFonts w:ascii="Arial" w:hAnsi="Arial" w:cs="Arial"/>
          <w:sz w:val="24"/>
          <w:szCs w:val="24"/>
        </w:rPr>
        <w:t>se. Ainda segundo o pesquisador:</w:t>
      </w:r>
      <w:r w:rsidRPr="007E0A6B">
        <w:rPr>
          <w:rFonts w:ascii="Arial" w:hAnsi="Arial" w:cs="Arial"/>
          <w:sz w:val="24"/>
          <w:szCs w:val="24"/>
        </w:rPr>
        <w:t xml:space="preserve"> </w:t>
      </w:r>
    </w:p>
    <w:p w:rsidR="007E0A6B" w:rsidRPr="00F414AF" w:rsidRDefault="00F414AF" w:rsidP="00F414AF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 xml:space="preserve">[...] </w:t>
      </w:r>
      <w:r w:rsidR="007E0A6B" w:rsidRPr="00F414AF">
        <w:rPr>
          <w:rFonts w:ascii="Arial" w:hAnsi="Arial" w:cs="Arial"/>
        </w:rPr>
        <w:t xml:space="preserve">“as crianças eram jogadas fora e substituídas por outras sem sentimentos” [...] “Assim, as crianças sadias eram mantidas por questões de necessidade, mas a mortalidade também era algo aceito com bastante naturalidade”. (ROCHA, 2002, p. 55). 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Oliveira (2005) citado por Ramos (2010, p. 3) aponta que “a alta taxa de mortalidade obtida pelas criadeiras tem sua justificativa devido à precariedade de condições higiênicas e materiais”.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Carvalho, Salles e Guimarães (2002, p. 13), embora a diferença entre a criança e o adulto seja notada em vários aspectos, não influenciou para que, no </w:t>
      </w:r>
      <w:r w:rsidRPr="007E0A6B">
        <w:rPr>
          <w:rFonts w:ascii="Arial" w:hAnsi="Arial" w:cs="Arial"/>
          <w:sz w:val="24"/>
          <w:szCs w:val="24"/>
        </w:rPr>
        <w:lastRenderedPageBreak/>
        <w:t>passado, a criança fosse tratada como adulto. Ao completar sete anos de idade, as crianças passavam a exercer funções e tarefas, assumir responsabilidades, participar de eventos, vivenciar práticas sexuais e se vestir como adultos. Rocha (2002, p. 55) afirma que “isto ocorria porque não acreditavam na possibilidade da existência de uma inocência pueril, ou na diferença de características entre adultos e crianças”.</w:t>
      </w:r>
    </w:p>
    <w:p w:rsidR="007E0A6B" w:rsidRPr="007E0A6B" w:rsidRDefault="002A6EA5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autores</w:t>
      </w:r>
      <w:r w:rsidR="007E0A6B" w:rsidRPr="007E0A6B">
        <w:rPr>
          <w:rFonts w:ascii="Arial" w:hAnsi="Arial" w:cs="Arial"/>
          <w:sz w:val="24"/>
          <w:szCs w:val="24"/>
        </w:rPr>
        <w:t xml:space="preserve"> (2002, p. 13-14) também apontam que o tratamento da criança era diferenciado de acordo com sua classe ou gênero, de modo que cada um se encarregasse de aprofundar na área que lhe pertencia. Assim, o menino branco de elite era bem-educado, doutrinado, estudava em colégios e aprendia sobre como liderar, enquanto a menina branca aprendia os a fazeres ditos femininos, se preparando para cuidar da família e dos filhos, quando adulta. Por outro lado, a criança pobre ou escrava trabalhava e tinha que ser produtiva, aprimorando cada vez mais suas habilidades, seguindo os exemplos do pai trabalhador. Assim sendo: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“As vivências da infância eram radicalmente diferenciadas, definidas pela sua inserção social, por pertencimentos raciais e de gênero. Isso determinava diferentes processos e conteúdos de aprendizagem em instâncias distintas, o colégio, no caso da criança de elite, ou o trabalho, no caso da criança pobre ou escrava”. (CA</w:t>
      </w:r>
      <w:r w:rsidR="009432CA">
        <w:rPr>
          <w:rFonts w:ascii="Arial" w:hAnsi="Arial" w:cs="Arial"/>
        </w:rPr>
        <w:t>RVALHO, SALLES E GUIMARÃES, 2002</w:t>
      </w:r>
      <w:r w:rsidRPr="007E0A6B">
        <w:rPr>
          <w:rFonts w:ascii="Arial" w:hAnsi="Arial" w:cs="Arial"/>
        </w:rPr>
        <w:t>, p. 14).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De acordo com os autores “a criança participava das atividades coletivas de seu grupo social, através das quais exercia seu aprendizado para a vida adulta. O universo infantil não era dest</w:t>
      </w:r>
      <w:r w:rsidR="009432CA">
        <w:rPr>
          <w:rFonts w:ascii="Arial" w:hAnsi="Arial" w:cs="Arial"/>
          <w:sz w:val="24"/>
          <w:szCs w:val="24"/>
        </w:rPr>
        <w:t>acado do universo adulto.” (2002</w:t>
      </w:r>
      <w:r w:rsidRPr="007E0A6B">
        <w:rPr>
          <w:rFonts w:ascii="Arial" w:hAnsi="Arial" w:cs="Arial"/>
          <w:sz w:val="24"/>
          <w:szCs w:val="24"/>
        </w:rPr>
        <w:t xml:space="preserve">, p. 13).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p. 3), no fim do século XVI “o homem passou a preocupar-se mais com a preservação da vida da criança, com as doenças, tratamentos e curas”. Os pais passam a dar mais atenção aos filhos, vindo a perceber a necessidade de cuidar da saúde e educação da criança. Rocha (2002, p. 56) aponta que o pesquisador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define esse período como “sentimento de infância”, além de relacionar a história da infância à história da família, que foi se constituindo e se tornando privada.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(2002, p. 57).</w:t>
      </w:r>
    </w:p>
    <w:p w:rsidR="007E0A6B" w:rsidRPr="007E0A6B" w:rsidRDefault="00F414A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educação das crianças passou a ser responsabilidade das famílias, diante disso </w:t>
      </w:r>
      <w:r w:rsidR="007E0A6B" w:rsidRPr="007E0A6B">
        <w:rPr>
          <w:rFonts w:ascii="Arial" w:hAnsi="Arial" w:cs="Arial"/>
          <w:sz w:val="24"/>
          <w:szCs w:val="24"/>
        </w:rPr>
        <w:t xml:space="preserve">Costa (2000, p. 3-4) revela que segundo </w:t>
      </w:r>
      <w:proofErr w:type="spellStart"/>
      <w:r w:rsidR="007E0A6B" w:rsidRPr="007E0A6B">
        <w:rPr>
          <w:rFonts w:ascii="Arial" w:hAnsi="Arial" w:cs="Arial"/>
          <w:sz w:val="24"/>
          <w:szCs w:val="24"/>
        </w:rPr>
        <w:t>Ariès</w:t>
      </w:r>
      <w:proofErr w:type="spellEnd"/>
      <w:r w:rsidR="007E0A6B" w:rsidRPr="007E0A6B">
        <w:rPr>
          <w:rFonts w:ascii="Arial" w:hAnsi="Arial" w:cs="Arial"/>
          <w:sz w:val="24"/>
          <w:szCs w:val="24"/>
        </w:rPr>
        <w:t xml:space="preserve"> (1981) “para combater essa educação privada, a Igreja e o Estado resolveram tomar o encargo educativo”. Para a autora, foi diante da nova postura adotada pelo poder político e religioso que colégios e instituições de ensino foram </w:t>
      </w:r>
      <w:proofErr w:type="gramStart"/>
      <w:r w:rsidR="007E0A6B" w:rsidRPr="007E0A6B">
        <w:rPr>
          <w:rFonts w:ascii="Arial" w:hAnsi="Arial" w:cs="Arial"/>
          <w:sz w:val="24"/>
          <w:szCs w:val="24"/>
        </w:rPr>
        <w:t>fundadas</w:t>
      </w:r>
      <w:r w:rsidR="002A6EA5">
        <w:rPr>
          <w:rFonts w:ascii="Arial" w:hAnsi="Arial" w:cs="Arial"/>
          <w:sz w:val="24"/>
          <w:szCs w:val="24"/>
        </w:rPr>
        <w:t>,</w:t>
      </w:r>
      <w:r w:rsidR="007E0A6B" w:rsidRPr="007E0A6B">
        <w:rPr>
          <w:rFonts w:ascii="Arial" w:hAnsi="Arial" w:cs="Arial"/>
          <w:sz w:val="24"/>
          <w:szCs w:val="24"/>
        </w:rPr>
        <w:t xml:space="preserve"> assumindo </w:t>
      </w:r>
      <w:r w:rsidR="002A6EA5">
        <w:rPr>
          <w:rFonts w:ascii="Arial" w:hAnsi="Arial" w:cs="Arial"/>
          <w:sz w:val="24"/>
          <w:szCs w:val="24"/>
        </w:rPr>
        <w:t>um</w:t>
      </w:r>
      <w:r w:rsidR="007E0A6B" w:rsidRPr="007E0A6B">
        <w:rPr>
          <w:rFonts w:ascii="Arial" w:hAnsi="Arial" w:cs="Arial"/>
          <w:sz w:val="24"/>
          <w:szCs w:val="24"/>
        </w:rPr>
        <w:t xml:space="preserve"> compromisso</w:t>
      </w:r>
      <w:proofErr w:type="gramEnd"/>
      <w:r w:rsidR="007E0A6B" w:rsidRPr="007E0A6B">
        <w:rPr>
          <w:rFonts w:ascii="Arial" w:hAnsi="Arial" w:cs="Arial"/>
          <w:sz w:val="24"/>
          <w:szCs w:val="24"/>
        </w:rPr>
        <w:t xml:space="preserve">, que antes era feito pelas mulheres, de cuidar e educar as crianças.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proofErr w:type="gramStart"/>
      <w:r w:rsidRPr="007E0A6B">
        <w:rPr>
          <w:rFonts w:ascii="Arial" w:hAnsi="Arial" w:cs="Arial"/>
        </w:rPr>
        <w:t>Preservar e cuidar das crianças seria</w:t>
      </w:r>
      <w:proofErr w:type="gramEnd"/>
      <w:r w:rsidRPr="007E0A6B">
        <w:rPr>
          <w:rFonts w:ascii="Arial" w:hAnsi="Arial" w:cs="Arial"/>
        </w:rPr>
        <w:t xml:space="preserve"> um trabalho realizado exclusivamente pelas mulheres, no caso, as amas parteiras, que agiriam como protetoras dos bebês, criando uma nova concepção sobre a manutenção da vida infantil. (ROCHA, 2002, p.55)</w:t>
      </w:r>
    </w:p>
    <w:p w:rsidR="00A64D4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Neste contexto histórico, com a nova organização das famílias, e com o novo olhar dado à criança</w:t>
      </w:r>
      <w:r w:rsidR="00A64D4B">
        <w:rPr>
          <w:rFonts w:ascii="Arial" w:hAnsi="Arial" w:cs="Arial"/>
          <w:sz w:val="24"/>
          <w:szCs w:val="24"/>
        </w:rPr>
        <w:t>, est</w:t>
      </w:r>
      <w:r w:rsidRPr="007E0A6B">
        <w:rPr>
          <w:rFonts w:ascii="Arial" w:hAnsi="Arial" w:cs="Arial"/>
          <w:sz w:val="24"/>
          <w:szCs w:val="24"/>
        </w:rPr>
        <w:t>a passa a ocupar um lugar significativo na sociedade, sendo então, reconhecida como sujeito social, que possui sentimento, desejo, vontade, além de se tornar elemento fundamental para compreensão do adulto.</w:t>
      </w:r>
    </w:p>
    <w:p w:rsidR="00BB0B09" w:rsidRPr="00BB0B09" w:rsidRDefault="00BB0B09" w:rsidP="00BB0B09">
      <w:pPr>
        <w:jc w:val="center"/>
        <w:rPr>
          <w:rFonts w:ascii="Arial" w:hAnsi="Arial" w:cs="Arial"/>
          <w:b/>
          <w:sz w:val="24"/>
          <w:szCs w:val="24"/>
        </w:rPr>
      </w:pPr>
      <w:r w:rsidRPr="00BB0B09">
        <w:rPr>
          <w:rFonts w:ascii="Arial" w:hAnsi="Arial" w:cs="Arial"/>
          <w:b/>
          <w:sz w:val="24"/>
          <w:szCs w:val="24"/>
        </w:rPr>
        <w:t>A COMPREENSÃO DO SIGNIFICADO DA INFÂNCIA</w:t>
      </w:r>
    </w:p>
    <w:p w:rsidR="007E0A6B" w:rsidRPr="007E0A6B" w:rsidRDefault="00A64D4B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“Ser criança não significa ter infância” (FRANCO, 2002, p.43). </w:t>
      </w:r>
      <w:r w:rsidR="007E0A6B" w:rsidRPr="007E0A6B">
        <w:rPr>
          <w:rFonts w:ascii="Arial" w:hAnsi="Arial" w:cs="Arial"/>
          <w:sz w:val="24"/>
          <w:szCs w:val="24"/>
        </w:rPr>
        <w:t xml:space="preserve">A criança é um ser social que existe desde sempre, enquanto a infância é uma construção de sentimento muito recente.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infância deve ser considerada uma condição do ser criança, sendo importante respeitá-la e considerar seu universo de representações, pois é um sujeito participante das relações sociais, fazendo parte de um processo histórico, social, cultural e psicológico. (COSTA, 2000, p. 1).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do conceito de infância, o pesquisador francês Philippe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foi um contribuinte fundamental.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(COSTA, 2002, p. 53).</w:t>
      </w:r>
    </w:p>
    <w:p w:rsidR="007E0A6B" w:rsidRPr="007E0A6B" w:rsidRDefault="007E0A6B" w:rsidP="007E0A6B">
      <w:pPr>
        <w:spacing w:line="240" w:lineRule="auto"/>
        <w:ind w:left="2832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Segundo </w:t>
      </w:r>
      <w:proofErr w:type="spellStart"/>
      <w:r w:rsidRPr="007E0A6B">
        <w:rPr>
          <w:rFonts w:ascii="Arial" w:hAnsi="Arial" w:cs="Arial"/>
        </w:rPr>
        <w:t>Ariès</w:t>
      </w:r>
      <w:proofErr w:type="spellEnd"/>
      <w:r w:rsidRPr="007E0A6B">
        <w:rPr>
          <w:rFonts w:ascii="Arial" w:hAnsi="Arial" w:cs="Arial"/>
        </w:rPr>
        <w:t xml:space="preserve"> (1981), existiram duas posições distintas em relação à infância: uma delas que concebe a criança como ser ingênuo, que necessita de mimos, e outra que entende em fase de crescimento, necessitando assim moralização e educação. (COSTA, 2000, p. 3).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lastRenderedPageBreak/>
        <w:t xml:space="preserve">Diante disso, se tratando de mimos e moralização, compreende-se que ambos os sentimentos “se completam na concepção de infância enquanto essência infantil”. (KRAMER, 1982, p. 20).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Assim, se história, sociedade e cultura foram se delineando como categorias centrais para se (re) conceber a infância, a própria infância passa agora a ocupar o lugar central em uma concepção de que se vê e se quer crítica. (KRAMER E LEITE, 1996, p. 29).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da infância, segundo as autoras, “precisamos de uma perspectiva interdisciplinar capaz de considerar singularidade e totalidade”. </w:t>
      </w:r>
      <w:proofErr w:type="spellStart"/>
      <w:r w:rsidR="00803382">
        <w:rPr>
          <w:rFonts w:ascii="Arial" w:hAnsi="Arial" w:cs="Arial"/>
          <w:sz w:val="24"/>
          <w:szCs w:val="24"/>
        </w:rPr>
        <w:t>Postman</w:t>
      </w:r>
      <w:proofErr w:type="spellEnd"/>
      <w:r w:rsidR="00803382">
        <w:rPr>
          <w:rFonts w:ascii="Arial" w:hAnsi="Arial" w:cs="Arial"/>
          <w:sz w:val="24"/>
          <w:szCs w:val="24"/>
        </w:rPr>
        <w:t xml:space="preserve"> (1994) citado por Franco vem dizer </w:t>
      </w:r>
      <w:r w:rsidR="008F61DC">
        <w:rPr>
          <w:rFonts w:ascii="Arial" w:hAnsi="Arial" w:cs="Arial"/>
          <w:sz w:val="24"/>
          <w:szCs w:val="24"/>
        </w:rPr>
        <w:t>que “a ideia de infância é uma das grandes invenções da renascença. Talvez a mais humanitária”. (FRANCO, 2002, p. 31).</w:t>
      </w:r>
    </w:p>
    <w:p w:rsidR="008F61DC" w:rsidRDefault="008F61DC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 </w:t>
      </w:r>
      <w:r w:rsidR="006C2C75">
        <w:rPr>
          <w:rFonts w:ascii="Arial" w:hAnsi="Arial" w:cs="Arial"/>
          <w:sz w:val="24"/>
          <w:szCs w:val="24"/>
        </w:rPr>
        <w:t>(1997, p. 19) pontua que a infância “assim que ultrapassava o período de alta mortalidade, na sociedade burguesa ela passa a ser alguém que precisa ser cuidada, escolarizada e preparada para atuação futura”.</w:t>
      </w:r>
    </w:p>
    <w:p w:rsidR="002C79B3" w:rsidRPr="002C5521" w:rsidRDefault="002C79B3" w:rsidP="002C5521">
      <w:pPr>
        <w:spacing w:line="240" w:lineRule="auto"/>
        <w:ind w:left="2829"/>
        <w:rPr>
          <w:rFonts w:ascii="Arial" w:hAnsi="Arial" w:cs="Arial"/>
        </w:rPr>
      </w:pPr>
      <w:r w:rsidRPr="002C5521">
        <w:rPr>
          <w:rFonts w:ascii="Arial" w:hAnsi="Arial" w:cs="Arial"/>
        </w:rPr>
        <w:t xml:space="preserve">A infância está mudando, rompendo com as vivências tradicionais, diluindo as fronteiras com o mundo </w:t>
      </w:r>
      <w:proofErr w:type="gramStart"/>
      <w:r w:rsidRPr="002C5521">
        <w:rPr>
          <w:rFonts w:ascii="Arial" w:hAnsi="Arial" w:cs="Arial"/>
        </w:rPr>
        <w:t>adulto, ao mesmo tempo cada vez mais excluída dos espaços sociais mais amplos</w:t>
      </w:r>
      <w:proofErr w:type="gramEnd"/>
      <w:r w:rsidRPr="002C5521">
        <w:rPr>
          <w:rFonts w:ascii="Arial" w:hAnsi="Arial" w:cs="Arial"/>
        </w:rPr>
        <w:t xml:space="preserve">. </w:t>
      </w:r>
      <w:r w:rsidR="002C5521" w:rsidRPr="002C5521">
        <w:rPr>
          <w:rFonts w:ascii="Arial" w:hAnsi="Arial" w:cs="Arial"/>
        </w:rPr>
        <w:t>(CARVALHO, SALLES E GUIMARÃES, 2002, p. 19).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Diante disso, compreende-se que </w:t>
      </w:r>
      <w:r w:rsidR="00A64D4B">
        <w:rPr>
          <w:rFonts w:ascii="Arial" w:hAnsi="Arial" w:cs="Arial"/>
          <w:sz w:val="24"/>
          <w:szCs w:val="24"/>
        </w:rPr>
        <w:t>muitos</w:t>
      </w:r>
      <w:r w:rsidRPr="007E0A6B">
        <w:rPr>
          <w:rFonts w:ascii="Arial" w:hAnsi="Arial" w:cs="Arial"/>
          <w:sz w:val="24"/>
          <w:szCs w:val="24"/>
        </w:rPr>
        <w:t xml:space="preserve"> os autores </w:t>
      </w:r>
      <w:r w:rsidR="00A64D4B">
        <w:rPr>
          <w:rFonts w:ascii="Arial" w:hAnsi="Arial" w:cs="Arial"/>
          <w:sz w:val="24"/>
          <w:szCs w:val="24"/>
        </w:rPr>
        <w:t>e pesquisadores</w:t>
      </w:r>
      <w:r w:rsidRPr="007E0A6B">
        <w:rPr>
          <w:rFonts w:ascii="Arial" w:hAnsi="Arial" w:cs="Arial"/>
          <w:sz w:val="24"/>
          <w:szCs w:val="24"/>
        </w:rPr>
        <w:t xml:space="preserve"> colaboraram de forma significativa para entendimento sobre construção da criança ao longo da história, bem como a compreensão do conceito infância, enfatizando todo o processo de lutas contínuas que resultaram em um reconhecimento da especificidade da mesma. Tal reconhecimento abriu caminho para estudos aprofundados, buscando a compreensão do desenvolvimento e necessidades da criança.</w:t>
      </w:r>
      <w:r w:rsidR="00A64D4B">
        <w:rPr>
          <w:rFonts w:ascii="Arial" w:hAnsi="Arial" w:cs="Arial"/>
          <w:sz w:val="24"/>
          <w:szCs w:val="24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CONSTRUÇÃO DO DIREITO À EDUCAÇÃO INFANTIL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9632EB" w:rsidRPr="003659F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lastRenderedPageBreak/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>
        <w:rPr>
          <w:rFonts w:ascii="Arial" w:hAnsi="Arial" w:cs="Arial"/>
          <w:sz w:val="24"/>
          <w:szCs w:val="24"/>
        </w:rPr>
        <w:t xml:space="preserve">Assim, </w:t>
      </w:r>
      <w:r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>
        <w:rPr>
          <w:rFonts w:ascii="Arial" w:hAnsi="Arial" w:cs="Arial"/>
          <w:sz w:val="24"/>
          <w:szCs w:val="24"/>
        </w:rPr>
        <w:t xml:space="preserve"> (MARCÍLIO, 1998, p. 49).</w:t>
      </w:r>
      <w:r w:rsidRPr="00FC6612">
        <w:rPr>
          <w:rFonts w:ascii="Arial" w:hAnsi="Arial" w:cs="Arial"/>
          <w:sz w:val="24"/>
          <w:szCs w:val="24"/>
        </w:rPr>
        <w:t xml:space="preserve">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9632EB" w:rsidRPr="00BE7B24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</w:t>
      </w:r>
      <w:r w:rsidR="002027C8">
        <w:rPr>
          <w:rFonts w:ascii="Arial" w:hAnsi="Arial" w:cs="Arial"/>
          <w:sz w:val="24"/>
          <w:szCs w:val="24"/>
        </w:rPr>
        <w:t>eitos”. (CRAIDY E KAERCHER, 2001</w:t>
      </w:r>
      <w:r>
        <w:rPr>
          <w:rFonts w:ascii="Arial" w:hAnsi="Arial" w:cs="Arial"/>
          <w:sz w:val="24"/>
          <w:szCs w:val="24"/>
        </w:rPr>
        <w:t>, p. 23).</w:t>
      </w:r>
    </w:p>
    <w:p w:rsidR="009632EB" w:rsidRPr="005A781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lastRenderedPageBreak/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constituição de 1988 consta que “pela primeira vez na história, uma Constituição do Brasil faz referências a direitos específicos da criança”. (CAMPOS, 1995, p. 17). O que antes era limitado à assistência ou amparo, agora representa grande avanço em relação à valorização do “desenvolvimento integral da criança brasileira”. </w:t>
      </w:r>
    </w:p>
    <w:p w:rsidR="00F75112" w:rsidRDefault="009632EB" w:rsidP="009632EB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FC6612">
        <w:rPr>
          <w:rFonts w:ascii="Arial" w:hAnsi="Arial" w:cs="Arial"/>
          <w:sz w:val="24"/>
          <w:szCs w:val="24"/>
        </w:rPr>
        <w:t xml:space="preserve">Ramos </w:t>
      </w:r>
      <w:r>
        <w:rPr>
          <w:rFonts w:ascii="Arial" w:hAnsi="Arial" w:cs="Arial"/>
          <w:sz w:val="24"/>
          <w:szCs w:val="24"/>
        </w:rPr>
        <w:t>percebe-se que com</w:t>
      </w:r>
      <w:r w:rsidRPr="00FC6612">
        <w:rPr>
          <w:rFonts w:ascii="Arial" w:hAnsi="Arial" w:cs="Arial"/>
          <w:sz w:val="24"/>
          <w:szCs w:val="24"/>
        </w:rPr>
        <w:t xml:space="preserve"> o processo de urbanização e industrialização</w:t>
      </w:r>
      <w:r w:rsidR="00731370">
        <w:rPr>
          <w:rFonts w:ascii="Arial" w:hAnsi="Arial" w:cs="Arial"/>
          <w:sz w:val="24"/>
          <w:szCs w:val="24"/>
        </w:rPr>
        <w:t xml:space="preserve"> acelerada</w:t>
      </w:r>
      <w:r w:rsidRPr="00FC6612">
        <w:rPr>
          <w:rFonts w:ascii="Arial" w:hAnsi="Arial" w:cs="Arial"/>
          <w:sz w:val="24"/>
          <w:szCs w:val="24"/>
        </w:rPr>
        <w:t>, a mulher ingressou no mercado de trabalho,</w:t>
      </w:r>
      <w:r w:rsidR="00731370">
        <w:rPr>
          <w:rFonts w:ascii="Arial" w:hAnsi="Arial" w:cs="Arial"/>
          <w:sz w:val="24"/>
          <w:szCs w:val="24"/>
        </w:rPr>
        <w:t xml:space="preserve"> alterando assim</w:t>
      </w:r>
      <w:r w:rsidRPr="00FC6612">
        <w:rPr>
          <w:rFonts w:ascii="Arial" w:hAnsi="Arial" w:cs="Arial"/>
          <w:sz w:val="24"/>
          <w:szCs w:val="24"/>
        </w:rPr>
        <w:t xml:space="preserve"> </w:t>
      </w:r>
      <w:r w:rsidR="00731370">
        <w:rPr>
          <w:rFonts w:ascii="Arial" w:hAnsi="Arial" w:cs="Arial"/>
          <w:sz w:val="24"/>
          <w:szCs w:val="24"/>
        </w:rPr>
        <w:t xml:space="preserve">os costumes familiares, </w:t>
      </w:r>
      <w:r w:rsidRPr="00FC6612">
        <w:rPr>
          <w:rFonts w:ascii="Arial" w:hAnsi="Arial" w:cs="Arial"/>
          <w:sz w:val="24"/>
          <w:szCs w:val="24"/>
        </w:rPr>
        <w:t>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>(2010, p. 2)</w:t>
      </w:r>
      <w:r>
        <w:rPr>
          <w:rFonts w:ascii="Arial" w:hAnsi="Arial" w:cs="Arial"/>
          <w:sz w:val="24"/>
          <w:szCs w:val="24"/>
        </w:rPr>
        <w:t>.</w:t>
      </w:r>
      <w:r w:rsidR="00731370">
        <w:rPr>
          <w:rFonts w:ascii="Arial" w:hAnsi="Arial" w:cs="Arial"/>
        </w:rPr>
        <w:t xml:space="preserve">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reivindicações, as indústrias cederam ao apelo das mulheres e dos sindicatos, visando que o rendimento do trabalho melhorava consideravelmente. </w:t>
      </w:r>
    </w:p>
    <w:p w:rsidR="009632EB" w:rsidRPr="001029DE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1029DE">
        <w:rPr>
          <w:rFonts w:ascii="Arial" w:hAnsi="Arial" w:cs="Arial"/>
        </w:rPr>
        <w:t>FARIA,</w:t>
      </w:r>
      <w:proofErr w:type="gramEnd"/>
      <w:r w:rsidRPr="001029DE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9632EB" w:rsidRPr="002F008D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2F008D">
        <w:rPr>
          <w:rFonts w:ascii="Arial" w:hAnsi="Arial" w:cs="Arial"/>
        </w:rPr>
        <w:t>FARIA,</w:t>
      </w:r>
      <w:proofErr w:type="gramEnd"/>
      <w:r w:rsidRPr="002F008D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</w:t>
      </w:r>
      <w:r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9632EB" w:rsidRPr="00F9063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 xml:space="preserve">A Educação Infantil, primeira etapa da educação básica, tem como finalidade o desenvolvimento integral da criança até seis </w:t>
      </w:r>
      <w:r w:rsidRPr="00F90638">
        <w:rPr>
          <w:rFonts w:ascii="Arial" w:hAnsi="Arial" w:cs="Arial"/>
        </w:rPr>
        <w:lastRenderedPageBreak/>
        <w:t>anos de idade, em seus aspectos físico, psicológico, intelectual e social, complementando a ação da família e da comunidade. (RAMOS, 2010, p.4).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HISTÓRIA DA EDUCAÇÃO INFANTIL E SUA IMPORTÂNCIA PARA O DESENVOLVIMENTO DA CRIANÇA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pré-escolar nasceu a partir de fatos que colaboraram significativamente para “justificar o surgimento das escolas infantis”, no entanto essa realidade “é</w:t>
      </w:r>
      <w:r w:rsidRPr="009A570A">
        <w:t xml:space="preserve"> </w:t>
      </w:r>
      <w:r w:rsidRPr="009A570A">
        <w:rPr>
          <w:rFonts w:ascii="Arial" w:hAnsi="Arial" w:cs="Arial"/>
          <w:sz w:val="24"/>
          <w:szCs w:val="24"/>
        </w:rPr>
        <w:t>um fato muito recente</w:t>
      </w:r>
      <w:r>
        <w:rPr>
          <w:rFonts w:ascii="Arial" w:hAnsi="Arial" w:cs="Arial"/>
          <w:sz w:val="24"/>
          <w:szCs w:val="24"/>
        </w:rPr>
        <w:t xml:space="preserve">”. Segundo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“durante muito tempo, a educação da criança foi considerada uma responsabilidade das famílias ou do grupo social ao qual pertencia”. Não haviam instituições voltadas para a educação das crianças.</w:t>
      </w:r>
      <w:r w:rsidR="002027C8">
        <w:rPr>
          <w:rFonts w:ascii="Arial" w:hAnsi="Arial" w:cs="Arial"/>
          <w:sz w:val="24"/>
          <w:szCs w:val="24"/>
        </w:rPr>
        <w:t xml:space="preserve"> (2001, p. 13).</w:t>
      </w:r>
    </w:p>
    <w:p w:rsidR="009632EB" w:rsidRDefault="002027C8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9632EB">
        <w:rPr>
          <w:rFonts w:ascii="Arial" w:hAnsi="Arial" w:cs="Arial"/>
          <w:sz w:val="24"/>
          <w:szCs w:val="24"/>
        </w:rPr>
        <w:t xml:space="preserve"> as autoras, a história da Educação Infantil “só foi possível porque também se modificaram na sociedade as maneiras de pensar o que é ser criança e a importância que foi dada ao moment</w:t>
      </w:r>
      <w:r>
        <w:rPr>
          <w:rFonts w:ascii="Arial" w:hAnsi="Arial" w:cs="Arial"/>
          <w:sz w:val="24"/>
          <w:szCs w:val="24"/>
        </w:rPr>
        <w:t>o específico da infância”. (2001</w:t>
      </w:r>
      <w:r w:rsidR="009632EB">
        <w:rPr>
          <w:rFonts w:ascii="Arial" w:hAnsi="Arial" w:cs="Arial"/>
          <w:sz w:val="24"/>
          <w:szCs w:val="24"/>
        </w:rPr>
        <w:t>, p.13).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>[...] as creches e pré-escolas surgiram a partir de mudanças econômicas, políticas e sociais que ocorreram na sociedade: pela incorporação das mulheres à força de trabalho assalariado, na organização das famílias, num novo papel da mulher, numa nova relação entre os sexos, [...] Mas, também, por razões que se identificam com um conjunto de ideias novas sobre a infância, sobre o papel da criança na sociedade e como torna-la, através da educação, um indivíduo produtivo e ajustado às exigências desse conjunto social. (CRAIDY E KAERCHER, 200</w:t>
      </w:r>
      <w:r w:rsidR="002027C8">
        <w:rPr>
          <w:rFonts w:ascii="Arial" w:hAnsi="Arial" w:cs="Arial"/>
        </w:rPr>
        <w:t>1</w:t>
      </w:r>
      <w:r w:rsidRPr="003633A5">
        <w:rPr>
          <w:rFonts w:ascii="Arial" w:hAnsi="Arial" w:cs="Arial"/>
        </w:rPr>
        <w:t>, p. 15).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B3E88">
        <w:rPr>
          <w:rFonts w:ascii="Arial" w:hAnsi="Arial" w:cs="Arial"/>
          <w:sz w:val="24"/>
          <w:szCs w:val="24"/>
        </w:rPr>
        <w:t xml:space="preserve">A partir do novo olhar da sociedade diante </w:t>
      </w:r>
      <w:r>
        <w:rPr>
          <w:rFonts w:ascii="Arial" w:hAnsi="Arial" w:cs="Arial"/>
          <w:sz w:val="24"/>
          <w:szCs w:val="24"/>
        </w:rPr>
        <w:t xml:space="preserve">a </w:t>
      </w:r>
      <w:r w:rsidRPr="000B3E88">
        <w:rPr>
          <w:rFonts w:ascii="Arial" w:hAnsi="Arial" w:cs="Arial"/>
          <w:sz w:val="24"/>
          <w:szCs w:val="24"/>
        </w:rPr>
        <w:t>nova concepção de criança, infância, família e educação, percebeu-se a necessidade de haver um espaço especifico para a educação da criança pequena, que oferecesse condições básicas de educação e higiene.</w:t>
      </w:r>
      <w:r w:rsidRPr="00FA3E40">
        <w:t xml:space="preserve"> </w:t>
      </w:r>
      <w:r w:rsidRPr="00FA3E40">
        <w:rPr>
          <w:rFonts w:ascii="Arial" w:hAnsi="Arial" w:cs="Arial"/>
          <w:sz w:val="24"/>
          <w:szCs w:val="24"/>
        </w:rPr>
        <w:t xml:space="preserve">Dentre </w:t>
      </w:r>
      <w:r>
        <w:rPr>
          <w:rFonts w:ascii="Arial" w:hAnsi="Arial" w:cs="Arial"/>
          <w:sz w:val="24"/>
          <w:szCs w:val="24"/>
        </w:rPr>
        <w:t>as</w:t>
      </w:r>
      <w:r w:rsidRPr="00FA3E40">
        <w:rPr>
          <w:rFonts w:ascii="Arial" w:hAnsi="Arial" w:cs="Arial"/>
          <w:sz w:val="24"/>
          <w:szCs w:val="24"/>
        </w:rPr>
        <w:t xml:space="preserve"> transformações sociais e econômicas ocorridas na sociedade, a escola foi a que mais sofreu impactos importantes.</w:t>
      </w:r>
    </w:p>
    <w:p w:rsidR="00F75112" w:rsidRPr="00FC6612" w:rsidRDefault="002027C8" w:rsidP="00F751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(2001</w:t>
      </w:r>
      <w:r w:rsidR="009632EB">
        <w:rPr>
          <w:rFonts w:ascii="Arial" w:hAnsi="Arial" w:cs="Arial"/>
          <w:sz w:val="24"/>
          <w:szCs w:val="24"/>
        </w:rPr>
        <w:t>) apontam que “com a implantação da sociedade industrial, também passaram a ser feitas exigências educativas para dar conta das novas ocupações no mundo do trabalho”. Nesse novo cenário, a mulher se viu em uma realidade onde ela teria que sair de casa para trabalhar, e esse fato também influenciou para o surgimento das</w:t>
      </w:r>
      <w:r w:rsidR="00F75112">
        <w:rPr>
          <w:rFonts w:ascii="Arial" w:hAnsi="Arial" w:cs="Arial"/>
        </w:rPr>
        <w:t xml:space="preserve"> </w:t>
      </w:r>
      <w:r w:rsidR="00F75112" w:rsidRPr="00F75112">
        <w:rPr>
          <w:rFonts w:ascii="Arial" w:hAnsi="Arial" w:cs="Arial"/>
          <w:sz w:val="24"/>
          <w:szCs w:val="24"/>
        </w:rPr>
        <w:t>creches e pré-escolas</w:t>
      </w:r>
      <w:r w:rsidR="00F75112">
        <w:rPr>
          <w:rFonts w:ascii="Arial" w:hAnsi="Arial" w:cs="Arial"/>
          <w:sz w:val="24"/>
          <w:szCs w:val="24"/>
        </w:rPr>
        <w:t>, assumindo</w:t>
      </w:r>
      <w:r w:rsidR="00F75112" w:rsidRPr="00F75112">
        <w:rPr>
          <w:rFonts w:ascii="Arial" w:hAnsi="Arial" w:cs="Arial"/>
          <w:sz w:val="24"/>
          <w:szCs w:val="24"/>
        </w:rPr>
        <w:t xml:space="preserve"> o papel social.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mulheres, mais especificamente as mães, passaram a reivindicar que esse direito fosse concedido aos seus filhos.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C6E0B">
        <w:rPr>
          <w:rFonts w:ascii="Arial" w:hAnsi="Arial" w:cs="Arial"/>
          <w:sz w:val="24"/>
          <w:szCs w:val="24"/>
        </w:rPr>
        <w:t>Segundo Oliveira (2005), citado por Ramos (2010, p. 2) a transformação sofrida na Europa importou para o Brasil o Jardim de Infância,</w:t>
      </w:r>
      <w:r>
        <w:rPr>
          <w:rFonts w:ascii="Arial" w:hAnsi="Arial" w:cs="Arial"/>
          <w:sz w:val="24"/>
          <w:szCs w:val="24"/>
        </w:rPr>
        <w:t xml:space="preserve"> fundado por </w:t>
      </w:r>
      <w:proofErr w:type="spellStart"/>
      <w:r>
        <w:rPr>
          <w:rFonts w:ascii="Arial" w:hAnsi="Arial" w:cs="Arial"/>
          <w:sz w:val="24"/>
          <w:szCs w:val="24"/>
        </w:rPr>
        <w:t>Friederich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Froebel</w:t>
      </w:r>
      <w:proofErr w:type="spellEnd"/>
      <w:r>
        <w:rPr>
          <w:rFonts w:ascii="Arial" w:hAnsi="Arial" w:cs="Arial"/>
          <w:sz w:val="24"/>
          <w:szCs w:val="24"/>
        </w:rPr>
        <w:t xml:space="preserve">, este que relacionava as crianças às plantinhas e o professor ao jardineiro. No entanto, o jardim de infância que era </w:t>
      </w:r>
      <w:r w:rsidRPr="000C6E0B">
        <w:rPr>
          <w:rFonts w:ascii="Arial" w:hAnsi="Arial" w:cs="Arial"/>
          <w:sz w:val="24"/>
          <w:szCs w:val="24"/>
        </w:rPr>
        <w:t>criticad</w:t>
      </w:r>
      <w:r>
        <w:rPr>
          <w:rFonts w:ascii="Arial" w:hAnsi="Arial" w:cs="Arial"/>
          <w:sz w:val="24"/>
          <w:szCs w:val="24"/>
        </w:rPr>
        <w:t>o</w:t>
      </w:r>
      <w:r w:rsidRPr="000C6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devido ao </w:t>
      </w:r>
      <w:r w:rsidRPr="000C6E0B">
        <w:rPr>
          <w:rFonts w:ascii="Arial" w:hAnsi="Arial" w:cs="Arial"/>
          <w:sz w:val="24"/>
          <w:szCs w:val="24"/>
        </w:rPr>
        <w:t xml:space="preserve">significado </w:t>
      </w:r>
      <w:r>
        <w:rPr>
          <w:rFonts w:ascii="Arial" w:hAnsi="Arial" w:cs="Arial"/>
          <w:sz w:val="24"/>
          <w:szCs w:val="24"/>
        </w:rPr>
        <w:t xml:space="preserve">que era </w:t>
      </w:r>
      <w:r w:rsidRPr="000C6E0B">
        <w:rPr>
          <w:rFonts w:ascii="Arial" w:hAnsi="Arial" w:cs="Arial"/>
          <w:sz w:val="24"/>
          <w:szCs w:val="24"/>
        </w:rPr>
        <w:t>atribuído aos asilos da França, também por serem destinadas as crianças pobres. Por outro lado, tal ideia era defendida por acreditarem que seria uma oportunidade de vantagem para o desenvolvimento infantil.</w:t>
      </w:r>
    </w:p>
    <w:p w:rsidR="009632EB" w:rsidRPr="00EA3694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EA3694">
        <w:rPr>
          <w:rFonts w:ascii="Arial" w:hAnsi="Arial" w:cs="Arial"/>
          <w:color w:val="000000" w:themeColor="text1"/>
        </w:rPr>
        <w:t xml:space="preserve">Alguns pesquisadores de destaque, como Campos (1986), </w:t>
      </w:r>
      <w:proofErr w:type="spellStart"/>
      <w:r w:rsidRPr="00EA3694">
        <w:rPr>
          <w:rFonts w:ascii="Arial" w:hAnsi="Arial" w:cs="Arial"/>
          <w:color w:val="000000" w:themeColor="text1"/>
        </w:rPr>
        <w:t>Rosemberg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(1999), Kramer (1994), Sousa (1996) e </w:t>
      </w:r>
      <w:proofErr w:type="spellStart"/>
      <w:r w:rsidRPr="00EA3694">
        <w:rPr>
          <w:rFonts w:ascii="Arial" w:hAnsi="Arial" w:cs="Arial"/>
          <w:color w:val="000000" w:themeColor="text1"/>
        </w:rPr>
        <w:t>Kishimoto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9632EB" w:rsidRPr="002A52A6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a criação dessa Coordenadoria, a Educação Infantil passa a ser reconhecida e ganha devida importância, tornando-se um espaço adequado para o desenvolvimento integral da criança, assumindo um papel relevante diante da sociedade. Segundo Kramer, a pré-escola serve para:</w:t>
      </w:r>
    </w:p>
    <w:p w:rsidR="009632EB" w:rsidRPr="002A52A6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A52A6">
        <w:rPr>
          <w:rFonts w:ascii="Arial" w:hAnsi="Arial" w:cs="Arial"/>
        </w:rPr>
        <w:t xml:space="preserve">Propiciar o desenvolvimento infantil, considerando os conhecimentos e valores que as crianças já têm e, progressivamente, garantindo a ampliação dos conhecimentos, de forma a possibilitar a construção da autonomia, cooperação, </w:t>
      </w:r>
      <w:proofErr w:type="spellStart"/>
      <w:r w:rsidRPr="002A52A6">
        <w:rPr>
          <w:rFonts w:ascii="Arial" w:hAnsi="Arial" w:cs="Arial"/>
        </w:rPr>
        <w:t>criticidade</w:t>
      </w:r>
      <w:proofErr w:type="spellEnd"/>
      <w:r w:rsidRPr="002A52A6">
        <w:rPr>
          <w:rFonts w:ascii="Arial" w:hAnsi="Arial" w:cs="Arial"/>
        </w:rPr>
        <w:t xml:space="preserve">, criatividade, responsabilidade, e a formação do </w:t>
      </w:r>
      <w:proofErr w:type="spellStart"/>
      <w:proofErr w:type="gramStart"/>
      <w:r w:rsidRPr="002A52A6">
        <w:rPr>
          <w:rFonts w:ascii="Arial" w:hAnsi="Arial" w:cs="Arial"/>
        </w:rPr>
        <w:t>auto-conceito</w:t>
      </w:r>
      <w:proofErr w:type="spellEnd"/>
      <w:proofErr w:type="gramEnd"/>
      <w:r w:rsidRPr="002A52A6">
        <w:rPr>
          <w:rFonts w:ascii="Arial" w:hAnsi="Arial" w:cs="Arial"/>
        </w:rPr>
        <w:t xml:space="preserve"> positivo, contribuindo, portanto, para a formação da cidadania. (KRAMER, 1991, p.49).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</w:t>
      </w:r>
      <w:r w:rsidRPr="00FC6612">
        <w:rPr>
          <w:rFonts w:ascii="Arial" w:hAnsi="Arial" w:cs="Arial"/>
          <w:sz w:val="24"/>
          <w:szCs w:val="24"/>
        </w:rPr>
        <w:t xml:space="preserve"> Diretrizes e Curriculares Nacionais Para a Educação Infantil, a Educação Infantil </w:t>
      </w:r>
      <w:r>
        <w:rPr>
          <w:rFonts w:ascii="Arial" w:hAnsi="Arial" w:cs="Arial"/>
          <w:sz w:val="24"/>
          <w:szCs w:val="24"/>
        </w:rPr>
        <w:t xml:space="preserve">é definida </w:t>
      </w:r>
      <w:r w:rsidRPr="00FC6612">
        <w:rPr>
          <w:rFonts w:ascii="Arial" w:hAnsi="Arial" w:cs="Arial"/>
          <w:sz w:val="24"/>
          <w:szCs w:val="24"/>
        </w:rPr>
        <w:t>como: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  <w:sz w:val="24"/>
          <w:szCs w:val="24"/>
        </w:rPr>
      </w:pPr>
      <w:r w:rsidRPr="00456FD6">
        <w:rPr>
          <w:rFonts w:ascii="Arial" w:hAnsi="Arial" w:cs="Arial"/>
        </w:rPr>
        <w:t xml:space="preserve">Primeira etapa da educação básica, oferecida em creches e pré-escolas, às quais se caracterizam como espaços institucionais não domésticos que constituem estabelecimentos </w:t>
      </w:r>
      <w:r w:rsidRPr="00456FD6">
        <w:rPr>
          <w:rFonts w:ascii="Arial" w:hAnsi="Arial" w:cs="Arial"/>
        </w:rPr>
        <w:lastRenderedPageBreak/>
        <w:t>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</w:t>
      </w:r>
      <w:r w:rsidRPr="001A62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dessas afirmações, compreende-se que através </w:t>
      </w:r>
      <w:r w:rsidRPr="001A6279">
        <w:rPr>
          <w:rFonts w:ascii="Arial" w:hAnsi="Arial" w:cs="Arial"/>
          <w:sz w:val="24"/>
          <w:szCs w:val="24"/>
        </w:rPr>
        <w:t xml:space="preserve">da Educação Infantil a criança tem a possibilidade de conhecer suas características e habilidades e assim trabalhar a partir delas. </w:t>
      </w:r>
      <w:r>
        <w:rPr>
          <w:rFonts w:ascii="Arial" w:hAnsi="Arial" w:cs="Arial"/>
          <w:sz w:val="24"/>
          <w:szCs w:val="24"/>
        </w:rPr>
        <w:t>Considera-se</w:t>
      </w:r>
      <w:r w:rsidRPr="001A62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neste sentido, que</w:t>
      </w:r>
      <w:r w:rsidRPr="001A6279">
        <w:rPr>
          <w:rFonts w:ascii="Arial" w:hAnsi="Arial" w:cs="Arial"/>
          <w:sz w:val="24"/>
          <w:szCs w:val="24"/>
        </w:rPr>
        <w:t xml:space="preserve">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9632EB" w:rsidRPr="0079559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9632EB" w:rsidRDefault="009632EB" w:rsidP="009632EB">
      <w:r>
        <w:rPr>
          <w:rFonts w:ascii="Arial" w:hAnsi="Arial" w:cs="Arial"/>
          <w:color w:val="000000" w:themeColor="text1"/>
          <w:sz w:val="24"/>
          <w:szCs w:val="24"/>
        </w:rPr>
        <w:t xml:space="preserve"> As metas traçadas para a Educação Infantil visa alcançar um resultado favorável para a criança, e em detrimento disso surge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necessidade de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obter profissionais preparados para cuidar e educar crianças de zero a seis anos, dentro de um espaço apropriado, realizando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um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trabalho de qualidade dentro da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escola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que seja, segundo Kramer, “capaz de favorecer o desenvolvimento infantil e a aquisição de conhecimentos”, além de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reconhece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a criança como ser social, valorizando sua identidade e respeitando seus direitos.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(1991, p. 19). </w:t>
      </w:r>
    </w:p>
    <w:p w:rsidR="00D72C32" w:rsidRPr="00D72C32" w:rsidRDefault="009632EB" w:rsidP="00D7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Franco (2002, p. 58 e 62) observa-se que “sem um trabalho pedagógico adequado, instituições de educação infantil podem estar servindo, assim, de local de guarda, de confinamento”.</w:t>
      </w:r>
      <w:r w:rsidR="003A1880">
        <w:rPr>
          <w:rFonts w:ascii="Arial" w:hAnsi="Arial" w:cs="Arial"/>
          <w:color w:val="000000" w:themeColor="text1"/>
          <w:sz w:val="24"/>
          <w:szCs w:val="24"/>
        </w:rPr>
        <w:t xml:space="preserve"> Afirma-se, nes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>ta perspectiva, que as intervenções pedagógicas devem favorecer o desenvolvimento integral da criança</w:t>
      </w:r>
      <w:r w:rsidR="009F2D08">
        <w:rPr>
          <w:rFonts w:ascii="Arial" w:hAnsi="Arial" w:cs="Arial"/>
          <w:color w:val="000000" w:themeColor="text1"/>
          <w:sz w:val="24"/>
          <w:szCs w:val="24"/>
        </w:rPr>
        <w:t>, investindo em práticas coerentes aos objetivos que se pretende alcançar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>.</w:t>
      </w:r>
      <w:r w:rsidR="009F2D08">
        <w:rPr>
          <w:rFonts w:ascii="Arial" w:hAnsi="Arial" w:cs="Arial"/>
          <w:color w:val="000000" w:themeColor="text1"/>
          <w:sz w:val="24"/>
          <w:szCs w:val="24"/>
        </w:rPr>
        <w:t xml:space="preserve"> Para tanto, reforça-se a necessidade de obter profissionais preparados. 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D72C32" w:rsidRPr="00D72C32">
        <w:rPr>
          <w:rFonts w:ascii="Arial" w:hAnsi="Arial" w:cs="Arial"/>
          <w:sz w:val="24"/>
          <w:szCs w:val="24"/>
        </w:rPr>
        <w:t>Daí a importância de se perceber o espaço pedagógico da creche como fundamental na educação infantil, para além do seu sentido estrito de guarda ou recreação</w:t>
      </w:r>
      <w:r w:rsidR="00C514E0">
        <w:rPr>
          <w:rFonts w:ascii="Arial" w:hAnsi="Arial" w:cs="Arial"/>
          <w:sz w:val="24"/>
          <w:szCs w:val="24"/>
        </w:rPr>
        <w:t>”</w:t>
      </w:r>
      <w:r w:rsidR="00D72C32" w:rsidRPr="00D72C32">
        <w:rPr>
          <w:rFonts w:ascii="Arial" w:hAnsi="Arial" w:cs="Arial"/>
          <w:sz w:val="24"/>
          <w:szCs w:val="24"/>
        </w:rPr>
        <w:t>. (</w:t>
      </w:r>
      <w:r w:rsidR="00D72C32">
        <w:rPr>
          <w:rFonts w:ascii="Arial" w:hAnsi="Arial" w:cs="Arial"/>
          <w:sz w:val="24"/>
          <w:szCs w:val="24"/>
        </w:rPr>
        <w:t xml:space="preserve">HOFFMANN, 1996, </w:t>
      </w:r>
      <w:r w:rsidR="00D72C32" w:rsidRPr="00D72C32">
        <w:rPr>
          <w:rFonts w:ascii="Arial" w:hAnsi="Arial" w:cs="Arial"/>
          <w:sz w:val="24"/>
          <w:szCs w:val="24"/>
        </w:rPr>
        <w:t>p.39).</w:t>
      </w:r>
    </w:p>
    <w:p w:rsidR="009632EB" w:rsidRPr="00D67A87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D67A87">
        <w:rPr>
          <w:rFonts w:ascii="Arial" w:hAnsi="Arial" w:cs="Arial"/>
        </w:rPr>
        <w:t xml:space="preserve">A educação infantil que desejamos é aquela que privilegia a existência plena da criança naquilo que é próprio e específico, sem desistências, concessões nem transferências. (...) A </w:t>
      </w:r>
      <w:r w:rsidRPr="00D67A87">
        <w:rPr>
          <w:rFonts w:ascii="Arial" w:hAnsi="Arial" w:cs="Arial"/>
        </w:rPr>
        <w:lastRenderedPageBreak/>
        <w:t>escola proposta é um lugar de satisfação, altamente gratificante. Não estar na escola, no momento, seria estar se privando de grande satisfação. (REDIN, 1998, P. 71).</w:t>
      </w:r>
    </w:p>
    <w:p w:rsidR="00784F83" w:rsidRDefault="002637F6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a infância</w:t>
      </w:r>
      <w:r w:rsidR="00784F83">
        <w:rPr>
          <w:rFonts w:ascii="Arial" w:hAnsi="Arial" w:cs="Arial"/>
          <w:color w:val="000000" w:themeColor="text1"/>
          <w:sz w:val="24"/>
          <w:szCs w:val="24"/>
        </w:rPr>
        <w:t>, cabe compreender “o que ela significa em termos de desenvolvimento das crianças na sociedade contemporânea”. (CARVALHO, SALLES E GUIMARÃES, 2002, p. 20).</w:t>
      </w:r>
    </w:p>
    <w:p w:rsidR="009632EB" w:rsidRDefault="009632EB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Toda a trajetória da Educação Infantil se fez ao longo de uma longa luta, onde o direito à educação não era oferecido pelos órgãos públicos. No entanto, diante das lutas da sociedade pelos seus direitos, fez com que a educação fosse tomada como elemento principal para a formação da criança como sujeito social, que possui direito, e assim usufruir os mesmos. Contudo, os percalços que essa história apresenta, reforça na sociedade, o direito à luta, e em consequência dela, a vitória. </w:t>
      </w:r>
    </w:p>
    <w:p w:rsidR="00C6102B" w:rsidRPr="00C6102B" w:rsidRDefault="00C6102B" w:rsidP="00C6102B">
      <w:pPr>
        <w:jc w:val="center"/>
        <w:rPr>
          <w:rFonts w:ascii="Arial" w:hAnsi="Arial" w:cs="Arial"/>
          <w:b/>
          <w:sz w:val="24"/>
          <w:szCs w:val="24"/>
        </w:rPr>
      </w:pPr>
      <w:r w:rsidRPr="00C6102B">
        <w:rPr>
          <w:rFonts w:ascii="Arial" w:hAnsi="Arial" w:cs="Arial"/>
          <w:b/>
          <w:sz w:val="24"/>
          <w:szCs w:val="24"/>
        </w:rPr>
        <w:t xml:space="preserve"> O DESENVOLVIMENTO INFANTIL</w:t>
      </w:r>
      <w:r w:rsidR="003C6F6A" w:rsidRPr="003C6F6A">
        <w:rPr>
          <w:rFonts w:ascii="Arial" w:hAnsi="Arial" w:cs="Arial"/>
          <w:b/>
          <w:sz w:val="24"/>
          <w:szCs w:val="24"/>
        </w:rPr>
        <w:t xml:space="preserve"> </w:t>
      </w:r>
    </w:p>
    <w:p w:rsidR="00EF13F7" w:rsidRPr="007E0A6B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</w:t>
      </w:r>
      <w:r w:rsidRPr="007E0A6B">
        <w:rPr>
          <w:rFonts w:ascii="Arial" w:hAnsi="Arial" w:cs="Arial"/>
          <w:sz w:val="24"/>
          <w:szCs w:val="24"/>
        </w:rPr>
        <w:t xml:space="preserve"> novo cenário, a psicologia infantil passa a buscar compreensão sobre a infância, de modo que esta explique o desenvolvimento infantil bem como a construção do seu conhecimento. Para KRAMER “essas informações são especialmente importantes, pois delas derivam subsídios fundamentais para a prática pedagógica nos diferentes níveis da escolaridade”. (1991, p. 20). </w:t>
      </w:r>
    </w:p>
    <w:p w:rsidR="00EF13F7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da criança, segundo a psicologia, perpassa pelos aspectos, afetivo, motor, social, e cognitivo. Assim sendo, as práticas pedagógicas devem favorecer a criança de modo que ela se desenvolva em todos esses eles. </w:t>
      </w:r>
    </w:p>
    <w:p w:rsidR="00EF13F7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o desenvolvimento da criança em todos os aspectos pontuados na psicologia infantil, entende-se que é de suma importância </w:t>
      </w:r>
      <w:r w:rsidRPr="004330BF">
        <w:rPr>
          <w:rFonts w:ascii="Arial" w:hAnsi="Arial" w:cs="Arial"/>
          <w:color w:val="000000" w:themeColor="text1"/>
          <w:sz w:val="24"/>
          <w:szCs w:val="24"/>
        </w:rPr>
        <w:t>que as crianças usufruam de um espaço que promova experiências voltadas para as mesmas, contribuindo positivamente para seu aprendizado.</w:t>
      </w:r>
      <w:r w:rsidRPr="00251DED">
        <w:rPr>
          <w:rFonts w:ascii="Arial" w:hAnsi="Arial" w:cs="Arial"/>
          <w:sz w:val="24"/>
          <w:szCs w:val="24"/>
        </w:rPr>
        <w:t xml:space="preserve"> </w:t>
      </w:r>
      <w:r w:rsidR="00E22E15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 xml:space="preserve">, 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ambiente escolar 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>deve proporcionar segurança, conforto, bem-estar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 xml:space="preserve"> além de promover vivências onde a criança desenvolva habilidades e tenha um aprendizado efetivo. </w:t>
      </w:r>
    </w:p>
    <w:p w:rsidR="00BE72BE" w:rsidRPr="00BE72BE" w:rsidRDefault="00BE72BE" w:rsidP="00BE72BE">
      <w:pPr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Piaget, </w:t>
      </w:r>
      <w:proofErr w:type="spellStart"/>
      <w:r w:rsidRPr="00BE72BE">
        <w:rPr>
          <w:rFonts w:ascii="Arial" w:hAnsi="Arial" w:cs="Arial"/>
          <w:sz w:val="24"/>
          <w:szCs w:val="24"/>
        </w:rPr>
        <w:t>Vigotsky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E72BE">
        <w:rPr>
          <w:rFonts w:ascii="Arial" w:hAnsi="Arial" w:cs="Arial"/>
          <w:sz w:val="24"/>
          <w:szCs w:val="24"/>
        </w:rPr>
        <w:t>Wallon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são teóricos </w:t>
      </w:r>
      <w:proofErr w:type="spellStart"/>
      <w:r w:rsidRPr="00BE72BE">
        <w:rPr>
          <w:rFonts w:ascii="Arial" w:hAnsi="Arial" w:cs="Arial"/>
          <w:sz w:val="24"/>
          <w:szCs w:val="24"/>
        </w:rPr>
        <w:t>sociointeracionistas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que contribuíram significativamente para a compreensão do desenvolvimento infantil, este que se dá, segundo eles, através do convívio com o outro, do contato com objetos e ambientes, das trocas estabelecidas. Sendo assim, “a articulação entre os diferentes níveis de </w:t>
      </w:r>
      <w:r w:rsidRPr="00BE72BE">
        <w:rPr>
          <w:rFonts w:ascii="Arial" w:hAnsi="Arial" w:cs="Arial"/>
          <w:sz w:val="24"/>
          <w:szCs w:val="24"/>
        </w:rPr>
        <w:lastRenderedPageBreak/>
        <w:t>desenvolvimento (motor, afetivo e cognitivo) não se dá de forma isolada, mas sim de forma simultânea e integrada”. (CRAIDY E KAERCHER, 1991, p. 27). Discorre-se aqui, ainda que brevemente, alguns principais pensamentos desses teóricos.</w:t>
      </w:r>
    </w:p>
    <w:p w:rsidR="002637F6" w:rsidRDefault="00BE72BE" w:rsidP="00BE72BE">
      <w:pPr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Segundo as autoras, Henri </w:t>
      </w:r>
      <w:proofErr w:type="spellStart"/>
      <w:r w:rsidRPr="00BE72BE">
        <w:rPr>
          <w:rFonts w:ascii="Arial" w:hAnsi="Arial" w:cs="Arial"/>
          <w:sz w:val="24"/>
          <w:szCs w:val="24"/>
        </w:rPr>
        <w:t>Wallon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(1879-1962), um médico francês, aponta que “o desenvolvimento se dá de forma descontínua, sendo marcado por rupturas e retrocessos”. (</w:t>
      </w:r>
      <w:r w:rsidR="002637F6">
        <w:rPr>
          <w:rFonts w:ascii="Arial" w:hAnsi="Arial" w:cs="Arial"/>
          <w:sz w:val="24"/>
          <w:szCs w:val="24"/>
        </w:rPr>
        <w:t xml:space="preserve">1991, </w:t>
      </w:r>
      <w:r w:rsidRPr="00BE72BE">
        <w:rPr>
          <w:rFonts w:ascii="Arial" w:hAnsi="Arial" w:cs="Arial"/>
          <w:sz w:val="24"/>
          <w:szCs w:val="24"/>
        </w:rPr>
        <w:t xml:space="preserve">p.28). </w:t>
      </w:r>
      <w:r w:rsidR="009432CA">
        <w:rPr>
          <w:rFonts w:ascii="Arial" w:hAnsi="Arial" w:cs="Arial"/>
          <w:sz w:val="24"/>
          <w:szCs w:val="24"/>
        </w:rPr>
        <w:t xml:space="preserve"> Em Carvalho, Salles e Guimarães observa-se que segundo </w:t>
      </w:r>
      <w:proofErr w:type="spellStart"/>
      <w:proofErr w:type="gramStart"/>
      <w:r w:rsidR="009432CA">
        <w:rPr>
          <w:rFonts w:ascii="Arial" w:hAnsi="Arial" w:cs="Arial"/>
          <w:sz w:val="24"/>
          <w:szCs w:val="24"/>
        </w:rPr>
        <w:t>Wallon</w:t>
      </w:r>
      <w:proofErr w:type="spellEnd"/>
      <w:proofErr w:type="gramEnd"/>
      <w:r w:rsidR="009432CA">
        <w:rPr>
          <w:rFonts w:ascii="Arial" w:hAnsi="Arial" w:cs="Arial"/>
          <w:sz w:val="24"/>
          <w:szCs w:val="24"/>
        </w:rPr>
        <w:t xml:space="preserve"> </w:t>
      </w:r>
    </w:p>
    <w:p w:rsidR="00BE72BE" w:rsidRPr="002637F6" w:rsidRDefault="002637F6" w:rsidP="002637F6">
      <w:pPr>
        <w:spacing w:line="240" w:lineRule="auto"/>
        <w:ind w:left="2829"/>
        <w:rPr>
          <w:rFonts w:ascii="Arial" w:hAnsi="Arial" w:cs="Arial"/>
        </w:rPr>
      </w:pPr>
      <w:r w:rsidRPr="002637F6">
        <w:rPr>
          <w:rFonts w:ascii="Arial" w:hAnsi="Arial" w:cs="Arial"/>
        </w:rPr>
        <w:t>A</w:t>
      </w:r>
      <w:r w:rsidR="009432CA" w:rsidRPr="002637F6">
        <w:rPr>
          <w:rFonts w:ascii="Arial" w:hAnsi="Arial" w:cs="Arial"/>
        </w:rPr>
        <w:t xml:space="preserve"> criança experimenta tanto uma atualidade ao longo da infância, </w:t>
      </w:r>
      <w:r w:rsidRPr="002637F6">
        <w:rPr>
          <w:rFonts w:ascii="Arial" w:hAnsi="Arial" w:cs="Arial"/>
        </w:rPr>
        <w:t>como um vir a ser, um momento que a prepara para a vida adulta. Mas não podemos esquecer que, para a criança, viver a infância constitui um momento próprio, distinto do adulto. (2002, p.20).</w:t>
      </w:r>
    </w:p>
    <w:p w:rsidR="00BE72BE" w:rsidRPr="00BE72BE" w:rsidRDefault="00BE72BE" w:rsidP="00BE72BE">
      <w:pPr>
        <w:rPr>
          <w:rFonts w:ascii="Arial" w:hAnsi="Arial" w:cs="Arial"/>
          <w:sz w:val="24"/>
          <w:szCs w:val="24"/>
        </w:rPr>
      </w:pPr>
      <w:proofErr w:type="spellStart"/>
      <w:r w:rsidRPr="00BE72BE">
        <w:rPr>
          <w:rFonts w:ascii="Arial" w:hAnsi="Arial" w:cs="Arial"/>
          <w:sz w:val="24"/>
          <w:szCs w:val="24"/>
        </w:rPr>
        <w:t>Lev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72BE">
        <w:rPr>
          <w:rFonts w:ascii="Arial" w:hAnsi="Arial" w:cs="Arial"/>
          <w:sz w:val="24"/>
          <w:szCs w:val="24"/>
        </w:rPr>
        <w:t>Semenovich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72BE">
        <w:rPr>
          <w:rFonts w:ascii="Arial" w:hAnsi="Arial" w:cs="Arial"/>
          <w:sz w:val="24"/>
          <w:szCs w:val="24"/>
        </w:rPr>
        <w:t>Vygotsky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(1896-1934), estudioso russo</w:t>
      </w:r>
      <w:r w:rsidR="002637F6">
        <w:rPr>
          <w:rFonts w:ascii="Arial" w:hAnsi="Arial" w:cs="Arial"/>
          <w:sz w:val="24"/>
          <w:szCs w:val="24"/>
        </w:rPr>
        <w:t>,</w:t>
      </w:r>
      <w:r w:rsidRPr="00BE72BE">
        <w:rPr>
          <w:rFonts w:ascii="Arial" w:hAnsi="Arial" w:cs="Arial"/>
          <w:sz w:val="24"/>
          <w:szCs w:val="24"/>
        </w:rPr>
        <w:t xml:space="preserve"> </w:t>
      </w:r>
      <w:r w:rsidR="002637F6">
        <w:rPr>
          <w:rFonts w:ascii="Arial" w:hAnsi="Arial" w:cs="Arial"/>
          <w:sz w:val="24"/>
          <w:szCs w:val="24"/>
        </w:rPr>
        <w:t xml:space="preserve">citado por </w:t>
      </w:r>
      <w:proofErr w:type="spellStart"/>
      <w:r w:rsidR="002637F6">
        <w:rPr>
          <w:rFonts w:ascii="Arial" w:hAnsi="Arial" w:cs="Arial"/>
          <w:sz w:val="24"/>
          <w:szCs w:val="24"/>
        </w:rPr>
        <w:t>Craidy</w:t>
      </w:r>
      <w:proofErr w:type="spellEnd"/>
      <w:r w:rsidR="002637F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637F6">
        <w:rPr>
          <w:rFonts w:ascii="Arial" w:hAnsi="Arial" w:cs="Arial"/>
          <w:sz w:val="24"/>
          <w:szCs w:val="24"/>
        </w:rPr>
        <w:t>Kaercher</w:t>
      </w:r>
      <w:proofErr w:type="spellEnd"/>
      <w:r w:rsidR="002637F6">
        <w:rPr>
          <w:rFonts w:ascii="Arial" w:hAnsi="Arial" w:cs="Arial"/>
          <w:sz w:val="24"/>
          <w:szCs w:val="24"/>
        </w:rPr>
        <w:t>, diz que</w:t>
      </w:r>
      <w:r w:rsidRPr="00BE72BE">
        <w:rPr>
          <w:rFonts w:ascii="Arial" w:hAnsi="Arial" w:cs="Arial"/>
          <w:sz w:val="24"/>
          <w:szCs w:val="24"/>
        </w:rPr>
        <w:t xml:space="preserve"> “o funcionamento psicológico estrutura-se a partir das relações sociais estabelecidas entre o indi</w:t>
      </w:r>
      <w:r w:rsidR="002637F6">
        <w:rPr>
          <w:rFonts w:ascii="Arial" w:hAnsi="Arial" w:cs="Arial"/>
          <w:sz w:val="24"/>
          <w:szCs w:val="24"/>
        </w:rPr>
        <w:t>víduo e o mundo exterior”. (1991,</w:t>
      </w:r>
      <w:r w:rsidRPr="00BE72BE">
        <w:rPr>
          <w:rFonts w:ascii="Arial" w:hAnsi="Arial" w:cs="Arial"/>
          <w:sz w:val="24"/>
          <w:szCs w:val="24"/>
        </w:rPr>
        <w:t xml:space="preserve"> p. 29).</w:t>
      </w:r>
    </w:p>
    <w:p w:rsidR="00BE72BE" w:rsidRDefault="00BE72BE" w:rsidP="00BE72BE">
      <w:pPr>
        <w:spacing w:line="240" w:lineRule="auto"/>
        <w:ind w:left="2829"/>
        <w:rPr>
          <w:rFonts w:ascii="Arial" w:hAnsi="Arial" w:cs="Arial"/>
        </w:rPr>
      </w:pPr>
      <w:r w:rsidRPr="00B505F8">
        <w:rPr>
          <w:rFonts w:ascii="Arial" w:hAnsi="Arial" w:cs="Arial"/>
        </w:rPr>
        <w:t>Observa que a criança apresenta em seu processo de desenvolvimento um nível que ele chamou de real e outro potencial. O nível de desenvolvimento real refere-se a etapas já alcançadas pela criança, isto é, a coisas que ela já consegue fazer sozinha, sem a ajuda de outras pessoas. Já o nível de desenvolvimento potencial diz respeito à capacidade de desempenhar tarefas com a ajuda de outros. (CRAIDY E KAERCHER, 1991, p. 29).</w:t>
      </w:r>
    </w:p>
    <w:p w:rsidR="00BE72BE" w:rsidRPr="00764FC0" w:rsidRDefault="00BE72BE" w:rsidP="00BE72BE">
      <w:pPr>
        <w:spacing w:line="240" w:lineRule="auto"/>
        <w:rPr>
          <w:rFonts w:ascii="Arial" w:hAnsi="Arial" w:cs="Arial"/>
          <w:sz w:val="24"/>
          <w:szCs w:val="24"/>
        </w:rPr>
      </w:pPr>
      <w:r w:rsidRPr="00764FC0">
        <w:rPr>
          <w:rFonts w:ascii="Arial" w:hAnsi="Arial" w:cs="Arial"/>
          <w:sz w:val="24"/>
          <w:szCs w:val="24"/>
        </w:rPr>
        <w:t xml:space="preserve">Ainda sobre a perspectiva de </w:t>
      </w:r>
      <w:proofErr w:type="spellStart"/>
      <w:r w:rsidRPr="00764FC0">
        <w:rPr>
          <w:rFonts w:ascii="Arial" w:hAnsi="Arial" w:cs="Arial"/>
          <w:sz w:val="24"/>
          <w:szCs w:val="24"/>
        </w:rPr>
        <w:t>Vygotsky</w:t>
      </w:r>
      <w:proofErr w:type="spellEnd"/>
      <w:r>
        <w:rPr>
          <w:rFonts w:ascii="Arial" w:hAnsi="Arial" w:cs="Arial"/>
          <w:szCs w:val="24"/>
        </w:rPr>
        <w:t>,</w:t>
      </w:r>
      <w:r w:rsidRPr="00764FC0">
        <w:rPr>
          <w:rFonts w:ascii="Arial" w:hAnsi="Arial" w:cs="Arial"/>
          <w:sz w:val="24"/>
          <w:szCs w:val="24"/>
        </w:rPr>
        <w:t xml:space="preserve"> segundo as autoras:</w:t>
      </w:r>
    </w:p>
    <w:p w:rsidR="00BE72BE" w:rsidRDefault="00BE72BE" w:rsidP="00BE72BE">
      <w:pPr>
        <w:spacing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A zona de desenvolvimento proximal ou potencial consiste na distância entre o nível de desenvolvimento real e o nível de desenvolvimento potencial. [...] O papel do/a educador/a consiste em intervir na zona de desenvolvimento proximal ou potencial dos/as alunos/as, provocando avanços que não ocorreriam espontaneamente. (1991, p. 30).</w:t>
      </w:r>
    </w:p>
    <w:p w:rsidR="00BE72BE" w:rsidRDefault="00BE72BE" w:rsidP="00BE72BE">
      <w:pPr>
        <w:rPr>
          <w:rFonts w:ascii="Arial" w:hAnsi="Arial" w:cs="Arial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Por outro lado, Piaget (1896-1980), biólogo e </w:t>
      </w:r>
      <w:proofErr w:type="spellStart"/>
      <w:r w:rsidRPr="00BE72BE">
        <w:rPr>
          <w:rFonts w:ascii="Arial" w:hAnsi="Arial" w:cs="Arial"/>
          <w:sz w:val="24"/>
          <w:szCs w:val="24"/>
        </w:rPr>
        <w:t>epistemólogo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suíço, citado por </w:t>
      </w:r>
      <w:proofErr w:type="spellStart"/>
      <w:r w:rsidRPr="00BE72BE">
        <w:rPr>
          <w:rFonts w:ascii="Arial" w:hAnsi="Arial" w:cs="Arial"/>
          <w:sz w:val="24"/>
          <w:szCs w:val="24"/>
        </w:rPr>
        <w:t>Caidy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E72BE"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Cs w:val="24"/>
        </w:rPr>
        <w:t xml:space="preserve">.  </w:t>
      </w:r>
    </w:p>
    <w:p w:rsidR="00BE72BE" w:rsidRPr="00764FC0" w:rsidRDefault="00BE72BE" w:rsidP="00BE72BE">
      <w:pPr>
        <w:spacing w:line="240" w:lineRule="auto"/>
        <w:ind w:left="2829"/>
        <w:rPr>
          <w:rFonts w:ascii="Arial" w:hAnsi="Arial" w:cs="Arial"/>
        </w:rPr>
      </w:pPr>
      <w:r w:rsidRPr="00764FC0">
        <w:rPr>
          <w:rFonts w:ascii="Arial" w:hAnsi="Arial" w:cs="Arial"/>
        </w:rPr>
        <w:t>A preocupação central de Piaget era descobrir como se estruturava o conhecimento. [...] Tal processo envolve, portanto, a capacidade de organizar, estruturar, entender e posteriormente, com a aquisição da fala, explicar pensamentos e ações. (1991, p. 30).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As pesquisas sobre o desenvolvimento e a construção do conhecimento infantil vêm trazer reflexões acerca de como a criança deve evoluir durante o período da </w:t>
      </w:r>
      <w:r w:rsidRPr="00C6102B">
        <w:rPr>
          <w:rFonts w:ascii="Arial" w:hAnsi="Arial" w:cs="Arial"/>
          <w:sz w:val="24"/>
          <w:szCs w:val="24"/>
        </w:rPr>
        <w:lastRenderedPageBreak/>
        <w:t>infância. Contudo, os aspectos considerados para avaliar-se esse desenvolvimento devem levar em consideração toda a história e percurso realizado pela criança até o momento. Piaget (1970; 1978; 1987) citado por Hoffmann aponta que:</w:t>
      </w:r>
    </w:p>
    <w:p w:rsidR="00C6102B" w:rsidRPr="000D38F2" w:rsidRDefault="00C6102B" w:rsidP="00C6102B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D38F2">
        <w:rPr>
          <w:rFonts w:ascii="Arial" w:hAnsi="Arial" w:cs="Arial"/>
        </w:rPr>
        <w:t xml:space="preserve"> criança constrói o conhecimento na sua interação com o objeto, entendido como o seu próprio corpo, as coisas, as pessoas, os animais, a natureza, os fenômenos do mundo físico em geral. Ao nascer, cada criança apresenta processos internos que lhe possibilitam a aprendizagem, mas que resultam em desenvolvimento a partir, essencialmente, da sua experiência sobre o meio e das condições que o meio lhe oferece para isso. (1996, p. 20).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Nesta afirmação Piaget vem dizer que não concorda com o fato de a criança só desenvolver a partir das práticas promovidas pelo professor, uma vez que para isso, a criança precisa ter desenvolvido anteriormente outras habilidades, essas que são obtidas no desenvolvimento natural da criança. </w:t>
      </w:r>
    </w:p>
    <w:p w:rsidR="007F4853" w:rsidRPr="007F4853" w:rsidRDefault="00C6102B" w:rsidP="007F4853">
      <w:pPr>
        <w:rPr>
          <w:rFonts w:ascii="Arial" w:hAnsi="Arial" w:cs="Arial"/>
          <w:color w:val="000000" w:themeColor="text1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Piaget vem contribuir para a educação apontando argumentos sobre a “complexidade da questão da construção do conhecimento pela criança ao longo do desenvolvimento”. (HOFFMANN, 1996, p. 21). Essa complexidade se refere à forma como essa construção é compreendida, uma vez que a criança tem seu modo próprio de se desenvolver, de acordo com as influências do meio em que ela está inserida. </w:t>
      </w:r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 xml:space="preserve">KRAMER (1991, p. 30) cita que “a educação na visão </w:t>
      </w:r>
      <w:proofErr w:type="spellStart"/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>piagetiana</w:t>
      </w:r>
      <w:proofErr w:type="spellEnd"/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7F4853" w:rsidRPr="007F4853" w:rsidRDefault="007F4853" w:rsidP="007F4853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 </w:t>
      </w:r>
      <w:r w:rsidR="00C6102B" w:rsidRPr="00C6102B">
        <w:rPr>
          <w:rFonts w:ascii="Arial" w:hAnsi="Arial" w:cs="Arial"/>
          <w:sz w:val="24"/>
          <w:szCs w:val="24"/>
        </w:rPr>
        <w:t xml:space="preserve">“A criança participa ativamente da construção de sua própria cultura e de sua história, construindo conhecimentos e constituindo sua identidade a partir de relações interpessoais”. (HOFFMANN, 1996, p. 21). Neste sentido, compreende-se que a criança é autora da sua história, e a convivência com o outro permite que haja trocas, proporcionando um conhecimento mais significativo. </w:t>
      </w:r>
      <w:r>
        <w:rPr>
          <w:rFonts w:ascii="Arial" w:hAnsi="Arial" w:cs="Arial"/>
          <w:sz w:val="24"/>
          <w:szCs w:val="24"/>
        </w:rPr>
        <w:t>“</w:t>
      </w:r>
      <w:r w:rsidRPr="007F4853">
        <w:rPr>
          <w:rFonts w:ascii="Arial" w:hAnsi="Arial" w:cs="Arial"/>
          <w:color w:val="000000" w:themeColor="text1"/>
          <w:sz w:val="24"/>
          <w:szCs w:val="24"/>
        </w:rPr>
        <w:t>Um dos grandes desafios, portanto, é a busca do desenvolvimento de uma educação de qualidade em sentido amplo, que respeite as características próprias da criança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 w:rsidRPr="007F4853">
        <w:rPr>
          <w:rFonts w:ascii="Arial" w:hAnsi="Arial" w:cs="Arial"/>
          <w:color w:val="000000" w:themeColor="text1"/>
          <w:sz w:val="24"/>
          <w:szCs w:val="24"/>
        </w:rPr>
        <w:t>. (FRANCO, 2002, p. 24).</w:t>
      </w:r>
    </w:p>
    <w:p w:rsid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A partir desta concepção, o professor vem ser um mediador fundamental, promovendo, através de intervenções pedagógicas, propostas significativas que se articulem com as necessidades da criança. Hoffmann vem dizer que “a ação </w:t>
      </w:r>
      <w:r w:rsidRPr="00C6102B">
        <w:rPr>
          <w:rFonts w:ascii="Arial" w:hAnsi="Arial" w:cs="Arial"/>
          <w:sz w:val="24"/>
          <w:szCs w:val="24"/>
        </w:rPr>
        <w:lastRenderedPageBreak/>
        <w:t>mediadora do educador resulta, igualmente, num trabalho pedagógico que valoriza as experiências de vida de cada criança, suas vivências culturais, raciais, religiosas, etc.”. (1996, p.30).</w:t>
      </w:r>
    </w:p>
    <w:p w:rsidR="007F4853" w:rsidRPr="00F061EF" w:rsidRDefault="007F4853" w:rsidP="007F4853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E22E15" w:rsidRPr="00E22E15" w:rsidRDefault="00E22E15" w:rsidP="00E22E15">
      <w:pPr>
        <w:rPr>
          <w:rFonts w:ascii="Arial" w:hAnsi="Arial" w:cs="Arial"/>
          <w:sz w:val="24"/>
          <w:szCs w:val="24"/>
        </w:rPr>
      </w:pPr>
      <w:r w:rsidRPr="00E22E15">
        <w:rPr>
          <w:rFonts w:ascii="Arial" w:hAnsi="Arial" w:cs="Arial"/>
          <w:sz w:val="24"/>
          <w:szCs w:val="24"/>
        </w:rPr>
        <w:t xml:space="preserve">Sobre o papel do educador, este deve, segundo </w:t>
      </w:r>
      <w:proofErr w:type="spellStart"/>
      <w:r w:rsidRPr="00E22E15">
        <w:rPr>
          <w:rFonts w:ascii="Arial" w:hAnsi="Arial" w:cs="Arial"/>
          <w:sz w:val="24"/>
          <w:szCs w:val="24"/>
        </w:rPr>
        <w:t>Craidy</w:t>
      </w:r>
      <w:proofErr w:type="spellEnd"/>
      <w:r w:rsidRPr="00E22E1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22E15">
        <w:rPr>
          <w:rFonts w:ascii="Arial" w:hAnsi="Arial" w:cs="Arial"/>
          <w:sz w:val="24"/>
          <w:szCs w:val="24"/>
        </w:rPr>
        <w:t>kaercher</w:t>
      </w:r>
      <w:proofErr w:type="spellEnd"/>
      <w:r w:rsidRPr="00E22E15">
        <w:rPr>
          <w:rFonts w:ascii="Arial" w:hAnsi="Arial" w:cs="Arial"/>
          <w:sz w:val="24"/>
          <w:szCs w:val="24"/>
        </w:rPr>
        <w:t xml:space="preserve"> (1991, p.31), “proporcionar experiências diversificadas e enriquecedoras, a fim de que as crianças possam fortalecer sua autoestima e desenvolver suas capacidades”. </w:t>
      </w:r>
    </w:p>
    <w:p w:rsidR="00C6102B" w:rsidRPr="00C6102B" w:rsidRDefault="007F4853" w:rsidP="00C61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 Hoffmann</w:t>
      </w:r>
      <w:r w:rsidR="00C6102B" w:rsidRPr="00C6102B">
        <w:rPr>
          <w:rFonts w:ascii="Arial" w:hAnsi="Arial" w:cs="Arial"/>
          <w:sz w:val="24"/>
          <w:szCs w:val="24"/>
        </w:rPr>
        <w:t xml:space="preserve"> “o desenvolvimento das crianças acontece de forma acelerada”, fundando-se assim, uma necessidade de desenvolver atividades “que oportunizem o desenvolvimento integrado” da criança. (1996, p. 22 e 36). </w:t>
      </w:r>
    </w:p>
    <w:p w:rsidR="00C6102B" w:rsidRPr="00507B39" w:rsidRDefault="00C6102B" w:rsidP="00C6102B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>A histó</w:t>
      </w:r>
      <w:r w:rsidRPr="00507B39">
        <w:rPr>
          <w:rFonts w:ascii="Arial" w:hAnsi="Arial" w:cs="Arial"/>
        </w:rPr>
        <w:t>ria da criança passa a ser, então, de fundamental importância, e os fatos vividos por cada uma delas em diferentes situações, [...] para serem pontos de referência para uma ação educativa permanentemente voltada ao seu desenvolvimento máximo possível. (HOFFMANN, 1996, p. 33).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>Para a construção do conhecimento e desenvolvimento integral da criança, o espaço pedagógico vem contribuir significativamente. Este espaço deve seguro e desafiador, além privilegiar a criança como um todo, respeitando e valorizando suas características, tornando-se um ambiente propiciador do conhecimento. “O espaço pedagógico é, dessa forma, um espaço construído reflexivamente pelo professor, por suas premissas teóricas e na relação com as crianças”. (HOFFMANN, 1996, p.39).</w:t>
      </w:r>
    </w:p>
    <w:p w:rsidR="00EF13F7" w:rsidRPr="009A570A" w:rsidRDefault="00EF13F7" w:rsidP="00EF13F7">
      <w:pPr>
        <w:rPr>
          <w:rFonts w:ascii="Arial" w:hAnsi="Arial" w:cs="Arial"/>
          <w:sz w:val="24"/>
          <w:szCs w:val="24"/>
        </w:rPr>
      </w:pPr>
      <w:r w:rsidRPr="00824764">
        <w:rPr>
          <w:rFonts w:ascii="Arial" w:hAnsi="Arial" w:cs="Arial"/>
          <w:sz w:val="24"/>
          <w:szCs w:val="24"/>
        </w:rPr>
        <w:t xml:space="preserve">Os estudos sobre o desenvolvimento infantil </w:t>
      </w:r>
      <w:r>
        <w:rPr>
          <w:rFonts w:ascii="Arial" w:hAnsi="Arial" w:cs="Arial"/>
          <w:sz w:val="24"/>
          <w:szCs w:val="24"/>
        </w:rPr>
        <w:t xml:space="preserve">também </w:t>
      </w:r>
      <w:r w:rsidRPr="00824764">
        <w:rPr>
          <w:rFonts w:ascii="Arial" w:hAnsi="Arial" w:cs="Arial"/>
          <w:sz w:val="24"/>
          <w:szCs w:val="24"/>
        </w:rPr>
        <w:t>influenciaram para a elaboração de um currículo apropriado, assim como também proposta pedagógicas de acordo com a especificidade da criança, ciclos ou faixa etária em que a mesma se encontra.</w:t>
      </w:r>
      <w:r>
        <w:rPr>
          <w:rFonts w:ascii="Arial" w:hAnsi="Arial" w:cs="Arial"/>
          <w:sz w:val="24"/>
          <w:szCs w:val="24"/>
        </w:rPr>
        <w:t xml:space="preserve"> </w:t>
      </w:r>
      <w:r w:rsidRPr="00824764">
        <w:rPr>
          <w:rFonts w:ascii="Arial" w:hAnsi="Arial" w:cs="Arial"/>
          <w:sz w:val="24"/>
          <w:szCs w:val="24"/>
        </w:rPr>
        <w:t xml:space="preserve">Nas Diretrizes e Curriculares Nacionais Para a Educação Infantil </w:t>
      </w:r>
      <w:r>
        <w:rPr>
          <w:rFonts w:ascii="Arial" w:hAnsi="Arial" w:cs="Arial"/>
          <w:sz w:val="24"/>
          <w:szCs w:val="24"/>
        </w:rPr>
        <w:t xml:space="preserve">o </w:t>
      </w:r>
      <w:r w:rsidRPr="00824764">
        <w:rPr>
          <w:rFonts w:ascii="Arial" w:hAnsi="Arial" w:cs="Arial"/>
          <w:sz w:val="24"/>
          <w:szCs w:val="24"/>
        </w:rPr>
        <w:t>currículo se define como:</w:t>
      </w:r>
    </w:p>
    <w:p w:rsidR="00EF13F7" w:rsidRPr="00C443AB" w:rsidRDefault="00EF13F7" w:rsidP="00EF13F7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 xml:space="preserve">Conjunto de práticas que buscam articular as experiências e os saberes das crianças com os conhecimentos que fazem parte do patrimônio cultural, artístico, ambiental, científico e </w:t>
      </w:r>
      <w:r w:rsidRPr="00C443AB">
        <w:rPr>
          <w:rFonts w:ascii="Arial" w:hAnsi="Arial" w:cs="Arial"/>
        </w:rPr>
        <w:lastRenderedPageBreak/>
        <w:t>tecnológico, de modo a promover o desenvolvimento integral de crianças de 0 a 5 anos de idade. (BRASIL, 2010, p.12).</w:t>
      </w:r>
    </w:p>
    <w:p w:rsidR="00EF13F7" w:rsidRDefault="00EF13F7" w:rsidP="00EF13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currículo, este deve ter foco em atividades significativas, atendendo “aos interesses e necessidades das crianças” segundo Kramer (1991, p.50). Ou seja, estas propostas devem ser prazerosas, onde o lúdico seja peça chave para obter resultados positivos. Essas propostas devem ainda, articular a realidade da criança, aliando-se ao conhecimento já obtido por elas, de maneira a construir novos conhecimentos.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Todos os elementos que são articulados juntamente com a criança </w:t>
      </w:r>
      <w:proofErr w:type="gramStart"/>
      <w:r w:rsidRPr="00C6102B">
        <w:rPr>
          <w:rFonts w:ascii="Arial" w:hAnsi="Arial" w:cs="Arial"/>
          <w:sz w:val="24"/>
          <w:szCs w:val="24"/>
        </w:rPr>
        <w:t>favorecem,</w:t>
      </w:r>
      <w:proofErr w:type="gramEnd"/>
      <w:r w:rsidRPr="00C6102B">
        <w:rPr>
          <w:rFonts w:ascii="Arial" w:hAnsi="Arial" w:cs="Arial"/>
          <w:sz w:val="24"/>
          <w:szCs w:val="24"/>
        </w:rPr>
        <w:t xml:space="preserve"> de alguma forma, a construção do seu conhecimento, bem como seu desenvolvimento. No entanto, a Educação Infantil, vem ser o espaço apropriado, e o educador o mediador fundam</w:t>
      </w:r>
      <w:r w:rsidR="00C95484">
        <w:rPr>
          <w:rFonts w:ascii="Arial" w:hAnsi="Arial" w:cs="Arial"/>
          <w:sz w:val="24"/>
          <w:szCs w:val="24"/>
        </w:rPr>
        <w:t>ental, para que ambos represente</w:t>
      </w:r>
      <w:r w:rsidRPr="00C6102B">
        <w:rPr>
          <w:rFonts w:ascii="Arial" w:hAnsi="Arial" w:cs="Arial"/>
          <w:sz w:val="24"/>
          <w:szCs w:val="24"/>
        </w:rPr>
        <w:t>m significativa evolução na vida e história da criança.</w:t>
      </w:r>
    </w:p>
    <w:p w:rsidR="005D4CE2" w:rsidRPr="00F029EF" w:rsidRDefault="005D4CE2" w:rsidP="00F029EF">
      <w:pPr>
        <w:rPr>
          <w:rFonts w:ascii="Arial" w:hAnsi="Arial" w:cs="Arial"/>
          <w:sz w:val="24"/>
          <w:szCs w:val="24"/>
        </w:rPr>
      </w:pPr>
    </w:p>
    <w:sectPr w:rsidR="005D4CE2" w:rsidRPr="00F029EF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0A6B"/>
    <w:rsid w:val="000F263E"/>
    <w:rsid w:val="002027C8"/>
    <w:rsid w:val="002637F6"/>
    <w:rsid w:val="002A6EA5"/>
    <w:rsid w:val="002C5521"/>
    <w:rsid w:val="002C79B3"/>
    <w:rsid w:val="00310DD4"/>
    <w:rsid w:val="003A1880"/>
    <w:rsid w:val="003C6F6A"/>
    <w:rsid w:val="00465DC2"/>
    <w:rsid w:val="004D5023"/>
    <w:rsid w:val="005D4CE2"/>
    <w:rsid w:val="00634B35"/>
    <w:rsid w:val="006377F8"/>
    <w:rsid w:val="00643DBA"/>
    <w:rsid w:val="006B5AB2"/>
    <w:rsid w:val="006C2C75"/>
    <w:rsid w:val="00731370"/>
    <w:rsid w:val="00784F83"/>
    <w:rsid w:val="007E0A6B"/>
    <w:rsid w:val="007F4853"/>
    <w:rsid w:val="00803382"/>
    <w:rsid w:val="0087740F"/>
    <w:rsid w:val="008E04B5"/>
    <w:rsid w:val="008F61DC"/>
    <w:rsid w:val="009432CA"/>
    <w:rsid w:val="009632EB"/>
    <w:rsid w:val="00996606"/>
    <w:rsid w:val="009A1FA1"/>
    <w:rsid w:val="009E5B83"/>
    <w:rsid w:val="009F2D08"/>
    <w:rsid w:val="00A64D4B"/>
    <w:rsid w:val="00A977BD"/>
    <w:rsid w:val="00B504AE"/>
    <w:rsid w:val="00BB0B09"/>
    <w:rsid w:val="00BC72A1"/>
    <w:rsid w:val="00BE72BE"/>
    <w:rsid w:val="00C514E0"/>
    <w:rsid w:val="00C55F5A"/>
    <w:rsid w:val="00C6102B"/>
    <w:rsid w:val="00C95484"/>
    <w:rsid w:val="00D560EA"/>
    <w:rsid w:val="00D72C32"/>
    <w:rsid w:val="00DB0465"/>
    <w:rsid w:val="00E22E15"/>
    <w:rsid w:val="00EA2E8F"/>
    <w:rsid w:val="00EF13F7"/>
    <w:rsid w:val="00F029EF"/>
    <w:rsid w:val="00F414AF"/>
    <w:rsid w:val="00F7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6B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4758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27</cp:revision>
  <dcterms:created xsi:type="dcterms:W3CDTF">2017-11-03T16:28:00Z</dcterms:created>
  <dcterms:modified xsi:type="dcterms:W3CDTF">2017-11-05T16:10:00Z</dcterms:modified>
</cp:coreProperties>
</file>