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5563" w14:textId="77777777" w:rsidR="000F7F0B" w:rsidRPr="00BB178A" w:rsidRDefault="00000000">
      <w:pPr>
        <w:pStyle w:val="Ttulo1"/>
        <w:rPr>
          <w:lang w:val="pt-BR"/>
        </w:rPr>
      </w:pPr>
      <w:bookmarkStart w:id="0" w:name="X9e30aa8c8703180e5489e03e6a9f6b5fec48c68"/>
      <w:r w:rsidRPr="00BB178A">
        <w:rPr>
          <w:lang w:val="pt-BR"/>
        </w:rPr>
        <w:t>Documento Completo — Fluxo de Integração e Processo de Compras</w:t>
      </w:r>
    </w:p>
    <w:p w14:paraId="2F8972FC" w14:textId="367CB36A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Este documento descreve o </w:t>
      </w:r>
      <w:r w:rsidRPr="00BB178A">
        <w:rPr>
          <w:b/>
          <w:bCs/>
          <w:lang w:val="pt-BR"/>
        </w:rPr>
        <w:t>processo macro e detalhado</w:t>
      </w:r>
      <w:r w:rsidRPr="00BB178A">
        <w:rPr>
          <w:lang w:val="pt-BR"/>
        </w:rPr>
        <w:t xml:space="preserve"> do ciclo de compras, considerando: - o processo operacional </w:t>
      </w:r>
      <w:proofErr w:type="spellStart"/>
      <w:r w:rsidRPr="00BB178A">
        <w:rPr>
          <w:lang w:val="pt-BR"/>
        </w:rPr>
        <w:t>intrno</w:t>
      </w:r>
      <w:proofErr w:type="spellEnd"/>
      <w:r w:rsidRPr="00BB178A">
        <w:rPr>
          <w:lang w:val="pt-BR"/>
        </w:rPr>
        <w:t>; - as responsabilidades de cada sistema (</w:t>
      </w:r>
      <w:r w:rsidRPr="00BB178A">
        <w:rPr>
          <w:b/>
          <w:bCs/>
          <w:lang w:val="pt-BR"/>
        </w:rPr>
        <w:t>Locador</w:t>
      </w:r>
      <w:r w:rsidRPr="00BB178A">
        <w:rPr>
          <w:lang w:val="pt-BR"/>
        </w:rPr>
        <w:t xml:space="preserve"> e </w:t>
      </w:r>
      <w:r w:rsidRPr="00BB178A">
        <w:rPr>
          <w:b/>
          <w:bCs/>
          <w:lang w:val="pt-BR"/>
        </w:rPr>
        <w:t>Compras</w:t>
      </w:r>
      <w:r w:rsidRPr="00BB178A">
        <w:rPr>
          <w:lang w:val="pt-BR"/>
        </w:rPr>
        <w:t>); - a integração via API (entradas e saídas); - o fluxo de almoxarifado e financeiro após o recebimento; - os dados trafegados; - os fluxos estruturados em diagramas.</w:t>
      </w:r>
    </w:p>
    <w:p w14:paraId="470CF3FB" w14:textId="77777777" w:rsidR="000F7F0B" w:rsidRPr="00BB178A" w:rsidRDefault="00000000">
      <w:pPr>
        <w:pStyle w:val="Corpodetexto"/>
        <w:rPr>
          <w:lang w:val="pt-BR"/>
        </w:rPr>
      </w:pPr>
      <w:r w:rsidRPr="00BB178A">
        <w:rPr>
          <w:lang w:val="pt-BR"/>
        </w:rPr>
        <w:t xml:space="preserve">O objetivo é ter uma única fonte da verdade para orientar </w:t>
      </w:r>
      <w:r w:rsidRPr="00BB178A">
        <w:rPr>
          <w:b/>
          <w:bCs/>
          <w:lang w:val="pt-BR"/>
        </w:rPr>
        <w:t>desenvolvimento, integração e operação do processo</w:t>
      </w:r>
      <w:r w:rsidRPr="00BB178A">
        <w:rPr>
          <w:lang w:val="pt-BR"/>
        </w:rPr>
        <w:t>.</w:t>
      </w:r>
    </w:p>
    <w:p w14:paraId="1E234EED" w14:textId="77777777" w:rsidR="000F7F0B" w:rsidRPr="00BB178A" w:rsidRDefault="00000000">
      <w:pPr>
        <w:pStyle w:val="Ttulo1"/>
        <w:rPr>
          <w:lang w:val="pt-BR"/>
        </w:rPr>
      </w:pPr>
      <w:bookmarkStart w:id="1" w:name="visão-geral-do-processo-macro-fluxo"/>
      <w:bookmarkEnd w:id="0"/>
      <w:r w:rsidRPr="00BB178A">
        <w:rPr>
          <w:lang w:val="pt-BR"/>
        </w:rPr>
        <w:t>1. Visão Geral do Processo (</w:t>
      </w:r>
      <w:proofErr w:type="gramStart"/>
      <w:r w:rsidRPr="00BB178A">
        <w:rPr>
          <w:lang w:val="pt-BR"/>
        </w:rPr>
        <w:t>Macro Fluxo</w:t>
      </w:r>
      <w:proofErr w:type="gramEnd"/>
      <w:r w:rsidRPr="00BB178A">
        <w:rPr>
          <w:lang w:val="pt-BR"/>
        </w:rPr>
        <w:t>)</w:t>
      </w:r>
    </w:p>
    <w:p w14:paraId="4B979404" w14:textId="44679D65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>O fluxo completo do processo de compras e recebimento, alinhado ao desenho macro fornecido, segue a ordem lógica</w:t>
      </w:r>
      <w:r w:rsidR="00E825F7">
        <w:rPr>
          <w:lang w:val="pt-BR"/>
        </w:rPr>
        <w:t xml:space="preserve">, onde os itens em </w:t>
      </w:r>
      <w:r w:rsidR="00E825F7" w:rsidRPr="00B4465B">
        <w:rPr>
          <w:i/>
          <w:iCs/>
          <w:lang w:val="pt-BR"/>
        </w:rPr>
        <w:t>verde</w:t>
      </w:r>
      <w:r w:rsidR="00E825F7">
        <w:rPr>
          <w:lang w:val="pt-BR"/>
        </w:rPr>
        <w:t xml:space="preserve"> já estão em funcionamento e os itens em </w:t>
      </w:r>
      <w:r w:rsidR="00227F2A" w:rsidRPr="00B4465B">
        <w:rPr>
          <w:i/>
          <w:iCs/>
          <w:lang w:val="pt-BR"/>
        </w:rPr>
        <w:t>bege</w:t>
      </w:r>
      <w:r w:rsidR="00E825F7">
        <w:rPr>
          <w:lang w:val="pt-BR"/>
        </w:rPr>
        <w:t xml:space="preserve"> é o previsto de desenvolvimento</w:t>
      </w:r>
      <w:r w:rsidRPr="00BB178A">
        <w:rPr>
          <w:lang w:val="pt-BR"/>
        </w:rPr>
        <w:t>:</w:t>
      </w:r>
    </w:p>
    <w:p w14:paraId="00722CA5" w14:textId="2D0C70BC" w:rsidR="002F2C24" w:rsidRDefault="00E825F7" w:rsidP="002F2C24">
      <w:pPr>
        <w:pStyle w:val="Compact"/>
        <w:ind w:left="720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514DB589" wp14:editId="67635144">
            <wp:extent cx="5612130" cy="6666865"/>
            <wp:effectExtent l="0" t="0" r="0" b="0"/>
            <wp:docPr id="1667913387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3387" name="Imagem 3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49F8" w14:textId="77777777" w:rsidR="002F2C24" w:rsidRDefault="002F2C24" w:rsidP="002F2C24">
      <w:pPr>
        <w:pStyle w:val="Compact"/>
        <w:ind w:left="720"/>
        <w:rPr>
          <w:lang w:val="pt-BR"/>
        </w:rPr>
      </w:pPr>
    </w:p>
    <w:p w14:paraId="37DD1F72" w14:textId="2CE43C27" w:rsidR="00A82648" w:rsidRDefault="00A82648" w:rsidP="00A82648">
      <w:pPr>
        <w:pStyle w:val="Compact"/>
        <w:ind w:firstLine="360"/>
        <w:rPr>
          <w:lang w:val="pt-BR"/>
        </w:rPr>
      </w:pPr>
      <w:r>
        <w:rPr>
          <w:lang w:val="pt-BR"/>
        </w:rPr>
        <w:t>A seguir segue o fluxo previsto de comunicação entre o sistema Locador e o módulo Compras, através da API:</w:t>
      </w:r>
    </w:p>
    <w:p w14:paraId="4DF60B5A" w14:textId="7FD11BBE" w:rsidR="00FA446E" w:rsidRPr="00FA446E" w:rsidRDefault="00FA446E" w:rsidP="00A82648">
      <w:pPr>
        <w:pStyle w:val="Compact"/>
        <w:ind w:left="360"/>
        <w:jc w:val="center"/>
        <w:rPr>
          <w:lang w:val="pt-BR"/>
        </w:rPr>
      </w:pPr>
      <w:r w:rsidRPr="00FA446E">
        <w:rPr>
          <w:noProof/>
          <w:lang w:val="pt-BR" w:eastAsia="pt-BR"/>
        </w:rPr>
        <w:lastRenderedPageBreak/>
        <w:drawing>
          <wp:inline distT="0" distB="0" distL="0" distR="0" wp14:anchorId="2088980E" wp14:editId="200E464C">
            <wp:extent cx="3405186" cy="1905000"/>
            <wp:effectExtent l="0" t="0" r="0" b="0"/>
            <wp:docPr id="125898891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8919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95" cy="192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E585" w14:textId="77777777" w:rsidR="000F7F0B" w:rsidRDefault="00000000">
      <w:r>
        <w:pict w14:anchorId="2BAD0F0C">
          <v:rect id="_x0000_i1027" style="width:0;height:1.5pt" o:hralign="center" o:hrstd="t" o:hr="t"/>
        </w:pict>
      </w:r>
    </w:p>
    <w:p w14:paraId="22BDE6E0" w14:textId="77777777" w:rsidR="000F7F0B" w:rsidRPr="00BB178A" w:rsidRDefault="00000000">
      <w:pPr>
        <w:pStyle w:val="Ttulo1"/>
        <w:rPr>
          <w:lang w:val="pt-BR"/>
        </w:rPr>
      </w:pPr>
      <w:bookmarkStart w:id="2" w:name="objetivo-da-integração"/>
      <w:bookmarkEnd w:id="1"/>
      <w:r w:rsidRPr="00BB178A">
        <w:rPr>
          <w:lang w:val="pt-BR"/>
        </w:rPr>
        <w:t>2. Objetivo da Integração</w:t>
      </w:r>
    </w:p>
    <w:p w14:paraId="6A4EE4C2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A integração entre </w:t>
      </w:r>
      <w:r w:rsidRPr="00BB178A">
        <w:rPr>
          <w:b/>
          <w:bCs/>
          <w:lang w:val="pt-BR"/>
        </w:rPr>
        <w:t>Locador</w:t>
      </w:r>
      <w:r w:rsidRPr="00BB178A">
        <w:rPr>
          <w:lang w:val="pt-BR"/>
        </w:rPr>
        <w:t xml:space="preserve"> e </w:t>
      </w:r>
      <w:r w:rsidRPr="00BB178A">
        <w:rPr>
          <w:b/>
          <w:bCs/>
          <w:lang w:val="pt-BR"/>
        </w:rPr>
        <w:t>Compras</w:t>
      </w:r>
      <w:r w:rsidRPr="00BB178A">
        <w:rPr>
          <w:lang w:val="pt-BR"/>
        </w:rPr>
        <w:t xml:space="preserve"> tem dois papéis fundamentais:</w:t>
      </w:r>
    </w:p>
    <w:p w14:paraId="54AEED4D" w14:textId="77777777" w:rsidR="0006282D" w:rsidRDefault="00000000">
      <w:pPr>
        <w:pStyle w:val="Ttulo3"/>
        <w:rPr>
          <w:b/>
          <w:bCs/>
          <w:lang w:val="pt-BR"/>
        </w:rPr>
      </w:pPr>
      <w:bookmarkStart w:id="3" w:name="entradas-locador-recebe-do-compras"/>
      <w:r w:rsidRPr="00BB178A">
        <w:rPr>
          <w:b/>
          <w:bCs/>
          <w:lang w:val="pt-BR"/>
        </w:rPr>
        <w:t xml:space="preserve">Entradas </w:t>
      </w:r>
    </w:p>
    <w:p w14:paraId="4025CDE0" w14:textId="1A1D7BB6" w:rsidR="0006282D" w:rsidRPr="00BB178A" w:rsidRDefault="0006282D" w:rsidP="0006282D">
      <w:pPr>
        <w:pStyle w:val="Ttulo3"/>
        <w:ind w:firstLine="360"/>
        <w:rPr>
          <w:lang w:val="pt-BR"/>
        </w:rPr>
      </w:pPr>
      <w:r w:rsidRPr="00BB178A">
        <w:rPr>
          <w:b/>
          <w:bCs/>
          <w:lang w:val="pt-BR"/>
        </w:rPr>
        <w:t>Compras</w:t>
      </w:r>
      <w:r>
        <w:rPr>
          <w:b/>
          <w:bCs/>
          <w:lang w:val="pt-BR"/>
        </w:rPr>
        <w:t xml:space="preserve"> recebe do Locador</w:t>
      </w:r>
    </w:p>
    <w:p w14:paraId="0D7B95B6" w14:textId="77777777" w:rsidR="0006282D" w:rsidRDefault="0006282D" w:rsidP="0006282D">
      <w:pPr>
        <w:pStyle w:val="Compact"/>
        <w:numPr>
          <w:ilvl w:val="0"/>
          <w:numId w:val="18"/>
        </w:numPr>
      </w:pPr>
      <w:proofErr w:type="spellStart"/>
      <w:r>
        <w:t>Produto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descrição</w:t>
      </w:r>
      <w:proofErr w:type="spellEnd"/>
      <w:r>
        <w:t xml:space="preserve">, </w:t>
      </w:r>
      <w:proofErr w:type="spellStart"/>
      <w:r>
        <w:t>unidade</w:t>
      </w:r>
      <w:proofErr w:type="spellEnd"/>
      <w:r>
        <w:t>)</w:t>
      </w:r>
    </w:p>
    <w:p w14:paraId="328BCECB" w14:textId="77777777" w:rsidR="0006282D" w:rsidRDefault="0006282D" w:rsidP="0006282D">
      <w:pPr>
        <w:pStyle w:val="Compact"/>
        <w:numPr>
          <w:ilvl w:val="0"/>
          <w:numId w:val="18"/>
        </w:numPr>
      </w:pPr>
      <w:proofErr w:type="spellStart"/>
      <w:r>
        <w:t>Fornecedor</w:t>
      </w:r>
      <w:proofErr w:type="spellEnd"/>
      <w:r>
        <w:t xml:space="preserve"> (CNPJ, </w:t>
      </w:r>
      <w:proofErr w:type="spellStart"/>
      <w:r>
        <w:t>razão</w:t>
      </w:r>
      <w:proofErr w:type="spellEnd"/>
      <w:r>
        <w:t xml:space="preserve"> social)</w:t>
      </w:r>
    </w:p>
    <w:p w14:paraId="6FAAC7F5" w14:textId="061C8AFA" w:rsidR="000F7F0B" w:rsidRPr="00BB178A" w:rsidRDefault="00000000" w:rsidP="0006282D">
      <w:pPr>
        <w:pStyle w:val="Ttulo3"/>
        <w:ind w:firstLine="360"/>
        <w:rPr>
          <w:lang w:val="pt-BR"/>
        </w:rPr>
      </w:pPr>
      <w:r w:rsidRPr="00BB178A">
        <w:rPr>
          <w:b/>
          <w:bCs/>
          <w:lang w:val="pt-BR"/>
        </w:rPr>
        <w:t>Locador recebe do Compras</w:t>
      </w:r>
    </w:p>
    <w:p w14:paraId="09ED39DE" w14:textId="77777777" w:rsidR="000F7F0B" w:rsidRDefault="00000000">
      <w:pPr>
        <w:pStyle w:val="Compact"/>
        <w:numPr>
          <w:ilvl w:val="0"/>
          <w:numId w:val="3"/>
        </w:numPr>
      </w:pPr>
      <w:proofErr w:type="spellStart"/>
      <w:r>
        <w:t>Pedido</w:t>
      </w:r>
      <w:proofErr w:type="spellEnd"/>
      <w:r>
        <w:t xml:space="preserve"> de </w:t>
      </w:r>
      <w:proofErr w:type="spellStart"/>
      <w:r>
        <w:t>compra</w:t>
      </w:r>
      <w:proofErr w:type="spellEnd"/>
    </w:p>
    <w:p w14:paraId="6CD1B776" w14:textId="77777777" w:rsidR="000F7F0B" w:rsidRDefault="00000000">
      <w:pPr>
        <w:pStyle w:val="Compact"/>
        <w:numPr>
          <w:ilvl w:val="0"/>
          <w:numId w:val="3"/>
        </w:numPr>
      </w:pPr>
      <w:r>
        <w:t>Itens do pedido</w:t>
      </w:r>
    </w:p>
    <w:p w14:paraId="44782473" w14:textId="77777777" w:rsidR="000F7F0B" w:rsidRDefault="00000000">
      <w:pPr>
        <w:pStyle w:val="Compact"/>
        <w:numPr>
          <w:ilvl w:val="0"/>
          <w:numId w:val="3"/>
        </w:numPr>
      </w:pPr>
      <w:r>
        <w:t xml:space="preserve">Dados </w:t>
      </w:r>
      <w:proofErr w:type="spellStart"/>
      <w:r>
        <w:t>fiscais</w:t>
      </w:r>
      <w:proofErr w:type="spellEnd"/>
      <w:r>
        <w:t xml:space="preserve"> da nota</w:t>
      </w:r>
    </w:p>
    <w:p w14:paraId="2B88D4A5" w14:textId="5998EFF9" w:rsidR="0006282D" w:rsidRPr="00BB178A" w:rsidRDefault="0006282D" w:rsidP="0006282D">
      <w:pPr>
        <w:pStyle w:val="Ttulo3"/>
        <w:ind w:firstLine="360"/>
        <w:rPr>
          <w:lang w:val="pt-BR"/>
        </w:rPr>
      </w:pPr>
      <w:r w:rsidRPr="00BB178A">
        <w:rPr>
          <w:b/>
          <w:bCs/>
          <w:lang w:val="pt-BR"/>
        </w:rPr>
        <w:t xml:space="preserve">Locador </w:t>
      </w:r>
      <w:r>
        <w:rPr>
          <w:b/>
          <w:bCs/>
          <w:lang w:val="pt-BR"/>
        </w:rPr>
        <w:t>processa informações</w:t>
      </w:r>
    </w:p>
    <w:p w14:paraId="21549E1B" w14:textId="160B85E0" w:rsidR="0006282D" w:rsidRDefault="0006282D" w:rsidP="0006282D">
      <w:pPr>
        <w:pStyle w:val="Compact"/>
        <w:numPr>
          <w:ilvl w:val="0"/>
          <w:numId w:val="19"/>
        </w:numPr>
        <w:rPr>
          <w:lang w:val="pt-BR"/>
        </w:rPr>
      </w:pPr>
      <w:r w:rsidRPr="0006282D">
        <w:rPr>
          <w:lang w:val="pt-BR"/>
        </w:rPr>
        <w:t>Entrada d</w:t>
      </w:r>
      <w:r>
        <w:rPr>
          <w:lang w:val="pt-BR"/>
        </w:rPr>
        <w:t>e Material</w:t>
      </w:r>
    </w:p>
    <w:p w14:paraId="685B6F4F" w14:textId="553804AC" w:rsidR="0006282D" w:rsidRDefault="0006282D" w:rsidP="0006282D">
      <w:pPr>
        <w:pStyle w:val="Compact"/>
        <w:numPr>
          <w:ilvl w:val="0"/>
          <w:numId w:val="19"/>
        </w:numPr>
        <w:rPr>
          <w:lang w:val="pt-BR"/>
        </w:rPr>
      </w:pPr>
      <w:r>
        <w:rPr>
          <w:lang w:val="pt-BR"/>
        </w:rPr>
        <w:t>Validação de Nota Fiscal</w:t>
      </w:r>
    </w:p>
    <w:p w14:paraId="728034F4" w14:textId="53D45A70" w:rsidR="0006282D" w:rsidRPr="0006282D" w:rsidRDefault="0006282D" w:rsidP="0006282D">
      <w:pPr>
        <w:pStyle w:val="Compact"/>
        <w:numPr>
          <w:ilvl w:val="0"/>
          <w:numId w:val="19"/>
        </w:numPr>
        <w:rPr>
          <w:lang w:val="pt-BR"/>
        </w:rPr>
      </w:pPr>
      <w:r>
        <w:rPr>
          <w:lang w:val="pt-BR"/>
        </w:rPr>
        <w:t>Geração de lançamento financeiro</w:t>
      </w:r>
    </w:p>
    <w:p w14:paraId="501B2FE9" w14:textId="77777777" w:rsidR="000F7F0B" w:rsidRPr="00BB178A" w:rsidRDefault="00000000">
      <w:pPr>
        <w:pStyle w:val="Ttulo3"/>
        <w:rPr>
          <w:lang w:val="pt-BR"/>
        </w:rPr>
      </w:pPr>
      <w:bookmarkStart w:id="4" w:name="saídas-locador-devolve-ao-compras"/>
      <w:bookmarkEnd w:id="3"/>
      <w:r w:rsidRPr="00BB178A">
        <w:rPr>
          <w:b/>
          <w:bCs/>
          <w:lang w:val="pt-BR"/>
        </w:rPr>
        <w:t>Saídas (Locador devolve ao Compras)</w:t>
      </w:r>
    </w:p>
    <w:p w14:paraId="3E09D935" w14:textId="77777777" w:rsidR="000F7F0B" w:rsidRDefault="00000000">
      <w:pPr>
        <w:pStyle w:val="Compact"/>
        <w:numPr>
          <w:ilvl w:val="0"/>
          <w:numId w:val="4"/>
        </w:numPr>
      </w:pPr>
      <w:proofErr w:type="spellStart"/>
      <w:r>
        <w:t>Confirmação</w:t>
      </w:r>
      <w:proofErr w:type="spellEnd"/>
      <w:r>
        <w:t xml:space="preserve"> de </w:t>
      </w:r>
      <w:proofErr w:type="spellStart"/>
      <w:r>
        <w:t>recebimento</w:t>
      </w:r>
      <w:proofErr w:type="spellEnd"/>
    </w:p>
    <w:p w14:paraId="1ADE9EBF" w14:textId="77777777" w:rsidR="000F7F0B" w:rsidRDefault="00000000">
      <w:pPr>
        <w:pStyle w:val="Compact"/>
        <w:numPr>
          <w:ilvl w:val="0"/>
          <w:numId w:val="4"/>
        </w:numPr>
      </w:pPr>
      <w:r>
        <w:t>Erros de importação</w:t>
      </w:r>
    </w:p>
    <w:p w14:paraId="697CCCB7" w14:textId="77777777" w:rsidR="000F7F0B" w:rsidRDefault="00000000">
      <w:pPr>
        <w:pStyle w:val="Compact"/>
        <w:numPr>
          <w:ilvl w:val="0"/>
          <w:numId w:val="4"/>
        </w:numPr>
      </w:pPr>
      <w:r>
        <w:t>Situação da nota</w:t>
      </w:r>
    </w:p>
    <w:p w14:paraId="73C685AF" w14:textId="77777777" w:rsidR="000F7F0B" w:rsidRDefault="00000000">
      <w:pPr>
        <w:pStyle w:val="Compact"/>
        <w:numPr>
          <w:ilvl w:val="0"/>
          <w:numId w:val="4"/>
        </w:numPr>
      </w:pPr>
      <w:r>
        <w:t>Situação da entrada de estoque</w:t>
      </w:r>
    </w:p>
    <w:p w14:paraId="2203786C" w14:textId="77777777" w:rsidR="000F7F0B" w:rsidRDefault="00000000">
      <w:pPr>
        <w:pStyle w:val="Compact"/>
        <w:numPr>
          <w:ilvl w:val="0"/>
          <w:numId w:val="4"/>
        </w:numPr>
      </w:pPr>
      <w:r>
        <w:t xml:space="preserve">Situação das </w:t>
      </w:r>
      <w:proofErr w:type="spellStart"/>
      <w:r>
        <w:t>contas</w:t>
      </w:r>
      <w:proofErr w:type="spellEnd"/>
      <w:r>
        <w:t xml:space="preserve"> a </w:t>
      </w:r>
      <w:proofErr w:type="spellStart"/>
      <w:r>
        <w:t>pagar</w:t>
      </w:r>
      <w:proofErr w:type="spellEnd"/>
    </w:p>
    <w:p w14:paraId="3E4BF422" w14:textId="77777777" w:rsidR="0006282D" w:rsidRDefault="0006282D" w:rsidP="0006282D">
      <w:pPr>
        <w:pStyle w:val="Compact"/>
      </w:pPr>
    </w:p>
    <w:p w14:paraId="7A2F85CC" w14:textId="77777777" w:rsidR="000F7F0B" w:rsidRDefault="00000000">
      <w:r>
        <w:pict w14:anchorId="29270A11">
          <v:rect id="_x0000_i1028" style="width:0;height:1.5pt" o:hralign="center" o:hrstd="t" o:hr="t"/>
        </w:pict>
      </w:r>
    </w:p>
    <w:p w14:paraId="2F337BBE" w14:textId="049A3A69" w:rsidR="000F7F0B" w:rsidRPr="00BB178A" w:rsidRDefault="000F7F0B">
      <w:pPr>
        <w:pStyle w:val="SourceCode"/>
        <w:rPr>
          <w:lang w:val="pt-BR"/>
        </w:rPr>
      </w:pPr>
      <w:bookmarkStart w:id="5" w:name="diagrama-de-integração-macro"/>
      <w:bookmarkEnd w:id="2"/>
      <w:bookmarkEnd w:id="4"/>
    </w:p>
    <w:p w14:paraId="6EC00DAD" w14:textId="103504E5" w:rsidR="000F7F0B" w:rsidRPr="00BB178A" w:rsidRDefault="003E0D26">
      <w:pPr>
        <w:pStyle w:val="Ttulo1"/>
        <w:rPr>
          <w:lang w:val="pt-BR"/>
        </w:rPr>
      </w:pPr>
      <w:bookmarkStart w:id="6" w:name="X2b5e6f5f2185cc412dfe38e2879b08ea97dd5ac"/>
      <w:bookmarkEnd w:id="5"/>
      <w:r>
        <w:rPr>
          <w:lang w:val="pt-BR"/>
        </w:rPr>
        <w:lastRenderedPageBreak/>
        <w:t>3</w:t>
      </w:r>
      <w:r w:rsidR="00000000" w:rsidRPr="00BB178A">
        <w:rPr>
          <w:lang w:val="pt-BR"/>
        </w:rPr>
        <w:t>. Fluxo Detalhado do Processo (Operacional + Sistema)</w:t>
      </w:r>
    </w:p>
    <w:p w14:paraId="58D9860E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>A seguir, o fluxo completo com responsabilidades e interações.</w:t>
      </w:r>
    </w:p>
    <w:p w14:paraId="2BF8A99E" w14:textId="5301C047" w:rsidR="000F7F0B" w:rsidRDefault="003E0D26">
      <w:pPr>
        <w:pStyle w:val="Ttulo2"/>
      </w:pPr>
      <w:bookmarkStart w:id="7" w:name="solicitação-de-compra"/>
      <w:r>
        <w:rPr>
          <w:b/>
          <w:bCs/>
        </w:rPr>
        <w:t>3</w:t>
      </w:r>
      <w:r w:rsidR="00000000">
        <w:rPr>
          <w:b/>
          <w:bCs/>
        </w:rPr>
        <w:t xml:space="preserve">.1 </w:t>
      </w:r>
      <w:proofErr w:type="spellStart"/>
      <w:r w:rsidR="00000000">
        <w:rPr>
          <w:b/>
          <w:bCs/>
        </w:rPr>
        <w:t>Solicitação</w:t>
      </w:r>
      <w:proofErr w:type="spellEnd"/>
      <w:r w:rsidR="00000000">
        <w:rPr>
          <w:b/>
          <w:bCs/>
        </w:rPr>
        <w:t xml:space="preserve"> de </w:t>
      </w:r>
      <w:proofErr w:type="spellStart"/>
      <w:r w:rsidR="00000000">
        <w:rPr>
          <w:b/>
          <w:bCs/>
        </w:rPr>
        <w:t>Compra</w:t>
      </w:r>
      <w:proofErr w:type="spellEnd"/>
    </w:p>
    <w:p w14:paraId="7D8FE6C4" w14:textId="77777777" w:rsidR="000F7F0B" w:rsidRDefault="00000000">
      <w:pPr>
        <w:pStyle w:val="Compact"/>
        <w:numPr>
          <w:ilvl w:val="0"/>
          <w:numId w:val="5"/>
        </w:numPr>
      </w:pPr>
      <w:r>
        <w:t>Usuário cria requisição.</w:t>
      </w:r>
    </w:p>
    <w:p w14:paraId="1494DB47" w14:textId="77777777" w:rsidR="000F7F0B" w:rsidRPr="00BB178A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BB178A">
        <w:rPr>
          <w:lang w:val="pt-BR"/>
        </w:rPr>
        <w:t>Pode conter itens, justificativa, anexos.</w:t>
      </w:r>
    </w:p>
    <w:p w14:paraId="2DACDFD4" w14:textId="77777777" w:rsidR="000F7F0B" w:rsidRPr="00BB178A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BB178A">
        <w:rPr>
          <w:lang w:val="pt-BR"/>
        </w:rPr>
        <w:t>Passa por aprovação conforme alçada.</w:t>
      </w:r>
    </w:p>
    <w:p w14:paraId="5C1381DC" w14:textId="77777777" w:rsidR="000F7F0B" w:rsidRDefault="00000000">
      <w:pPr>
        <w:pStyle w:val="Compact"/>
        <w:numPr>
          <w:ilvl w:val="0"/>
          <w:numId w:val="5"/>
        </w:numPr>
      </w:pPr>
      <w:r>
        <w:t xml:space="preserve">Sistema: </w:t>
      </w:r>
      <w:proofErr w:type="spellStart"/>
      <w:r>
        <w:rPr>
          <w:b/>
          <w:bCs/>
        </w:rPr>
        <w:t>Compras</w:t>
      </w:r>
      <w:proofErr w:type="spellEnd"/>
      <w:r>
        <w:t>.</w:t>
      </w:r>
    </w:p>
    <w:p w14:paraId="7369B773" w14:textId="2943C008" w:rsidR="000F7F0B" w:rsidRDefault="003E0D26">
      <w:pPr>
        <w:pStyle w:val="Ttulo2"/>
      </w:pPr>
      <w:bookmarkStart w:id="8" w:name="cotação"/>
      <w:bookmarkEnd w:id="7"/>
      <w:r>
        <w:rPr>
          <w:b/>
          <w:bCs/>
        </w:rPr>
        <w:t>3</w:t>
      </w:r>
      <w:r w:rsidR="00000000">
        <w:rPr>
          <w:b/>
          <w:bCs/>
        </w:rPr>
        <w:t xml:space="preserve">.2 </w:t>
      </w:r>
      <w:proofErr w:type="spellStart"/>
      <w:r w:rsidR="00000000">
        <w:rPr>
          <w:b/>
          <w:bCs/>
        </w:rPr>
        <w:t>Cotação</w:t>
      </w:r>
      <w:proofErr w:type="spellEnd"/>
    </w:p>
    <w:p w14:paraId="39AFB183" w14:textId="77777777" w:rsidR="000F7F0B" w:rsidRDefault="00000000">
      <w:pPr>
        <w:pStyle w:val="Compact"/>
        <w:numPr>
          <w:ilvl w:val="0"/>
          <w:numId w:val="6"/>
        </w:numPr>
      </w:pPr>
      <w:r>
        <w:t>Comprador convida fornecedores.</w:t>
      </w:r>
    </w:p>
    <w:p w14:paraId="2439B673" w14:textId="77777777" w:rsidR="000F7F0B" w:rsidRDefault="00000000">
      <w:pPr>
        <w:pStyle w:val="Compact"/>
        <w:numPr>
          <w:ilvl w:val="0"/>
          <w:numId w:val="6"/>
        </w:numPr>
      </w:pPr>
      <w:r>
        <w:t>Recebe propostas.</w:t>
      </w:r>
    </w:p>
    <w:p w14:paraId="551914AC" w14:textId="77777777" w:rsidR="000F7F0B" w:rsidRDefault="00000000">
      <w:pPr>
        <w:pStyle w:val="Compact"/>
        <w:numPr>
          <w:ilvl w:val="0"/>
          <w:numId w:val="6"/>
        </w:numPr>
      </w:pPr>
      <w:r>
        <w:t>Seleciona o vencedor.</w:t>
      </w:r>
    </w:p>
    <w:p w14:paraId="3E3ADB7B" w14:textId="77777777" w:rsidR="000F7F0B" w:rsidRDefault="00000000">
      <w:pPr>
        <w:pStyle w:val="Compact"/>
        <w:numPr>
          <w:ilvl w:val="0"/>
          <w:numId w:val="6"/>
        </w:numPr>
      </w:pPr>
      <w:r>
        <w:t xml:space="preserve">Sistema: </w:t>
      </w:r>
      <w:r>
        <w:rPr>
          <w:b/>
          <w:bCs/>
        </w:rPr>
        <w:t>Compras</w:t>
      </w:r>
      <w:r>
        <w:t>.</w:t>
      </w:r>
    </w:p>
    <w:p w14:paraId="7302E515" w14:textId="2B322448" w:rsidR="000F7F0B" w:rsidRDefault="003E0D26">
      <w:pPr>
        <w:pStyle w:val="Ttulo2"/>
      </w:pPr>
      <w:bookmarkStart w:id="9" w:name="pedido-de-compra-pc"/>
      <w:bookmarkEnd w:id="8"/>
      <w:r>
        <w:rPr>
          <w:b/>
          <w:bCs/>
        </w:rPr>
        <w:t>3</w:t>
      </w:r>
      <w:r w:rsidR="00000000">
        <w:rPr>
          <w:b/>
          <w:bCs/>
        </w:rPr>
        <w:t xml:space="preserve">.3 </w:t>
      </w:r>
      <w:proofErr w:type="spellStart"/>
      <w:r w:rsidR="00000000">
        <w:rPr>
          <w:b/>
          <w:bCs/>
        </w:rPr>
        <w:t>Pedido</w:t>
      </w:r>
      <w:proofErr w:type="spellEnd"/>
      <w:r w:rsidR="00000000">
        <w:rPr>
          <w:b/>
          <w:bCs/>
        </w:rPr>
        <w:t xml:space="preserve"> de </w:t>
      </w:r>
      <w:proofErr w:type="spellStart"/>
      <w:r w:rsidR="00000000">
        <w:rPr>
          <w:b/>
          <w:bCs/>
        </w:rPr>
        <w:t>Compra</w:t>
      </w:r>
      <w:proofErr w:type="spellEnd"/>
      <w:r w:rsidR="00000000">
        <w:rPr>
          <w:b/>
          <w:bCs/>
        </w:rPr>
        <w:t xml:space="preserve"> (PC)</w:t>
      </w:r>
    </w:p>
    <w:p w14:paraId="511B49F1" w14:textId="77777777" w:rsidR="000F7F0B" w:rsidRPr="00BB178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B178A">
        <w:rPr>
          <w:lang w:val="pt-BR"/>
        </w:rPr>
        <w:t>Gerado após seleção do fornecedor.</w:t>
      </w:r>
    </w:p>
    <w:p w14:paraId="1EF0915F" w14:textId="77777777" w:rsidR="000F7F0B" w:rsidRPr="00BB178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B178A">
        <w:rPr>
          <w:lang w:val="pt-BR"/>
        </w:rPr>
        <w:t>Passa por aprovação conforme regras.</w:t>
      </w:r>
    </w:p>
    <w:p w14:paraId="0E05B5CB" w14:textId="77777777" w:rsidR="000F7F0B" w:rsidRPr="00BB178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B178A">
        <w:rPr>
          <w:lang w:val="pt-BR"/>
        </w:rPr>
        <w:t>Após aprovação, PC é enviado ao fornecedor.</w:t>
      </w:r>
    </w:p>
    <w:p w14:paraId="0C1BDCC7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Compras</w:t>
      </w:r>
      <w:r w:rsidRPr="00BB178A">
        <w:rPr>
          <w:lang w:val="pt-BR"/>
        </w:rPr>
        <w:t>.</w:t>
      </w:r>
    </w:p>
    <w:p w14:paraId="23F18254" w14:textId="3F1BACC0" w:rsidR="000F7F0B" w:rsidRPr="00BB178A" w:rsidRDefault="003E0D26">
      <w:pPr>
        <w:pStyle w:val="Ttulo2"/>
        <w:rPr>
          <w:lang w:val="pt-BR"/>
        </w:rPr>
      </w:pPr>
      <w:bookmarkStart w:id="10" w:name="recebimento-da-mercadoria-almoxarifado"/>
      <w:bookmarkEnd w:id="9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.4 Recebimento da Mercadoria (Almoxarifado)</w:t>
      </w:r>
    </w:p>
    <w:p w14:paraId="0321A7A9" w14:textId="77777777" w:rsidR="000F7F0B" w:rsidRDefault="00000000">
      <w:pPr>
        <w:pStyle w:val="Compact"/>
        <w:numPr>
          <w:ilvl w:val="0"/>
          <w:numId w:val="8"/>
        </w:numPr>
      </w:pPr>
      <w:r>
        <w:t xml:space="preserve">Material </w:t>
      </w:r>
      <w:proofErr w:type="spellStart"/>
      <w:r>
        <w:t>chega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.</w:t>
      </w:r>
    </w:p>
    <w:p w14:paraId="3D29BB63" w14:textId="77777777" w:rsidR="000F7F0B" w:rsidRPr="00BB178A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B178A">
        <w:rPr>
          <w:lang w:val="pt-BR"/>
        </w:rPr>
        <w:t>Conferência física por quantidade, qualidade e correspondência ao pedido.</w:t>
      </w:r>
    </w:p>
    <w:p w14:paraId="05069944" w14:textId="77777777" w:rsidR="000F7F0B" w:rsidRPr="00BB178A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B178A">
        <w:rPr>
          <w:lang w:val="pt-BR"/>
        </w:rPr>
        <w:t>Se houver divergência: processo de regularização.</w:t>
      </w:r>
    </w:p>
    <w:p w14:paraId="69327714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Processo interno (operacional)</w:t>
      </w:r>
      <w:r w:rsidRPr="00BB178A">
        <w:rPr>
          <w:lang w:val="pt-BR"/>
        </w:rPr>
        <w:t>.</w:t>
      </w:r>
    </w:p>
    <w:p w14:paraId="500F2F01" w14:textId="74982CC7" w:rsidR="000F7F0B" w:rsidRPr="00BB178A" w:rsidRDefault="003E0D26">
      <w:pPr>
        <w:pStyle w:val="Ttulo2"/>
        <w:rPr>
          <w:lang w:val="pt-BR"/>
        </w:rPr>
      </w:pPr>
      <w:bookmarkStart w:id="11" w:name="recebimento-da-nota-fiscal"/>
      <w:bookmarkEnd w:id="10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.5 Recebimento da Nota Fiscal</w:t>
      </w:r>
    </w:p>
    <w:p w14:paraId="718B130D" w14:textId="77777777" w:rsidR="000F7F0B" w:rsidRDefault="00000000">
      <w:pPr>
        <w:pStyle w:val="Compact"/>
        <w:numPr>
          <w:ilvl w:val="0"/>
          <w:numId w:val="9"/>
        </w:numPr>
      </w:pPr>
      <w:proofErr w:type="spellStart"/>
      <w:r>
        <w:t>Fornecedor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nota.</w:t>
      </w:r>
    </w:p>
    <w:p w14:paraId="7F66C3D1" w14:textId="77777777" w:rsidR="000F7F0B" w:rsidRPr="00BB178A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BB178A">
        <w:rPr>
          <w:lang w:val="pt-BR"/>
        </w:rPr>
        <w:t>Almoxarifado/Financeiro confere se os dados da nota batem com o pedido.</w:t>
      </w:r>
    </w:p>
    <w:p w14:paraId="247330EC" w14:textId="77777777" w:rsidR="000F7F0B" w:rsidRPr="00BB178A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BB178A">
        <w:rPr>
          <w:lang w:val="pt-BR"/>
        </w:rPr>
        <w:t>Após validação, nota está pronta para ser integrada.</w:t>
      </w:r>
    </w:p>
    <w:p w14:paraId="72289B48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Compras</w:t>
      </w:r>
      <w:r w:rsidRPr="00BB178A">
        <w:rPr>
          <w:lang w:val="pt-BR"/>
        </w:rPr>
        <w:t>.</w:t>
      </w:r>
    </w:p>
    <w:p w14:paraId="1ADA1949" w14:textId="08FC7C10" w:rsidR="000F7F0B" w:rsidRPr="00BB178A" w:rsidRDefault="003E0D26">
      <w:pPr>
        <w:pStyle w:val="Ttulo2"/>
        <w:rPr>
          <w:lang w:val="pt-BR"/>
        </w:rPr>
      </w:pPr>
      <w:bookmarkStart w:id="12" w:name="envio-da-nota-via-api-para-o-locador"/>
      <w:bookmarkEnd w:id="11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.6 Envio da Nota via API para o Locador</w:t>
      </w:r>
    </w:p>
    <w:p w14:paraId="3C08D060" w14:textId="77777777" w:rsidR="000F7F0B" w:rsidRDefault="00000000">
      <w:pPr>
        <w:pStyle w:val="FirstParagraph"/>
      </w:pPr>
      <w:r>
        <w:t xml:space="preserve">O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envia</w:t>
      </w:r>
      <w:proofErr w:type="spellEnd"/>
      <w:r>
        <w:t>:</w:t>
      </w:r>
    </w:p>
    <w:p w14:paraId="392EB7F6" w14:textId="77777777" w:rsidR="000F7F0B" w:rsidRDefault="00000000">
      <w:pPr>
        <w:pStyle w:val="Compact"/>
        <w:numPr>
          <w:ilvl w:val="0"/>
          <w:numId w:val="10"/>
        </w:numPr>
      </w:pPr>
      <w:r>
        <w:t>Dados da nota</w:t>
      </w:r>
    </w:p>
    <w:p w14:paraId="50541DFA" w14:textId="77777777" w:rsidR="000F7F0B" w:rsidRDefault="00000000">
      <w:pPr>
        <w:pStyle w:val="Compact"/>
        <w:numPr>
          <w:ilvl w:val="0"/>
          <w:numId w:val="10"/>
        </w:numPr>
      </w:pPr>
      <w:r>
        <w:lastRenderedPageBreak/>
        <w:t>Dados do pedido</w:t>
      </w:r>
    </w:p>
    <w:p w14:paraId="460ECFD8" w14:textId="77777777" w:rsidR="000F7F0B" w:rsidRDefault="00000000">
      <w:pPr>
        <w:pStyle w:val="Compact"/>
        <w:numPr>
          <w:ilvl w:val="0"/>
          <w:numId w:val="10"/>
        </w:numPr>
      </w:pPr>
      <w:r>
        <w:t>Itens da nota</w:t>
      </w:r>
    </w:p>
    <w:p w14:paraId="41486B02" w14:textId="77777777" w:rsidR="000F7F0B" w:rsidRDefault="00000000">
      <w:pPr>
        <w:pStyle w:val="Compact"/>
        <w:numPr>
          <w:ilvl w:val="0"/>
          <w:numId w:val="10"/>
        </w:numPr>
      </w:pPr>
      <w:r>
        <w:t>Fornecedor</w:t>
      </w:r>
    </w:p>
    <w:p w14:paraId="123E07E4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Compras → Locador</w:t>
      </w:r>
      <w:r w:rsidRPr="00BB178A">
        <w:rPr>
          <w:lang w:val="pt-BR"/>
        </w:rPr>
        <w:t xml:space="preserve"> via API.</w:t>
      </w:r>
    </w:p>
    <w:p w14:paraId="70C17956" w14:textId="26F97AB8" w:rsidR="000F7F0B" w:rsidRPr="00BB178A" w:rsidRDefault="003E0D26">
      <w:pPr>
        <w:pStyle w:val="Ttulo2"/>
        <w:rPr>
          <w:lang w:val="pt-BR"/>
        </w:rPr>
      </w:pPr>
      <w:bookmarkStart w:id="13" w:name="validação-no-locador"/>
      <w:bookmarkEnd w:id="12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.7 Validação no Locador</w:t>
      </w:r>
    </w:p>
    <w:p w14:paraId="4958CB55" w14:textId="1A20DE1A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>O Locador valida: - fornecedor existe? - produtos existem? - pedido é válido? - nota já existe (duplicidade)? - impostos válidos?</w:t>
      </w:r>
    </w:p>
    <w:p w14:paraId="6E7D55B7" w14:textId="77777777" w:rsidR="000F7F0B" w:rsidRPr="00BB178A" w:rsidRDefault="00000000">
      <w:pPr>
        <w:pStyle w:val="Corpodetexto"/>
        <w:rPr>
          <w:lang w:val="pt-BR"/>
        </w:rPr>
      </w:pPr>
      <w:r w:rsidRPr="00BB178A">
        <w:rPr>
          <w:lang w:val="pt-BR"/>
        </w:rPr>
        <w:t>Caso algum item falhe, Locador devolve erro.</w:t>
      </w:r>
    </w:p>
    <w:p w14:paraId="594E4584" w14:textId="478EF438" w:rsidR="000F7F0B" w:rsidRPr="00BB178A" w:rsidRDefault="003E0D26">
      <w:pPr>
        <w:pStyle w:val="Ttulo2"/>
        <w:rPr>
          <w:lang w:val="pt-BR"/>
        </w:rPr>
      </w:pPr>
      <w:bookmarkStart w:id="14" w:name="entrada-da-nota-e-geração-de-documentos"/>
      <w:bookmarkEnd w:id="13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.8 Entrada da Nota e Geração de Documentos</w:t>
      </w:r>
    </w:p>
    <w:p w14:paraId="2ACDB27E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Ao validar: - cria </w:t>
      </w:r>
      <w:r w:rsidRPr="00BB178A">
        <w:rPr>
          <w:b/>
          <w:bCs/>
          <w:lang w:val="pt-BR"/>
        </w:rPr>
        <w:t>nota de entrada</w:t>
      </w:r>
      <w:r w:rsidRPr="00BB178A">
        <w:rPr>
          <w:lang w:val="pt-BR"/>
        </w:rPr>
        <w:t xml:space="preserve">; - cria </w:t>
      </w:r>
      <w:r w:rsidRPr="00BB178A">
        <w:rPr>
          <w:b/>
          <w:bCs/>
          <w:lang w:val="pt-BR"/>
        </w:rPr>
        <w:t>movimentação de estoque</w:t>
      </w:r>
      <w:r w:rsidRPr="00BB178A">
        <w:rPr>
          <w:lang w:val="pt-BR"/>
        </w:rPr>
        <w:t xml:space="preserve">; - gera </w:t>
      </w:r>
      <w:r w:rsidRPr="00BB178A">
        <w:rPr>
          <w:b/>
          <w:bCs/>
          <w:lang w:val="pt-BR"/>
        </w:rPr>
        <w:t>contas a pagar</w:t>
      </w:r>
      <w:r w:rsidRPr="00BB178A">
        <w:rPr>
          <w:lang w:val="pt-BR"/>
        </w:rPr>
        <w:t xml:space="preserve">; - atualiza </w:t>
      </w:r>
      <w:r w:rsidRPr="00BB178A">
        <w:rPr>
          <w:b/>
          <w:bCs/>
          <w:lang w:val="pt-BR"/>
        </w:rPr>
        <w:t>saldo de estoque</w:t>
      </w:r>
      <w:r w:rsidRPr="00BB178A">
        <w:rPr>
          <w:lang w:val="pt-BR"/>
        </w:rPr>
        <w:t>; - guarda histórico/auditoria.</w:t>
      </w:r>
    </w:p>
    <w:p w14:paraId="304567F0" w14:textId="77777777" w:rsidR="000F7F0B" w:rsidRPr="00BB178A" w:rsidRDefault="00000000">
      <w:pPr>
        <w:pStyle w:val="Corpodetexto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Locador</w:t>
      </w:r>
      <w:r w:rsidRPr="00BB178A">
        <w:rPr>
          <w:lang w:val="pt-BR"/>
        </w:rPr>
        <w:t>.</w:t>
      </w:r>
    </w:p>
    <w:p w14:paraId="71B125B2" w14:textId="6104785A" w:rsidR="000F7F0B" w:rsidRPr="00BB178A" w:rsidRDefault="003E0D26">
      <w:pPr>
        <w:pStyle w:val="Ttulo2"/>
        <w:rPr>
          <w:lang w:val="pt-BR"/>
        </w:rPr>
      </w:pPr>
      <w:bookmarkStart w:id="15" w:name="retorno-ao-sistema-compras"/>
      <w:bookmarkEnd w:id="14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.9 Retorno ao Sistema Compras</w:t>
      </w:r>
    </w:p>
    <w:p w14:paraId="340010C1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>O Locador devolve status: - Sucesso - Erro - Itens pendentes de cadastro - Divergências</w:t>
      </w:r>
    </w:p>
    <w:p w14:paraId="018F95F5" w14:textId="77777777" w:rsidR="000F7F0B" w:rsidRPr="00BB178A" w:rsidRDefault="00000000">
      <w:pPr>
        <w:pStyle w:val="Corpodetexto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Locador → Compras</w:t>
      </w:r>
      <w:r w:rsidRPr="00BB178A">
        <w:rPr>
          <w:lang w:val="pt-BR"/>
        </w:rPr>
        <w:t>.</w:t>
      </w:r>
    </w:p>
    <w:p w14:paraId="7C78834F" w14:textId="61D7FE2B" w:rsidR="000F7F0B" w:rsidRPr="00BB178A" w:rsidRDefault="003E0D26">
      <w:pPr>
        <w:pStyle w:val="Ttulo2"/>
        <w:rPr>
          <w:lang w:val="pt-BR"/>
        </w:rPr>
      </w:pPr>
      <w:bookmarkStart w:id="16" w:name="processo-de-almoxarifado-pós-entrada"/>
      <w:bookmarkEnd w:id="15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.10 Processo de Almoxarifado (pós-entrada)</w:t>
      </w:r>
    </w:p>
    <w:p w14:paraId="36526D74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>Após entrada da nota: - saldo atualizado - baixa por consumo - movimentações (transferências internas, requisições) - estoque mínimo - curva ABC - rastreamento</w:t>
      </w:r>
    </w:p>
    <w:p w14:paraId="133DD4FC" w14:textId="77777777" w:rsidR="000F7F0B" w:rsidRPr="00BB178A" w:rsidRDefault="00000000">
      <w:pPr>
        <w:pStyle w:val="Corpodetexto"/>
        <w:rPr>
          <w:lang w:val="pt-BR"/>
        </w:rPr>
      </w:pPr>
      <w:r w:rsidRPr="00BB178A">
        <w:rPr>
          <w:lang w:val="pt-BR"/>
        </w:rPr>
        <w:t xml:space="preserve">Sistema: </w:t>
      </w:r>
      <w:r w:rsidRPr="00BB178A">
        <w:rPr>
          <w:b/>
          <w:bCs/>
          <w:lang w:val="pt-BR"/>
        </w:rPr>
        <w:t>Locador</w:t>
      </w:r>
      <w:r w:rsidRPr="00BB178A">
        <w:rPr>
          <w:lang w:val="pt-BR"/>
        </w:rPr>
        <w:t>.</w:t>
      </w:r>
    </w:p>
    <w:p w14:paraId="462072DB" w14:textId="19B84988" w:rsidR="000F7F0B" w:rsidRPr="00BB178A" w:rsidRDefault="003E0D26">
      <w:pPr>
        <w:pStyle w:val="Ttulo2"/>
        <w:rPr>
          <w:lang w:val="pt-BR"/>
        </w:rPr>
      </w:pPr>
      <w:bookmarkStart w:id="17" w:name="processo-financeiro"/>
      <w:bookmarkEnd w:id="16"/>
      <w:r>
        <w:rPr>
          <w:b/>
          <w:bCs/>
          <w:lang w:val="pt-BR"/>
        </w:rPr>
        <w:t>3</w:t>
      </w:r>
      <w:r w:rsidR="00000000" w:rsidRPr="00BB178A">
        <w:rPr>
          <w:b/>
          <w:bCs/>
          <w:lang w:val="pt-BR"/>
        </w:rPr>
        <w:t>.11 Processo Financeiro</w:t>
      </w:r>
    </w:p>
    <w:p w14:paraId="65E314F2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>Contas a pagar geradas automaticamente: - datas de vencimento - parcelas - fornecedor - integração com pagamentos</w:t>
      </w:r>
    </w:p>
    <w:p w14:paraId="53A77C80" w14:textId="77777777" w:rsidR="000F7F0B" w:rsidRDefault="00000000">
      <w:pPr>
        <w:pStyle w:val="Corpodetexto"/>
      </w:pPr>
      <w:r>
        <w:t xml:space="preserve">Sistema: </w:t>
      </w:r>
      <w:proofErr w:type="spellStart"/>
      <w:r>
        <w:rPr>
          <w:b/>
          <w:bCs/>
        </w:rPr>
        <w:t>Locador</w:t>
      </w:r>
      <w:proofErr w:type="spellEnd"/>
      <w:r>
        <w:t>.</w:t>
      </w:r>
    </w:p>
    <w:p w14:paraId="5B602C9D" w14:textId="77777777" w:rsidR="000F7F0B" w:rsidRDefault="00000000">
      <w:r>
        <w:pict w14:anchorId="4B9F6F01">
          <v:rect id="_x0000_i1030" style="width:0;height:1.5pt" o:hralign="center" o:bullet="t" o:hrstd="t" o:hr="t"/>
        </w:pict>
      </w:r>
    </w:p>
    <w:p w14:paraId="5EA3AECA" w14:textId="3BBA3DA2" w:rsidR="00BB178A" w:rsidRDefault="00BB178A">
      <w:r>
        <w:br w:type="page"/>
      </w:r>
    </w:p>
    <w:p w14:paraId="23E47E48" w14:textId="4FF0618E" w:rsidR="000F7F0B" w:rsidRPr="00BB178A" w:rsidRDefault="003E0D26">
      <w:pPr>
        <w:pStyle w:val="Ttulo1"/>
        <w:rPr>
          <w:lang w:val="pt-BR"/>
        </w:rPr>
      </w:pPr>
      <w:bookmarkStart w:id="18" w:name="modelo-de-dados-da-integração"/>
      <w:bookmarkEnd w:id="6"/>
      <w:bookmarkEnd w:id="17"/>
      <w:r>
        <w:rPr>
          <w:lang w:val="pt-BR"/>
        </w:rPr>
        <w:lastRenderedPageBreak/>
        <w:t>4</w:t>
      </w:r>
      <w:r w:rsidR="00000000" w:rsidRPr="00BB178A">
        <w:rPr>
          <w:lang w:val="pt-BR"/>
        </w:rPr>
        <w:t>. Modelo de Dados da Integração</w:t>
      </w:r>
    </w:p>
    <w:p w14:paraId="0FCD5B3D" w14:textId="2565A35F" w:rsidR="000F7F0B" w:rsidRPr="00BB178A" w:rsidRDefault="003E0D26">
      <w:pPr>
        <w:pStyle w:val="Ttulo3"/>
        <w:rPr>
          <w:lang w:val="pt-BR"/>
        </w:rPr>
      </w:pPr>
      <w:bookmarkStart w:id="19" w:name="payload-enviado-do-compras-locador"/>
      <w:r>
        <w:rPr>
          <w:b/>
          <w:bCs/>
          <w:lang w:val="pt-BR"/>
        </w:rPr>
        <w:t>4</w:t>
      </w:r>
      <w:r w:rsidR="00000000" w:rsidRPr="00BB178A">
        <w:rPr>
          <w:b/>
          <w:bCs/>
          <w:lang w:val="pt-BR"/>
        </w:rPr>
        <w:t xml:space="preserve">.1 </w:t>
      </w:r>
      <w:proofErr w:type="spellStart"/>
      <w:r w:rsidR="00000000" w:rsidRPr="00BB178A">
        <w:rPr>
          <w:b/>
          <w:bCs/>
          <w:lang w:val="pt-BR"/>
        </w:rPr>
        <w:t>Payload</w:t>
      </w:r>
      <w:proofErr w:type="spellEnd"/>
      <w:r w:rsidR="00000000" w:rsidRPr="00BB178A">
        <w:rPr>
          <w:b/>
          <w:bCs/>
          <w:lang w:val="pt-BR"/>
        </w:rPr>
        <w:t xml:space="preserve"> enviado do Compras → Locador</w:t>
      </w:r>
    </w:p>
    <w:p w14:paraId="5431E6C9" w14:textId="77777777" w:rsidR="000F7F0B" w:rsidRDefault="00000000">
      <w:pPr>
        <w:pStyle w:val="Compact"/>
        <w:numPr>
          <w:ilvl w:val="0"/>
          <w:numId w:val="11"/>
        </w:numPr>
      </w:pPr>
      <w:proofErr w:type="spellStart"/>
      <w:r>
        <w:t>Pedido</w:t>
      </w:r>
      <w:proofErr w:type="spellEnd"/>
    </w:p>
    <w:p w14:paraId="196F8CA1" w14:textId="77777777" w:rsidR="000F7F0B" w:rsidRDefault="00000000">
      <w:pPr>
        <w:pStyle w:val="Compact"/>
        <w:numPr>
          <w:ilvl w:val="0"/>
          <w:numId w:val="11"/>
        </w:numPr>
      </w:pPr>
      <w:r>
        <w:t>Itens</w:t>
      </w:r>
    </w:p>
    <w:p w14:paraId="6772CDA2" w14:textId="77777777" w:rsidR="000F7F0B" w:rsidRDefault="00000000">
      <w:pPr>
        <w:pStyle w:val="Compact"/>
        <w:numPr>
          <w:ilvl w:val="0"/>
          <w:numId w:val="11"/>
        </w:numPr>
      </w:pPr>
      <w:r>
        <w:t>Fornecedor</w:t>
      </w:r>
    </w:p>
    <w:p w14:paraId="3A47B531" w14:textId="77777777" w:rsidR="000F7F0B" w:rsidRDefault="00000000">
      <w:pPr>
        <w:pStyle w:val="Compact"/>
        <w:numPr>
          <w:ilvl w:val="0"/>
          <w:numId w:val="11"/>
        </w:numPr>
      </w:pPr>
      <w:r>
        <w:t>Nota fiscal</w:t>
      </w:r>
    </w:p>
    <w:p w14:paraId="6BFEDD82" w14:textId="77777777" w:rsidR="000F7F0B" w:rsidRDefault="00000000">
      <w:pPr>
        <w:pStyle w:val="Compact"/>
        <w:numPr>
          <w:ilvl w:val="0"/>
          <w:numId w:val="11"/>
        </w:numPr>
      </w:pPr>
      <w:r>
        <w:t>Informações tributárias</w:t>
      </w:r>
    </w:p>
    <w:p w14:paraId="2B84B3B9" w14:textId="77777777" w:rsidR="000F7F0B" w:rsidRDefault="00000000">
      <w:pPr>
        <w:pStyle w:val="Compact"/>
        <w:numPr>
          <w:ilvl w:val="0"/>
          <w:numId w:val="11"/>
        </w:numPr>
      </w:pPr>
      <w:r>
        <w:t>Condições de pagamento</w:t>
      </w:r>
    </w:p>
    <w:p w14:paraId="1CEF7E7A" w14:textId="77A7BD6C" w:rsidR="000F7F0B" w:rsidRDefault="003E0D26">
      <w:pPr>
        <w:pStyle w:val="Ttulo3"/>
      </w:pPr>
      <w:bookmarkStart w:id="20" w:name="retorno-do-locador-compras"/>
      <w:bookmarkEnd w:id="19"/>
      <w:r>
        <w:rPr>
          <w:b/>
          <w:bCs/>
        </w:rPr>
        <w:t>4</w:t>
      </w:r>
      <w:r w:rsidR="00000000">
        <w:rPr>
          <w:b/>
          <w:bCs/>
        </w:rPr>
        <w:t xml:space="preserve">.2 </w:t>
      </w:r>
      <w:proofErr w:type="spellStart"/>
      <w:r w:rsidR="00000000">
        <w:rPr>
          <w:b/>
          <w:bCs/>
        </w:rPr>
        <w:t>Retorno</w:t>
      </w:r>
      <w:proofErr w:type="spellEnd"/>
      <w:r w:rsidR="00000000">
        <w:rPr>
          <w:b/>
          <w:bCs/>
        </w:rPr>
        <w:t xml:space="preserve"> do </w:t>
      </w:r>
      <w:proofErr w:type="spellStart"/>
      <w:r w:rsidR="00000000">
        <w:rPr>
          <w:b/>
          <w:bCs/>
        </w:rPr>
        <w:t>Locador</w:t>
      </w:r>
      <w:proofErr w:type="spellEnd"/>
      <w:r w:rsidR="00000000">
        <w:rPr>
          <w:b/>
          <w:bCs/>
        </w:rPr>
        <w:t xml:space="preserve"> → Compras</w:t>
      </w:r>
    </w:p>
    <w:p w14:paraId="2AD3BFA0" w14:textId="77777777" w:rsidR="000F7F0B" w:rsidRDefault="00000000">
      <w:pPr>
        <w:pStyle w:val="Compact"/>
        <w:numPr>
          <w:ilvl w:val="0"/>
          <w:numId w:val="12"/>
        </w:numPr>
      </w:pPr>
      <w:r>
        <w:t>Nota registrada</w:t>
      </w:r>
    </w:p>
    <w:p w14:paraId="186B2489" w14:textId="77777777" w:rsidR="000F7F0B" w:rsidRDefault="00000000">
      <w:pPr>
        <w:pStyle w:val="Compact"/>
        <w:numPr>
          <w:ilvl w:val="0"/>
          <w:numId w:val="12"/>
        </w:numPr>
      </w:pPr>
      <w:r>
        <w:t>Contas a pagar criadas</w:t>
      </w:r>
    </w:p>
    <w:p w14:paraId="61655337" w14:textId="77777777" w:rsidR="000F7F0B" w:rsidRDefault="00000000">
      <w:pPr>
        <w:pStyle w:val="Compact"/>
        <w:numPr>
          <w:ilvl w:val="0"/>
          <w:numId w:val="12"/>
        </w:numPr>
      </w:pPr>
      <w:r>
        <w:t>Movimentação de estoque realizada</w:t>
      </w:r>
    </w:p>
    <w:p w14:paraId="07364EB5" w14:textId="77777777" w:rsidR="000F7F0B" w:rsidRDefault="00000000">
      <w:pPr>
        <w:pStyle w:val="Compact"/>
        <w:numPr>
          <w:ilvl w:val="0"/>
          <w:numId w:val="12"/>
        </w:numPr>
      </w:pPr>
      <w:r>
        <w:t>Erros e pendências</w:t>
      </w:r>
    </w:p>
    <w:p w14:paraId="4976348B" w14:textId="77777777" w:rsidR="000F7F0B" w:rsidRDefault="00000000">
      <w:r>
        <w:pict w14:anchorId="415975CC">
          <v:rect id="_x0000_i1032" style="width:0;height:1.5pt" o:hralign="center" o:hrstd="t" o:hr="t"/>
        </w:pict>
      </w:r>
    </w:p>
    <w:p w14:paraId="56CA9A93" w14:textId="154D19AE" w:rsidR="000F7F0B" w:rsidRPr="00BB178A" w:rsidRDefault="003E0D26">
      <w:pPr>
        <w:pStyle w:val="Ttulo1"/>
        <w:rPr>
          <w:lang w:val="pt-BR"/>
        </w:rPr>
      </w:pPr>
      <w:bookmarkStart w:id="21" w:name="regras-de-negócio-importantes"/>
      <w:bookmarkEnd w:id="18"/>
      <w:bookmarkEnd w:id="20"/>
      <w:r>
        <w:rPr>
          <w:lang w:val="pt-BR"/>
        </w:rPr>
        <w:t>5</w:t>
      </w:r>
      <w:r w:rsidR="00000000" w:rsidRPr="00BB178A">
        <w:rPr>
          <w:lang w:val="pt-BR"/>
        </w:rPr>
        <w:t>. Regras de Negócio Importantes</w:t>
      </w:r>
    </w:p>
    <w:p w14:paraId="3598F0B0" w14:textId="77777777" w:rsidR="000F7F0B" w:rsidRPr="00BB178A" w:rsidRDefault="00000000">
      <w:pPr>
        <w:pStyle w:val="Ttulo3"/>
        <w:rPr>
          <w:lang w:val="pt-BR"/>
        </w:rPr>
      </w:pPr>
      <w:bookmarkStart w:id="22" w:name="produtos-inexistentes"/>
      <w:r w:rsidRPr="00BB178A">
        <w:rPr>
          <w:b/>
          <w:bCs/>
          <w:lang w:val="pt-BR"/>
        </w:rPr>
        <w:t>Produtos inexistentes</w:t>
      </w:r>
    </w:p>
    <w:p w14:paraId="4756705F" w14:textId="77777777" w:rsidR="000F7F0B" w:rsidRDefault="00000000">
      <w:pPr>
        <w:pStyle w:val="Compact"/>
        <w:numPr>
          <w:ilvl w:val="0"/>
          <w:numId w:val="13"/>
        </w:numPr>
      </w:pPr>
      <w:proofErr w:type="spellStart"/>
      <w:r>
        <w:t>Locador</w:t>
      </w:r>
      <w:proofErr w:type="spellEnd"/>
      <w:r>
        <w:t xml:space="preserve"> devolve </w:t>
      </w:r>
      <w:proofErr w:type="spellStart"/>
      <w:r>
        <w:t>erro</w:t>
      </w:r>
      <w:proofErr w:type="spellEnd"/>
    </w:p>
    <w:p w14:paraId="5A21BD95" w14:textId="77777777" w:rsidR="000F7F0B" w:rsidRPr="00BB178A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BB178A">
        <w:rPr>
          <w:lang w:val="pt-BR"/>
        </w:rPr>
        <w:t>Compras deve exibir como pendência de cadastro</w:t>
      </w:r>
    </w:p>
    <w:p w14:paraId="5B72EB7F" w14:textId="77777777" w:rsidR="000F7F0B" w:rsidRDefault="00000000">
      <w:pPr>
        <w:pStyle w:val="Ttulo3"/>
      </w:pPr>
      <w:bookmarkStart w:id="23" w:name="fornecedor-inexistente"/>
      <w:bookmarkEnd w:id="22"/>
      <w:proofErr w:type="spellStart"/>
      <w:r>
        <w:rPr>
          <w:b/>
          <w:bCs/>
        </w:rPr>
        <w:t>Fornecedor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inexistente</w:t>
      </w:r>
      <w:proofErr w:type="spellEnd"/>
    </w:p>
    <w:p w14:paraId="62C15654" w14:textId="77777777" w:rsidR="000F7F0B" w:rsidRDefault="00000000">
      <w:pPr>
        <w:pStyle w:val="Compact"/>
        <w:numPr>
          <w:ilvl w:val="0"/>
          <w:numId w:val="14"/>
        </w:numPr>
      </w:pPr>
      <w:r>
        <w:t>Não entra no Locador</w:t>
      </w:r>
    </w:p>
    <w:p w14:paraId="2E19C3A3" w14:textId="77777777" w:rsidR="000F7F0B" w:rsidRDefault="00000000">
      <w:pPr>
        <w:pStyle w:val="Ttulo3"/>
      </w:pPr>
      <w:bookmarkStart w:id="24" w:name="nota-duplicada"/>
      <w:bookmarkEnd w:id="23"/>
      <w:r>
        <w:rPr>
          <w:b/>
          <w:bCs/>
        </w:rPr>
        <w:t>Nota duplicada</w:t>
      </w:r>
    </w:p>
    <w:p w14:paraId="2D730601" w14:textId="77777777" w:rsidR="000F7F0B" w:rsidRDefault="00000000">
      <w:pPr>
        <w:pStyle w:val="Compact"/>
        <w:numPr>
          <w:ilvl w:val="0"/>
          <w:numId w:val="15"/>
        </w:numPr>
      </w:pPr>
      <w:r>
        <w:t>Identificada pela chave NFe</w:t>
      </w:r>
    </w:p>
    <w:p w14:paraId="30BA1A46" w14:textId="77777777" w:rsidR="000F7F0B" w:rsidRDefault="00000000">
      <w:pPr>
        <w:pStyle w:val="Ttulo3"/>
      </w:pPr>
      <w:bookmarkStart w:id="25" w:name="divergência-entre-pedido-e-nota"/>
      <w:bookmarkEnd w:id="24"/>
      <w:r>
        <w:rPr>
          <w:b/>
          <w:bCs/>
        </w:rPr>
        <w:t>Divergência entre pedido e nota</w:t>
      </w:r>
    </w:p>
    <w:p w14:paraId="6E8EB4F6" w14:textId="77777777" w:rsidR="000F7F0B" w:rsidRDefault="00000000">
      <w:pPr>
        <w:pStyle w:val="Compact"/>
        <w:numPr>
          <w:ilvl w:val="0"/>
          <w:numId w:val="16"/>
        </w:numPr>
      </w:pPr>
      <w:r>
        <w:t>Rejeitada</w:t>
      </w:r>
    </w:p>
    <w:p w14:paraId="73C130C8" w14:textId="77777777" w:rsidR="000F7F0B" w:rsidRDefault="00000000">
      <w:r>
        <w:pict w14:anchorId="2008F21F">
          <v:rect id="_x0000_i1033" style="width:0;height:1.5pt" o:hralign="center" o:hrstd="t" o:hr="t"/>
        </w:pict>
      </w:r>
    </w:p>
    <w:p w14:paraId="55796CC1" w14:textId="06B2B433" w:rsidR="000F7F0B" w:rsidRDefault="003E0D26">
      <w:pPr>
        <w:pStyle w:val="Ttulo1"/>
      </w:pPr>
      <w:bookmarkStart w:id="26" w:name="considerações-técnicas"/>
      <w:bookmarkEnd w:id="21"/>
      <w:bookmarkEnd w:id="25"/>
      <w:r>
        <w:t>6</w:t>
      </w:r>
      <w:r w:rsidR="00000000">
        <w:t>. Considerações Técnicas</w:t>
      </w:r>
    </w:p>
    <w:p w14:paraId="2E4E0AF2" w14:textId="77777777" w:rsidR="000F7F0B" w:rsidRDefault="00000000">
      <w:pPr>
        <w:pStyle w:val="Compact"/>
        <w:numPr>
          <w:ilvl w:val="0"/>
          <w:numId w:val="17"/>
        </w:numPr>
      </w:pPr>
      <w:r>
        <w:t>API REST com autenticação</w:t>
      </w:r>
    </w:p>
    <w:p w14:paraId="0306AFCC" w14:textId="77777777" w:rsidR="000F7F0B" w:rsidRDefault="00000000">
      <w:pPr>
        <w:pStyle w:val="Compact"/>
        <w:numPr>
          <w:ilvl w:val="0"/>
          <w:numId w:val="17"/>
        </w:numPr>
      </w:pPr>
      <w:r>
        <w:t>Logs e auditoria</w:t>
      </w:r>
    </w:p>
    <w:p w14:paraId="3292DC55" w14:textId="77777777" w:rsidR="000F7F0B" w:rsidRDefault="00000000">
      <w:pPr>
        <w:pStyle w:val="Compact"/>
        <w:numPr>
          <w:ilvl w:val="0"/>
          <w:numId w:val="17"/>
        </w:numPr>
      </w:pPr>
      <w:r>
        <w:t>Idempotência</w:t>
      </w:r>
    </w:p>
    <w:p w14:paraId="471B7DB3" w14:textId="77777777" w:rsidR="000F7F0B" w:rsidRDefault="00000000">
      <w:pPr>
        <w:pStyle w:val="Compact"/>
        <w:numPr>
          <w:ilvl w:val="0"/>
          <w:numId w:val="17"/>
        </w:numPr>
      </w:pPr>
      <w:r>
        <w:t>Transações</w:t>
      </w:r>
    </w:p>
    <w:p w14:paraId="04B21E30" w14:textId="77777777" w:rsidR="000F7F0B" w:rsidRDefault="00000000">
      <w:pPr>
        <w:pStyle w:val="Compact"/>
        <w:numPr>
          <w:ilvl w:val="0"/>
          <w:numId w:val="17"/>
        </w:numPr>
      </w:pPr>
      <w:r>
        <w:t>Versionamento da API</w:t>
      </w:r>
    </w:p>
    <w:p w14:paraId="403CC8F7" w14:textId="77777777" w:rsidR="000F7F0B" w:rsidRPr="00BB178A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BB178A">
        <w:rPr>
          <w:lang w:val="pt-BR"/>
        </w:rPr>
        <w:t>Controle de fila para grandes volumes</w:t>
      </w:r>
    </w:p>
    <w:p w14:paraId="76F6880A" w14:textId="77777777" w:rsidR="000F7F0B" w:rsidRDefault="00000000">
      <w:r>
        <w:lastRenderedPageBreak/>
        <w:pict w14:anchorId="123D4F07">
          <v:rect id="_x0000_i1034" style="width:0;height:1.5pt" o:hralign="center" o:hrstd="t" o:hr="t"/>
        </w:pict>
      </w:r>
    </w:p>
    <w:p w14:paraId="6ACDDF71" w14:textId="77777777" w:rsidR="000F7F0B" w:rsidRPr="00BB178A" w:rsidRDefault="00000000">
      <w:pPr>
        <w:pStyle w:val="Ttulo1"/>
        <w:rPr>
          <w:lang w:val="pt-BR"/>
        </w:rPr>
      </w:pPr>
      <w:bookmarkStart w:id="27" w:name="conclusão"/>
      <w:bookmarkEnd w:id="26"/>
      <w:r w:rsidRPr="00BB178A">
        <w:rPr>
          <w:lang w:val="pt-BR"/>
        </w:rPr>
        <w:t>9. Conclusão</w:t>
      </w:r>
    </w:p>
    <w:p w14:paraId="7701DCF8" w14:textId="77777777" w:rsidR="000F7F0B" w:rsidRPr="00BB178A" w:rsidRDefault="00000000">
      <w:pPr>
        <w:pStyle w:val="FirstParagraph"/>
        <w:rPr>
          <w:lang w:val="pt-BR"/>
        </w:rPr>
      </w:pPr>
      <w:r w:rsidRPr="00BB178A">
        <w:rPr>
          <w:lang w:val="pt-BR"/>
        </w:rPr>
        <w:t xml:space="preserve">Este documento estabelece o processo completo — operacional, sistêmico e integrado — entre </w:t>
      </w:r>
      <w:r w:rsidRPr="00BB178A">
        <w:rPr>
          <w:b/>
          <w:bCs/>
          <w:lang w:val="pt-BR"/>
        </w:rPr>
        <w:t>Compras</w:t>
      </w:r>
      <w:r w:rsidRPr="00BB178A">
        <w:rPr>
          <w:lang w:val="pt-BR"/>
        </w:rPr>
        <w:t xml:space="preserve"> e </w:t>
      </w:r>
      <w:r w:rsidRPr="00BB178A">
        <w:rPr>
          <w:b/>
          <w:bCs/>
          <w:lang w:val="pt-BR"/>
        </w:rPr>
        <w:t>Locador</w:t>
      </w:r>
      <w:r w:rsidRPr="00BB178A">
        <w:rPr>
          <w:lang w:val="pt-BR"/>
        </w:rPr>
        <w:t>, garantindo o alinhamento para desenvolvimento, testes e operação.</w:t>
      </w:r>
    </w:p>
    <w:p w14:paraId="1D871E17" w14:textId="77777777" w:rsidR="000F7F0B" w:rsidRPr="00BB178A" w:rsidRDefault="00000000">
      <w:pPr>
        <w:pStyle w:val="Corpodetexto"/>
        <w:rPr>
          <w:lang w:val="pt-BR"/>
        </w:rPr>
      </w:pPr>
      <w:r w:rsidRPr="00BB178A">
        <w:rPr>
          <w:lang w:val="pt-BR"/>
        </w:rPr>
        <w:t xml:space="preserve">Se quiser, posso gerar também a versão </w:t>
      </w:r>
      <w:r w:rsidRPr="00BB178A">
        <w:rPr>
          <w:b/>
          <w:bCs/>
          <w:lang w:val="pt-BR"/>
        </w:rPr>
        <w:t>PDF pronta</w:t>
      </w:r>
      <w:r w:rsidRPr="00BB178A">
        <w:rPr>
          <w:lang w:val="pt-BR"/>
        </w:rPr>
        <w:t>, com gráficos renderizados automaticamente.</w:t>
      </w:r>
      <w:bookmarkEnd w:id="27"/>
    </w:p>
    <w:sectPr w:rsidR="000F7F0B" w:rsidRPr="00BB178A" w:rsidSect="00FA446E">
      <w:footnotePr>
        <w:numRestart w:val="eachSect"/>
      </w:footnotePr>
      <w:pgSz w:w="12240" w:h="15840"/>
      <w:pgMar w:top="993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B2647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C4FF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38F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9B0D1D"/>
    <w:multiLevelType w:val="hybridMultilevel"/>
    <w:tmpl w:val="C5D62B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57844"/>
    <w:multiLevelType w:val="hybridMultilevel"/>
    <w:tmpl w:val="2974C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734859">
    <w:abstractNumId w:val="0"/>
  </w:num>
  <w:num w:numId="2" w16cid:durableId="46420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4268460">
    <w:abstractNumId w:val="1"/>
  </w:num>
  <w:num w:numId="4" w16cid:durableId="406536993">
    <w:abstractNumId w:val="1"/>
  </w:num>
  <w:num w:numId="5" w16cid:durableId="1657949680">
    <w:abstractNumId w:val="1"/>
  </w:num>
  <w:num w:numId="6" w16cid:durableId="1426994742">
    <w:abstractNumId w:val="1"/>
  </w:num>
  <w:num w:numId="7" w16cid:durableId="1452743167">
    <w:abstractNumId w:val="1"/>
  </w:num>
  <w:num w:numId="8" w16cid:durableId="840000657">
    <w:abstractNumId w:val="1"/>
  </w:num>
  <w:num w:numId="9" w16cid:durableId="1723357941">
    <w:abstractNumId w:val="1"/>
  </w:num>
  <w:num w:numId="10" w16cid:durableId="367997318">
    <w:abstractNumId w:val="1"/>
  </w:num>
  <w:num w:numId="11" w16cid:durableId="138227369">
    <w:abstractNumId w:val="1"/>
  </w:num>
  <w:num w:numId="12" w16cid:durableId="1949046700">
    <w:abstractNumId w:val="1"/>
  </w:num>
  <w:num w:numId="13" w16cid:durableId="170487442">
    <w:abstractNumId w:val="1"/>
  </w:num>
  <w:num w:numId="14" w16cid:durableId="1428619656">
    <w:abstractNumId w:val="1"/>
  </w:num>
  <w:num w:numId="15" w16cid:durableId="1634823983">
    <w:abstractNumId w:val="1"/>
  </w:num>
  <w:num w:numId="16" w16cid:durableId="1557813683">
    <w:abstractNumId w:val="1"/>
  </w:num>
  <w:num w:numId="17" w16cid:durableId="8261059">
    <w:abstractNumId w:val="1"/>
  </w:num>
  <w:num w:numId="18" w16cid:durableId="1092354258">
    <w:abstractNumId w:val="3"/>
  </w:num>
  <w:num w:numId="19" w16cid:durableId="1238788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F0B"/>
    <w:rsid w:val="0006282D"/>
    <w:rsid w:val="00072C70"/>
    <w:rsid w:val="000F7F0B"/>
    <w:rsid w:val="00151126"/>
    <w:rsid w:val="00227F2A"/>
    <w:rsid w:val="002F2C24"/>
    <w:rsid w:val="003E0D26"/>
    <w:rsid w:val="006D3016"/>
    <w:rsid w:val="00A82648"/>
    <w:rsid w:val="00B4465B"/>
    <w:rsid w:val="00BB178A"/>
    <w:rsid w:val="00C80C57"/>
    <w:rsid w:val="00E825F7"/>
    <w:rsid w:val="00FA446E"/>
    <w:rsid w:val="00FC1C49"/>
    <w:rsid w:val="00FC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0DC8C"/>
  <w15:docId w15:val="{A8E07279-F433-4E5E-8C6B-1CE25E9E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FA4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655</Words>
  <Characters>3818</Characters>
  <Application>Microsoft Office Word</Application>
  <DocSecurity>0</DocSecurity>
  <Lines>141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Thiago Raphael Raheem Marinho</cp:lastModifiedBy>
  <cp:revision>9</cp:revision>
  <dcterms:created xsi:type="dcterms:W3CDTF">2025-11-18T15:43:00Z</dcterms:created>
  <dcterms:modified xsi:type="dcterms:W3CDTF">2025-11-25T20:06:00Z</dcterms:modified>
</cp:coreProperties>
</file>