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LOnormal"/>
        <w:jc w:val="center"/>
        <w:rPr>
          <w:b/>
          <w:b/>
          <w:sz w:val="120"/>
          <w:szCs w:val="120"/>
        </w:rPr>
      </w:pPr>
      <w:r>
        <w:rPr>
          <w:b/>
          <w:sz w:val="120"/>
          <w:szCs w:val="120"/>
        </w:rPr>
      </w:r>
    </w:p>
    <w:p>
      <w:pPr>
        <w:pStyle w:val="LOnormal"/>
        <w:jc w:val="center"/>
        <w:rPr/>
      </w:pPr>
      <w:r>
        <w:rPr>
          <w:rFonts w:eastAsia="Arial" w:cs="Arial"/>
          <w:b/>
          <w:color w:val="auto"/>
          <w:kern w:val="0"/>
          <w:sz w:val="120"/>
          <w:szCs w:val="120"/>
          <w:lang w:val="en" w:eastAsia="zh-CN" w:bidi="hi-IN"/>
        </w:rPr>
        <w:t>Super.br</w:t>
      </w:r>
    </w:p>
    <w:p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Lab 0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4</w:t>
      </w:r>
      <w:r>
        <w:rPr>
          <w:b/>
          <w:sz w:val="60"/>
          <w:szCs w:val="60"/>
        </w:rPr>
        <w:t xml:space="preserve"> -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Backend</w:t>
      </w:r>
      <w:r>
        <w:rPr>
          <w:b/>
          <w:sz w:val="60"/>
          <w:szCs w:val="60"/>
        </w:rPr>
        <w:t xml:space="preserve"> - 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Manipulando logs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  <w:t>1. Instalação dos pacotes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Rode os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criar uma nova aplicação symfony</w:t>
      </w:r>
      <w:r>
        <w:rPr>
          <w:sz w:val="24"/>
          <w:szCs w:val="24"/>
        </w:rPr>
        <w:t>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000000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composer require symfony/monolog-bundle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</w:p>
    <w:p>
      <w:pPr>
        <w:pStyle w:val="LO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2. Manipulando os logs</w:t>
      </w:r>
    </w:p>
    <w:p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Por padrão, as entradas de log são gravadas no var/log/dev.log arquivo quando você está no devambiente.</w:t>
      </w:r>
    </w:p>
    <w:p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Abra o arquivo config/packages/dev/monolog.yaml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i w:val="false"/>
          <w:color w:val="000000"/>
          <w:kern w:val="0"/>
          <w:sz w:val="24"/>
          <w:szCs w:val="24"/>
          <w:lang w:val="en" w:eastAsia="zh-CN" w:bidi="hi-IN"/>
        </w:rPr>
        <w:t xml:space="preserve">O Symfony pré-configura alguns manipuladores básicos nos monolog.yaml arquivos de configuração padrão. </w:t>
      </w:r>
    </w:p>
    <w:p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Crie mais os seguintes manipuladores de logs: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PreformattedText"/>
        <w:ind w:hanging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kern w:val="0"/>
          <w:sz w:val="21"/>
          <w:szCs w:val="24"/>
          <w:lang w:val="en" w:eastAsia="zh-CN" w:bidi="hi-IN"/>
        </w:rPr>
        <w:t>monolog: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handlers: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6A737D"/>
          <w:spacing w:val="0"/>
          <w:sz w:val="21"/>
        </w:rPr>
        <w:t># this "file_log" key could be anything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file_log: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type: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sz w:val="21"/>
        </w:rPr>
        <w:t>stream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6A737D"/>
          <w:spacing w:val="0"/>
          <w:sz w:val="21"/>
        </w:rPr>
        <w:t># log to var/log/(environment).log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path: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sz w:val="21"/>
        </w:rPr>
        <w:t>"%kernel.logs_dir%/%kernel.environment%.log"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6A737D"/>
          <w:spacing w:val="0"/>
          <w:sz w:val="21"/>
        </w:rPr>
        <w:t># log *all* messages (debug is lowest level)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level: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sz w:val="21"/>
        </w:rPr>
        <w:t>debug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 w:ascii="Arial" w:hAnsi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syslog_handler: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type: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sz w:val="21"/>
        </w:rPr>
        <w:t>syslog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6A737D"/>
          <w:spacing w:val="0"/>
          <w:sz w:val="21"/>
        </w:rPr>
        <w:t># log error-level messages and higher</w:t>
      </w:r>
    </w:p>
    <w:p>
      <w:pPr>
        <w:pStyle w:val="PreformattedText"/>
        <w:widowControl/>
        <w:spacing w:lineRule="auto" w:line="432" w:before="0" w:after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caps w:val="false"/>
          <w:smallCaps w:val="false"/>
          <w:color w:val="1F2937"/>
          <w:spacing w:val="0"/>
        </w:rPr>
        <w:t xml:space="preserve">           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22863A"/>
          <w:spacing w:val="0"/>
          <w:sz w:val="21"/>
        </w:rPr>
        <w:t>level: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sz w:val="21"/>
        </w:rPr>
        <w:t xml:space="preserve">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sz w:val="21"/>
        </w:rPr>
        <w:t>error</w:t>
      </w:r>
    </w:p>
    <w:p>
      <w:pPr>
        <w:pStyle w:val="PreformattedText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 w:ascii="Arial" w:hAnsi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Force um erro de execução do código, entre no </w:t>
      </w:r>
      <w:r>
        <w:rPr>
          <w:rStyle w:val="SourceText"/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diretório cd /var/log  procure pelo arquivo dev.log e veja se os logs de erro foram adicionados nele.</w:t>
      </w:r>
    </w:p>
    <w:p>
      <w:pPr>
        <w:pStyle w:val="Normal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</w:p>
    <w:p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1</w:t>
      </w:r>
    </w:p>
    <w:p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Utilize canais para separar os logs de sucesso e erro em arquivos separados.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Veja mais em: https://symfony.com/doc/current/logging/channels_handlers.html</w:t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OBS: Dúvidas acesse a documentação:</w:t>
      </w:r>
    </w:p>
    <w:p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https://symfony.com/doc/current/logging.html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r font-family-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ind w:left="720" w:hanging="360"/>
    </w:pPr>
    <w:rPr>
      <w:b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LibreOffice/6.4.7.2$Linux_X86_64 LibreOffice_project/40$Build-2</Application>
  <Pages>3</Pages>
  <Words>158</Words>
  <Characters>1039</Characters>
  <CharactersWithSpaces>1301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2023-03-10T19:52:08Z</dcterms:modified>
  <cp:revision>94</cp:revision>
  <dc:subject/>
  <dc:title/>
</cp:coreProperties>
</file>