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76A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GUIA COMPLETO DO CÓDIGO - CALCULADORA FATOR R</w:t>
      </w:r>
    </w:p>
    <w:p w14:paraId="10C275BE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Apple Color Emoji" w:hAnsi="Apple Color Emoji" w:cs="Apple Color Emoji"/>
          <w:b/>
          <w:bCs/>
          <w:color w:val="000000" w:themeColor="text1"/>
          <w:kern w:val="0"/>
          <w:sz w:val="36"/>
          <w:szCs w:val="36"/>
        </w:rPr>
      </w:pPr>
    </w:p>
    <w:p w14:paraId="0F2BBDE9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Apple Color Emoji" w:hAnsi="Apple Color Emoji" w:cs="Apple Color Emoji"/>
          <w:b/>
          <w:bCs/>
          <w:color w:val="000000" w:themeColor="text1"/>
          <w:kern w:val="0"/>
          <w:sz w:val="36"/>
          <w:szCs w:val="36"/>
        </w:rPr>
      </w:pPr>
    </w:p>
    <w:p w14:paraId="1C215CDA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Apple Color Emoji" w:hAnsi="Apple Color Emoji" w:cs="Apple Color Emoji"/>
          <w:b/>
          <w:bCs/>
          <w:color w:val="000000" w:themeColor="text1"/>
          <w:kern w:val="0"/>
          <w:sz w:val="36"/>
          <w:szCs w:val="36"/>
        </w:rPr>
      </w:pPr>
    </w:p>
    <w:p w14:paraId="46F3DC6E" w14:textId="5C4DDFAE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ESTRUTURA HTML BÁSICA</w:t>
      </w:r>
    </w:p>
    <w:p w14:paraId="489D7993" w14:textId="77777777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145C3B8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Define a estrutura básica da página</w:t>
      </w:r>
    </w:p>
    <w:p w14:paraId="3163B202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14EE98A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8B0D104" w14:textId="77777777" w:rsidR="00096DC0" w:rsidRPr="00416043" w:rsidRDefault="00096DC0" w:rsidP="00096DC0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lang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="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-BR"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Idioma da página</w:t>
      </w:r>
    </w:p>
    <w:p w14:paraId="124F5B93" w14:textId="77777777" w:rsidR="00096DC0" w:rsidRPr="00416043" w:rsidRDefault="00096DC0" w:rsidP="00096DC0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&lt;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title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&gt;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Título que aparece na aba do navegador</w:t>
      </w:r>
    </w:p>
    <w:p w14:paraId="0978D712" w14:textId="77777777" w:rsidR="00096DC0" w:rsidRDefault="00096DC0" w:rsidP="00096DC0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charset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="UTF-8"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Codificação de caracteres (mantenha UTF-8)</w:t>
      </w:r>
    </w:p>
    <w:p w14:paraId="7BDF77A5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6FDF84A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82B18C2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2. ESTILOS CSS - SEÇÕES PRINCIPAIS</w:t>
      </w:r>
    </w:p>
    <w:p w14:paraId="7DA5261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48619734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2.1 Reset e Configurações Globais</w:t>
      </w:r>
    </w:p>
    <w:p w14:paraId="5005584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62F27FB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body {</w:t>
      </w:r>
    </w:p>
    <w:p w14:paraId="0C1AFA9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box-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sizing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-box;</w:t>
      </w:r>
    </w:p>
    <w:p w14:paraId="020CE5B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0;</w:t>
      </w:r>
    </w:p>
    <w:p w14:paraId="43D4D24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0;</w:t>
      </w:r>
    </w:p>
    <w:p w14:paraId="5692D35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font-family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'Segoe UI',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Tahoma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, Geneva,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Verdana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,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sans-serif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59C3A02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background-color: #f5f5f5;</w:t>
      </w:r>
    </w:p>
    <w:p w14:paraId="40E2E9CE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7509C62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C30592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Define configurações básicas da página</w:t>
      </w:r>
    </w:p>
    <w:p w14:paraId="45DA0F47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77DCD35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9890144" w14:textId="77777777" w:rsidR="00096DC0" w:rsidRPr="00416043" w:rsidRDefault="00096DC0" w:rsidP="00096DC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font-family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Trocar fonte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'Arial', '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Roboto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')</w:t>
      </w:r>
    </w:p>
    <w:p w14:paraId="78026BCF" w14:textId="77777777" w:rsidR="00096DC0" w:rsidRPr="00416043" w:rsidRDefault="00096DC0" w:rsidP="00096DC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background-color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de fundo da página</w:t>
      </w:r>
    </w:p>
    <w:p w14:paraId="0FEEE9CD" w14:textId="77777777" w:rsidR="00096DC0" w:rsidRDefault="00096DC0" w:rsidP="00096DC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Adicionar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para tamanho base da fonte</w:t>
      </w:r>
    </w:p>
    <w:p w14:paraId="3EC73746" w14:textId="77777777" w:rsidR="00096DC0" w:rsidRPr="00416043" w:rsidRDefault="00096DC0" w:rsidP="00096DC0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B8C0BDA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2.2 Header Fixo</w:t>
      </w:r>
    </w:p>
    <w:p w14:paraId="573D9DE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26AF94B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.header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38EA221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position: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fixed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092B1A9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top: 0;</w:t>
      </w:r>
    </w:p>
    <w:p w14:paraId="55A6B4F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left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0;</w:t>
      </w:r>
    </w:p>
    <w:p w14:paraId="777A545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0;</w:t>
      </w:r>
    </w:p>
    <w:p w14:paraId="2B02157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white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09FE9FA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70px;</w:t>
      </w:r>
    </w:p>
    <w:p w14:paraId="083F4AD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/* ... */</w:t>
      </w:r>
    </w:p>
    <w:p w14:paraId="7F27FCE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3C1D934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Cria o cabeçalho fixo no topo</w:t>
      </w:r>
    </w:p>
    <w:p w14:paraId="55A85D6A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0E46AEB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7149C0D" w14:textId="77777777" w:rsidR="00096DC0" w:rsidRPr="00416043" w:rsidRDefault="00096DC0" w:rsidP="00096DC0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70px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Altura do header</w:t>
      </w:r>
    </w:p>
    <w:p w14:paraId="2CB371D2" w14:textId="77777777" w:rsidR="00096DC0" w:rsidRPr="00416043" w:rsidRDefault="00096DC0" w:rsidP="00096DC0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background: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white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de fundo</w:t>
      </w:r>
    </w:p>
    <w:p w14:paraId="7B22499F" w14:textId="77777777" w:rsidR="00096DC0" w:rsidRPr="00416043" w:rsidRDefault="00096DC0" w:rsidP="00096DC0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box-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shadow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Sombra do header</w:t>
      </w:r>
    </w:p>
    <w:p w14:paraId="6D6F4BC6" w14:textId="77777777" w:rsidR="00096DC0" w:rsidRDefault="00096DC0" w:rsidP="00096DC0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logo ou imagens</w:t>
      </w:r>
    </w:p>
    <w:p w14:paraId="4D5DE1C7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1BAE43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2.3 Logo</w:t>
      </w:r>
    </w:p>
    <w:p w14:paraId="59D2D4F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.logo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0842168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28px;</w:t>
      </w:r>
    </w:p>
    <w:p w14:paraId="6A65FA8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font-weight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bold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6547DDB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color: #2563eb;</w:t>
      </w:r>
    </w:p>
    <w:p w14:paraId="1111677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63BAD34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147906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.logo 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highlight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017C6C5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color: #fbbf24;</w:t>
      </w:r>
    </w:p>
    <w:p w14:paraId="1D54BE5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5716D1B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Estiliza o logo "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ContaÁgil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"</w:t>
      </w:r>
    </w:p>
    <w:p w14:paraId="21776096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3DAA9AF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BC11E39" w14:textId="77777777" w:rsidR="00096DC0" w:rsidRPr="00416043" w:rsidRDefault="00096DC0" w:rsidP="00096DC0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Tamanho da fonte</w:t>
      </w:r>
    </w:p>
    <w:p w14:paraId="3AB178B4" w14:textId="77777777" w:rsidR="00096DC0" w:rsidRPr="00416043" w:rsidRDefault="00096DC0" w:rsidP="00096DC0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color: #2563eb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principal (azul)</w:t>
      </w:r>
    </w:p>
    <w:p w14:paraId="45705EF1" w14:textId="77777777" w:rsidR="00096DC0" w:rsidRPr="00416043" w:rsidRDefault="00096DC0" w:rsidP="00096DC0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color: #fbbf24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do destaque (amarelo)</w:t>
      </w:r>
    </w:p>
    <w:p w14:paraId="02F71D52" w14:textId="77777777" w:rsidR="00096DC0" w:rsidRDefault="00096DC0" w:rsidP="00096DC0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Substituir por imagem: background-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image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url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('logo.png')</w:t>
      </w:r>
    </w:p>
    <w:p w14:paraId="5D2C7721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DE30A81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A16B55A" w14:textId="413437A6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LAYOUT PRINCIPAL</w:t>
      </w:r>
    </w:p>
    <w:p w14:paraId="3AE368B2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34382A44" w14:textId="318519D8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Container Principal</w:t>
      </w:r>
    </w:p>
    <w:p w14:paraId="38BC7945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69BA541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main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-container {</w:t>
      </w:r>
    </w:p>
    <w:p w14:paraId="2C39951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display: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flex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381A0BF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-top: 70px;</w:t>
      </w:r>
    </w:p>
    <w:p w14:paraId="5A49F6C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min-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calc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100vh - 70px);</w:t>
      </w:r>
    </w:p>
    <w:p w14:paraId="628DB17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}</w:t>
      </w:r>
    </w:p>
    <w:p w14:paraId="70DD4B3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Cria layout de duas colunas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sidebar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+ conteúdo)</w:t>
      </w:r>
    </w:p>
    <w:p w14:paraId="749C416B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5B7CB19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9869331" w14:textId="77777777" w:rsidR="00096DC0" w:rsidRPr="00416043" w:rsidRDefault="00096DC0" w:rsidP="00096DC0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flex-direction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column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Muda para layout vertical</w:t>
      </w:r>
    </w:p>
    <w:p w14:paraId="2AC9993E" w14:textId="77777777" w:rsidR="00096DC0" w:rsidRPr="00416043" w:rsidRDefault="00096DC0" w:rsidP="00096DC0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-top: 70px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Deve coincidir com altura do header</w:t>
      </w:r>
    </w:p>
    <w:p w14:paraId="13089C38" w14:textId="77777777" w:rsidR="00096DC0" w:rsidRDefault="00096DC0" w:rsidP="00096DC0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gap: 20px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Adiciona espaço entre colunas</w:t>
      </w:r>
    </w:p>
    <w:p w14:paraId="3D5C1551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C5DC8C4" w14:textId="0AE806AA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Sidebar</w:t>
      </w:r>
      <w:proofErr w:type="spellEnd"/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 xml:space="preserve"> Esquerda</w:t>
      </w:r>
    </w:p>
    <w:p w14:paraId="52D15E33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44EBD86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sidebar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26DAA38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350px;</w:t>
      </w:r>
    </w:p>
    <w:p w14:paraId="2CC0CC1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linear-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gradient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135deg, #2563eb 0%, #a855f7 100%);</w:t>
      </w:r>
    </w:p>
    <w:p w14:paraId="7B62317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40px 30px;</w:t>
      </w:r>
    </w:p>
    <w:p w14:paraId="0111B63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color: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white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1F8951F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7219A08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Cria a barra lateral com informações</w:t>
      </w:r>
    </w:p>
    <w:p w14:paraId="5C3165A7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35CD4A0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E1595DA" w14:textId="77777777" w:rsidR="00096DC0" w:rsidRPr="00416043" w:rsidRDefault="00096DC0" w:rsidP="00096DC0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350px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Largura da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sidebar</w:t>
      </w:r>
      <w:proofErr w:type="spellEnd"/>
    </w:p>
    <w:p w14:paraId="4D22B266" w14:textId="77777777" w:rsidR="00096DC0" w:rsidRPr="00416043" w:rsidRDefault="00096DC0" w:rsidP="00096DC0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background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ou gradiente de fundo</w:t>
      </w:r>
    </w:p>
    <w:p w14:paraId="4722C39A" w14:textId="77777777" w:rsidR="00096DC0" w:rsidRPr="00416043" w:rsidRDefault="00096DC0" w:rsidP="00096DC0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Espaçamento interno</w:t>
      </w:r>
    </w:p>
    <w:p w14:paraId="1BB6CEE7" w14:textId="77777777" w:rsidR="00096DC0" w:rsidRDefault="00096DC0" w:rsidP="00096DC0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imagens de fundo ou texturas</w:t>
      </w:r>
    </w:p>
    <w:p w14:paraId="4F2C333B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DB64AED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56566E7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E2968B0" w14:textId="3D66C6DA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FORMULÁRIOS E INPUTS</w:t>
      </w:r>
    </w:p>
    <w:p w14:paraId="1EBC6B22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35A1E754" w14:textId="7C76ACC2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Seções de Perguntas</w:t>
      </w:r>
    </w:p>
    <w:p w14:paraId="42A62F70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1F344E9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question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34B8D9B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margin-bottom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30px;</w:t>
      </w:r>
    </w:p>
    <w:p w14:paraId="328524E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38E5D9E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4E57C4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question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h3 {</w:t>
      </w:r>
    </w:p>
    <w:p w14:paraId="52DCEE2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color: #1f2937;</w:t>
      </w:r>
    </w:p>
    <w:p w14:paraId="00A949E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18px;</w:t>
      </w:r>
    </w:p>
    <w:p w14:paraId="7983EBF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margin-bottom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15px;</w:t>
      </w:r>
    </w:p>
    <w:p w14:paraId="54FF670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65203AE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Estiliza cada pergunta do formulário</w:t>
      </w:r>
    </w:p>
    <w:p w14:paraId="20809513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lastRenderedPageBreak/>
        <w:t>Pode alterar:</w:t>
      </w:r>
    </w:p>
    <w:p w14:paraId="21554B0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FE3B59E" w14:textId="77777777" w:rsidR="00096DC0" w:rsidRPr="00416043" w:rsidRDefault="00096DC0" w:rsidP="00096DC0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margin-bottom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Espaço entre perguntas</w:t>
      </w:r>
    </w:p>
    <w:p w14:paraId="5DBB65AF" w14:textId="77777777" w:rsidR="00096DC0" w:rsidRPr="00416043" w:rsidRDefault="00096DC0" w:rsidP="00096DC0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Tamanho da fonte das perguntas</w:t>
      </w:r>
    </w:p>
    <w:p w14:paraId="7938CB01" w14:textId="77777777" w:rsidR="00096DC0" w:rsidRDefault="00096DC0" w:rsidP="00096DC0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color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do texto</w:t>
      </w:r>
    </w:p>
    <w:p w14:paraId="7CCD12DE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D0DCCD" w14:textId="452975B5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Campos de Input</w:t>
      </w:r>
    </w:p>
    <w:p w14:paraId="2C07E002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71B36CA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.input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field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0B5B334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100%;</w:t>
      </w:r>
    </w:p>
    <w:p w14:paraId="44CA2BA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12px;</w:t>
      </w:r>
    </w:p>
    <w:p w14:paraId="1AF9030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2px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solid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#e5e7eb;</w:t>
      </w:r>
    </w:p>
    <w:p w14:paraId="5DF6E6B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6px;</w:t>
      </w:r>
    </w:p>
    <w:p w14:paraId="63FD978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16px;</w:t>
      </w:r>
    </w:p>
    <w:p w14:paraId="12ABE85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transition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 0.3s;</w:t>
      </w:r>
    </w:p>
    <w:p w14:paraId="67FD55E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7CD65CC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6B15B6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input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-field:focus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1D0BC7C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outline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none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67FCA6F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#2563eb;</w:t>
      </w:r>
    </w:p>
    <w:p w14:paraId="629F157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0C087DF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Estiliza campos de texto e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select</w:t>
      </w:r>
      <w:proofErr w:type="spellEnd"/>
    </w:p>
    <w:p w14:paraId="3CD4EB28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1DB2FE8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F4E3E7D" w14:textId="77777777" w:rsidR="00096DC0" w:rsidRPr="00416043" w:rsidRDefault="00096DC0" w:rsidP="00096DC0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Espaçamento interno</w:t>
      </w:r>
    </w:p>
    <w:p w14:paraId="07C01CE7" w14:textId="77777777" w:rsidR="00096DC0" w:rsidRPr="00416043" w:rsidRDefault="00096DC0" w:rsidP="00096DC0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Arredondamento das bordas</w:t>
      </w:r>
    </w:p>
    <w:p w14:paraId="70217513" w14:textId="77777777" w:rsidR="00096DC0" w:rsidRPr="00416043" w:rsidRDefault="00096DC0" w:rsidP="00096DC0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-color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da borda (normal e foco)</w:t>
      </w:r>
    </w:p>
    <w:p w14:paraId="4E954BB8" w14:textId="77777777" w:rsidR="00096DC0" w:rsidRDefault="00096DC0" w:rsidP="00096DC0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Tamanho da fonte</w:t>
      </w:r>
    </w:p>
    <w:p w14:paraId="50BD1808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086A86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 xml:space="preserve">4.3 </w:t>
      </w:r>
      <w:proofErr w:type="spellStart"/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Checkboxes</w:t>
      </w:r>
      <w:proofErr w:type="spellEnd"/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 xml:space="preserve"> e Radio </w:t>
      </w:r>
      <w:proofErr w:type="spellStart"/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Buttons</w:t>
      </w:r>
      <w:proofErr w:type="spellEnd"/>
    </w:p>
    <w:p w14:paraId="58F6AFE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-option</w:t>
      </w:r>
      <w:proofErr w:type="spellEnd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, .radio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option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0AC8591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display: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flex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430E851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align-items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center;</w:t>
      </w:r>
    </w:p>
    <w:p w14:paraId="1F14DD5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gap: 8px;</w:t>
      </w:r>
    </w:p>
    <w:p w14:paraId="7E7BEA2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cursor: pointer;</w:t>
      </w:r>
    </w:p>
    <w:p w14:paraId="72D1F58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7BC58B3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47AC65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-option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input[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type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="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"] {</w:t>
      </w:r>
    </w:p>
    <w:p w14:paraId="5517360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18px;</w:t>
      </w:r>
    </w:p>
    <w:p w14:paraId="7681204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18px;</w:t>
      </w:r>
    </w:p>
    <w:p w14:paraId="52C1482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accent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#2563eb;</w:t>
      </w:r>
    </w:p>
    <w:p w14:paraId="5BF99E5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}</w:t>
      </w:r>
    </w:p>
    <w:p w14:paraId="123D375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Estiliza opções de múltipla escolha</w:t>
      </w:r>
    </w:p>
    <w:p w14:paraId="5180F17A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05A5197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ABCAC3C" w14:textId="77777777" w:rsidR="00096DC0" w:rsidRPr="00416043" w:rsidRDefault="00096DC0" w:rsidP="00096DC0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gap: 8px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Espaço entre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 texto</w:t>
      </w:r>
    </w:p>
    <w:p w14:paraId="13286E9D" w14:textId="77777777" w:rsidR="00096DC0" w:rsidRPr="00416043" w:rsidRDefault="00096DC0" w:rsidP="00096DC0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accent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-color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dos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checkboxes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radios</w:t>
      </w:r>
      <w:proofErr w:type="spellEnd"/>
    </w:p>
    <w:p w14:paraId="11283755" w14:textId="77777777" w:rsidR="00096DC0" w:rsidRDefault="00096DC0" w:rsidP="00096DC0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Tamanho dos elementos</w:t>
      </w:r>
    </w:p>
    <w:p w14:paraId="4EDF777E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DF7FEC7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DF6089C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2B52D4D" w14:textId="238E98BC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TOOLTIPS INFORMATIVOS</w:t>
      </w:r>
    </w:p>
    <w:p w14:paraId="4BFBD603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3B97BAA4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5.1 Ícone de Informação</w:t>
      </w:r>
    </w:p>
    <w:p w14:paraId="692B343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46DFECF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info-icon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17935D5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20px;</w:t>
      </w:r>
    </w:p>
    <w:p w14:paraId="0B7155C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20px;</w:t>
      </w:r>
    </w:p>
    <w:p w14:paraId="15F4BED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rgba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37, 99, 235, 0.1);</w:t>
      </w:r>
    </w:p>
    <w:p w14:paraId="6948ED4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2px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solid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#2563eb;</w:t>
      </w:r>
    </w:p>
    <w:p w14:paraId="2DC3B41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50%;</w:t>
      </w:r>
    </w:p>
    <w:p w14:paraId="47E043B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/* ... */</w:t>
      </w:r>
    </w:p>
    <w:p w14:paraId="0191FB1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585ADC7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Cria o ícone "?" ao lado das perguntas</w:t>
      </w:r>
    </w:p>
    <w:p w14:paraId="30C816F9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29E068C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72622AE" w14:textId="77777777" w:rsidR="00096DC0" w:rsidRPr="00416043" w:rsidRDefault="00096DC0" w:rsidP="00096DC0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Tamanho do ícone</w:t>
      </w:r>
    </w:p>
    <w:p w14:paraId="5D0D26FB" w14:textId="77777777" w:rsidR="00096DC0" w:rsidRPr="00416043" w:rsidRDefault="00096DC0" w:rsidP="00096DC0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background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de fundo</w:t>
      </w:r>
    </w:p>
    <w:p w14:paraId="5C9D46BF" w14:textId="77777777" w:rsidR="00096DC0" w:rsidRPr="00416043" w:rsidRDefault="00096DC0" w:rsidP="00096DC0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-color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da borda</w:t>
      </w:r>
    </w:p>
    <w:p w14:paraId="18AFE5E1" w14:textId="77777777" w:rsidR="00096DC0" w:rsidRDefault="00096DC0" w:rsidP="00096DC0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Trocar "?" por ícone SVG</w:t>
      </w:r>
    </w:p>
    <w:p w14:paraId="0D9713B5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F12B012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 xml:space="preserve">5.2 </w:t>
      </w:r>
      <w:proofErr w:type="spellStart"/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Tooltip</w:t>
      </w:r>
      <w:proofErr w:type="spellEnd"/>
    </w:p>
    <w:p w14:paraId="58941E0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7AF9796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tooltip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4FB26C1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position: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absolute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0AE9469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bottom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30px;</w:t>
      </w:r>
    </w:p>
    <w:p w14:paraId="3244A92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left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50%;</w:t>
      </w:r>
    </w:p>
    <w:p w14:paraId="0F190DE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transform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translateX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-50%);</w:t>
      </w:r>
    </w:p>
    <w:p w14:paraId="4F3782F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rgba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255, 255, 255, 0.95);</w:t>
      </w:r>
    </w:p>
    <w:p w14:paraId="1FA7A64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backdrop-filter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blur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(10px);</w:t>
      </w:r>
    </w:p>
    <w:p w14:paraId="7DA2D14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/* ... */</w:t>
      </w:r>
    </w:p>
    <w:p w14:paraId="6A426DD2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464FFAE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17C0EF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Cria a caixa de explicação que aparece no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hover</w:t>
      </w:r>
      <w:proofErr w:type="spellEnd"/>
    </w:p>
    <w:p w14:paraId="5F5624D7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2E68158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D03E86" w14:textId="77777777" w:rsidR="00096DC0" w:rsidRPr="00416043" w:rsidRDefault="00096DC0" w:rsidP="00096DC0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background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de fundo</w:t>
      </w:r>
    </w:p>
    <w:p w14:paraId="7DFB5C2A" w14:textId="77777777" w:rsidR="00096DC0" w:rsidRPr="00416043" w:rsidRDefault="00096DC0" w:rsidP="00096DC0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backdrop-filter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Efeito de desfoque</w:t>
      </w:r>
    </w:p>
    <w:p w14:paraId="2F0BAE05" w14:textId="77777777" w:rsidR="00096DC0" w:rsidRPr="00416043" w:rsidRDefault="00096DC0" w:rsidP="00096DC0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Arredondamento</w:t>
      </w:r>
    </w:p>
    <w:p w14:paraId="6E1FCBE8" w14:textId="77777777" w:rsidR="00096DC0" w:rsidRPr="00416043" w:rsidRDefault="00096DC0" w:rsidP="00096DC0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Tamanho da fonte</w:t>
      </w:r>
    </w:p>
    <w:p w14:paraId="54DE782B" w14:textId="77777777" w:rsidR="00096DC0" w:rsidRDefault="00096DC0" w:rsidP="00096DC0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Largura da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tooltip</w:t>
      </w:r>
      <w:proofErr w:type="spellEnd"/>
    </w:p>
    <w:p w14:paraId="75B4F13E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997DFBE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6F5E8F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58B41F4" w14:textId="10DF265E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BOTÕES</w:t>
      </w:r>
    </w:p>
    <w:p w14:paraId="269DDAC9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5A6E1BB6" w14:textId="72E374FF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Botão Principal</w:t>
      </w:r>
    </w:p>
    <w:p w14:paraId="0599A88A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4D29E87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calculate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-button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5BC6E9E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#2563eb;</w:t>
      </w:r>
    </w:p>
    <w:p w14:paraId="79090FB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color: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white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6BAE0CB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15px 30px;</w:t>
      </w:r>
    </w:p>
    <w:p w14:paraId="0F2BC6B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none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1D723CE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6px;</w:t>
      </w:r>
    </w:p>
    <w:p w14:paraId="42976A7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16px;</w:t>
      </w:r>
    </w:p>
    <w:p w14:paraId="45DD584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font-weight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bold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5790D3A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cursor: pointer;</w:t>
      </w:r>
    </w:p>
    <w:p w14:paraId="6A15173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transition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background 0.3s;</w:t>
      </w:r>
    </w:p>
    <w:p w14:paraId="46289FD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1F89463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058560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calculate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-button:hover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07E9D39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#1d4ed8;</w:t>
      </w:r>
    </w:p>
    <w:p w14:paraId="306626FC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4056773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9F26C0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Estiliza botões principais (Continuar, Calcular)</w:t>
      </w:r>
    </w:p>
    <w:p w14:paraId="44286579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23CD657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CC9AD9E" w14:textId="77777777" w:rsidR="00096DC0" w:rsidRPr="00416043" w:rsidRDefault="00096DC0" w:rsidP="00096DC0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background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de fundo</w:t>
      </w:r>
    </w:p>
    <w:p w14:paraId="40167E5C" w14:textId="77777777" w:rsidR="00096DC0" w:rsidRPr="00416043" w:rsidRDefault="00096DC0" w:rsidP="00096DC0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Tamanho do botão</w:t>
      </w:r>
    </w:p>
    <w:p w14:paraId="39FA61D8" w14:textId="77777777" w:rsidR="00096DC0" w:rsidRPr="00416043" w:rsidRDefault="00096DC0" w:rsidP="00096DC0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Arredondamento</w:t>
      </w:r>
    </w:p>
    <w:p w14:paraId="55886DD0" w14:textId="77777777" w:rsidR="00096DC0" w:rsidRPr="00416043" w:rsidRDefault="00096DC0" w:rsidP="00096DC0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font-size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Tamanho da fonte</w:t>
      </w:r>
    </w:p>
    <w:p w14:paraId="6DE9B64D" w14:textId="77777777" w:rsidR="00096DC0" w:rsidRDefault="00096DC0" w:rsidP="00096DC0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hover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ao passar o mouse</w:t>
      </w:r>
    </w:p>
    <w:p w14:paraId="23D56139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A039DD6" w14:textId="42D7C488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lastRenderedPageBreak/>
        <w:t>Botão Secundário</w:t>
      </w:r>
    </w:p>
    <w:p w14:paraId="251F74FD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37CAE9F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recalculate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-button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7E7D9C2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#2563eb;</w:t>
      </w:r>
    </w:p>
    <w:p w14:paraId="33DCDA6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color: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white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3AB2EDC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12px 25px;</w:t>
      </w:r>
    </w:p>
    <w:p w14:paraId="7D5958D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/* ... */</w:t>
      </w:r>
    </w:p>
    <w:p w14:paraId="67B11C1F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507894C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90B52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Estiliza botões secundários (Voltar, Refazer)</w:t>
      </w:r>
    </w:p>
    <w:p w14:paraId="1A8204CA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Mesmas propriedades do botão principal</w:t>
      </w:r>
    </w:p>
    <w:p w14:paraId="1E4D66B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8FE83A4" w14:textId="24CCE7FD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ALERTAS E MENSAGENS</w:t>
      </w:r>
    </w:p>
    <w:p w14:paraId="41F666A7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270CDE48" w14:textId="6ACDD9C3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Tipos de Alerta</w:t>
      </w:r>
    </w:p>
    <w:p w14:paraId="5F9ED13C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33B8305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alert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3C24798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20px;</w:t>
      </w:r>
    </w:p>
    <w:p w14:paraId="5E57727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8px;</w:t>
      </w:r>
    </w:p>
    <w:p w14:paraId="5BCFC03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30px 0;</w:t>
      </w:r>
    </w:p>
    <w:p w14:paraId="4C0E98A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border-left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4px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solid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6704581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2CB3BD5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72ECA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alert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-info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01EC76F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#ecfdf5;</w:t>
      </w:r>
    </w:p>
    <w:p w14:paraId="679BB39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#2563eb;</w:t>
      </w:r>
    </w:p>
    <w:p w14:paraId="5B45C95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color: #1f2937;</w:t>
      </w:r>
    </w:p>
    <w:p w14:paraId="1F4976B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605BB36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8FE525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alert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-warning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0FAA420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#fef3c7;</w:t>
      </w:r>
    </w:p>
    <w:p w14:paraId="11B3DFA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#fbbf24;</w:t>
      </w:r>
    </w:p>
    <w:p w14:paraId="3C97229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color: #92400e;</w:t>
      </w:r>
    </w:p>
    <w:p w14:paraId="0D15F0E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1DC80B7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E6D830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alert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-error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6A480AA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#fef2f2;</w:t>
      </w:r>
    </w:p>
    <w:p w14:paraId="68CE104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#ef4444;</w:t>
      </w:r>
    </w:p>
    <w:p w14:paraId="4453123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color: #991b1b;</w:t>
      </w:r>
    </w:p>
    <w:p w14:paraId="41EE9814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3D1B5A0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94D17C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lastRenderedPageBreak/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Cria diferentes tipos de mensagens</w:t>
      </w:r>
    </w:p>
    <w:p w14:paraId="1D95DEF9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30ECAD5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97BA6B" w14:textId="77777777" w:rsidR="00096DC0" w:rsidRPr="00416043" w:rsidRDefault="00096DC0" w:rsidP="00096DC0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Cores de fundo e borda para cada tipo</w:t>
      </w:r>
    </w:p>
    <w:p w14:paraId="6CD76B0B" w14:textId="77777777" w:rsidR="00096DC0" w:rsidRPr="00416043" w:rsidRDefault="00096DC0" w:rsidP="00096DC0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Espaçamento interno</w:t>
      </w:r>
    </w:p>
    <w:p w14:paraId="1F326C79" w14:textId="77777777" w:rsidR="00096DC0" w:rsidRPr="00416043" w:rsidRDefault="00096DC0" w:rsidP="00096DC0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Arredondamento</w:t>
      </w:r>
    </w:p>
    <w:p w14:paraId="6C7831F3" w14:textId="77777777" w:rsidR="00096DC0" w:rsidRPr="00416043" w:rsidRDefault="00096DC0" w:rsidP="00096DC0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ícones ou animações</w:t>
      </w:r>
    </w:p>
    <w:p w14:paraId="46A23D61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Apple Color Emoji" w:hAnsi="Apple Color Emoji" w:cs="Apple Color Emoji"/>
          <w:b/>
          <w:bCs/>
          <w:color w:val="000000" w:themeColor="text1"/>
          <w:kern w:val="0"/>
          <w:sz w:val="36"/>
          <w:szCs w:val="36"/>
        </w:rPr>
      </w:pPr>
    </w:p>
    <w:p w14:paraId="5A2128DE" w14:textId="78F1288D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RESULTADOS E GRÁFICOS</w:t>
      </w:r>
    </w:p>
    <w:p w14:paraId="41DDE6EF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4529B493" w14:textId="72441F8F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Container de Resultado</w:t>
      </w:r>
    </w:p>
    <w:p w14:paraId="66916106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6C0142C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result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-container {</w:t>
      </w:r>
    </w:p>
    <w:p w14:paraId="076B517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text-align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center;</w:t>
      </w:r>
    </w:p>
    <w:p w14:paraId="3B210A3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40px;</w:t>
      </w:r>
    </w:p>
    <w:p w14:paraId="7D928EF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white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7A846F0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12px;</w:t>
      </w:r>
    </w:p>
    <w:p w14:paraId="45A447C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box-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shadow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0 4px 20px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rgba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0,0,0,0.1);</w:t>
      </w:r>
    </w:p>
    <w:p w14:paraId="4A621D8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30px 0;</w:t>
      </w:r>
    </w:p>
    <w:p w14:paraId="31133FB3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23049F1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A7F7B5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Estiliza a área de resultados</w:t>
      </w:r>
    </w:p>
    <w:p w14:paraId="17AB6CC2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73EBFDA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6781224" w14:textId="77777777" w:rsidR="00096DC0" w:rsidRPr="00416043" w:rsidRDefault="00096DC0" w:rsidP="00096DC0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background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Cor de fundo</w:t>
      </w:r>
    </w:p>
    <w:p w14:paraId="675CA360" w14:textId="77777777" w:rsidR="00096DC0" w:rsidRPr="00416043" w:rsidRDefault="00096DC0" w:rsidP="00096DC0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box-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shadow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Sombra da caixa</w:t>
      </w:r>
    </w:p>
    <w:p w14:paraId="67F491D5" w14:textId="77777777" w:rsidR="00096DC0" w:rsidRPr="00416043" w:rsidRDefault="00096DC0" w:rsidP="00096DC0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border-radius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Arredondamento</w:t>
      </w:r>
    </w:p>
    <w:p w14:paraId="2C8B912A" w14:textId="77777777" w:rsidR="00096DC0" w:rsidRDefault="00096DC0" w:rsidP="00096DC0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Espaçamento interno</w:t>
      </w:r>
    </w:p>
    <w:p w14:paraId="23029590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4CCA9C" w14:textId="6247E9E1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Gráfico de Pizza</w:t>
      </w:r>
    </w:p>
    <w:p w14:paraId="5BB8F97C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7A0567A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.pie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chart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3C679A7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200px;</w:t>
      </w:r>
    </w:p>
    <w:p w14:paraId="6D9C956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200px;</w:t>
      </w:r>
    </w:p>
    <w:p w14:paraId="2B1D4F2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1E72CCB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5241C6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legend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4562CE1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display: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flex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7A8A5D4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justify-content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center;</w:t>
      </w:r>
    </w:p>
    <w:p w14:paraId="2928EA0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gap: 30px;</w:t>
      </w:r>
    </w:p>
    <w:p w14:paraId="21A6A67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-top: 20px;</w:t>
      </w:r>
    </w:p>
    <w:p w14:paraId="114C3B15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061EF2D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4835C0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Define tamanho do gráfico e legenda</w:t>
      </w:r>
    </w:p>
    <w:p w14:paraId="2E6EA315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7B8EC7B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731FFD" w14:textId="77777777" w:rsidR="00096DC0" w:rsidRPr="00416043" w:rsidRDefault="00096DC0" w:rsidP="00096DC0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Tamanho do gráfico</w:t>
      </w:r>
    </w:p>
    <w:p w14:paraId="0C9F1211" w14:textId="77777777" w:rsidR="00096DC0" w:rsidRPr="00416043" w:rsidRDefault="00096DC0" w:rsidP="00096DC0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gap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Espaço entre itens da legenda</w:t>
      </w:r>
    </w:p>
    <w:p w14:paraId="4D84D1E5" w14:textId="77777777" w:rsidR="00096DC0" w:rsidRDefault="00096DC0" w:rsidP="00096DC0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Layout da legenda (vertical/horizontal)</w:t>
      </w:r>
    </w:p>
    <w:p w14:paraId="2946632E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B750F1C" w14:textId="0F051F04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RESPONSIVIDADE</w:t>
      </w:r>
    </w:p>
    <w:p w14:paraId="19A94D3F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54D1ABF8" w14:textId="161EFAA0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Breakpoints Principais</w:t>
      </w:r>
    </w:p>
    <w:p w14:paraId="556EC8EC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0ABF1A3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@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media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max-width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1200px)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{ /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* Desktop grande *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 }</w:t>
      </w:r>
      <w:proofErr w:type="gramEnd"/>
    </w:p>
    <w:p w14:paraId="605E8B7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@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media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max-width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1024px)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{ /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* Desktop *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 }</w:t>
      </w:r>
      <w:proofErr w:type="gramEnd"/>
    </w:p>
    <w:p w14:paraId="261A723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@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media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max-width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900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px)  {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/* Tablet *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 }</w:t>
      </w:r>
      <w:proofErr w:type="gramEnd"/>
    </w:p>
    <w:p w14:paraId="5F9C4AB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@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media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max-width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768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px)  {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/* Tablet pequeno *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 }</w:t>
      </w:r>
      <w:proofErr w:type="gramEnd"/>
    </w:p>
    <w:p w14:paraId="09EC660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@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media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max-width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480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px)  {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/* Mobile *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 }</w:t>
      </w:r>
      <w:proofErr w:type="gramEnd"/>
    </w:p>
    <w:p w14:paraId="4D127F1E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@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media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max-width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360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px)  {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/* Mobile pequeno *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 }</w:t>
      </w:r>
      <w:proofErr w:type="gramEnd"/>
    </w:p>
    <w:p w14:paraId="58C7519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9A38FA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Adapta o layout para diferentes tamanhos de tela</w:t>
      </w:r>
    </w:p>
    <w:p w14:paraId="72CB70EE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6E73723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B84430" w14:textId="77777777" w:rsidR="00096DC0" w:rsidRPr="00416043" w:rsidRDefault="00096DC0" w:rsidP="00096DC0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Valores dos breakpoints</w:t>
      </w:r>
    </w:p>
    <w:p w14:paraId="151CA44E" w14:textId="77777777" w:rsidR="00096DC0" w:rsidRPr="00416043" w:rsidRDefault="00096DC0" w:rsidP="00096DC0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Propriedades específicas para cada tamanho</w:t>
      </w:r>
    </w:p>
    <w:p w14:paraId="06D80707" w14:textId="77777777" w:rsidR="00096DC0" w:rsidRDefault="00096DC0" w:rsidP="00096DC0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novos breakpoints</w:t>
      </w:r>
    </w:p>
    <w:p w14:paraId="7843F2A0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89254FC" w14:textId="715FCAFB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Exemplo de Adaptação Mobile</w:t>
      </w:r>
    </w:p>
    <w:p w14:paraId="1759F6DA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10D31F4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@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media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max-width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768px) {</w:t>
      </w:r>
    </w:p>
    <w:p w14:paraId="0E64284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main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-container {</w:t>
      </w:r>
    </w:p>
    <w:p w14:paraId="336945A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flex-direction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column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; /*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Muda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para vertical */</w:t>
      </w:r>
    </w:p>
    <w:p w14:paraId="68A274D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</w:t>
      </w:r>
    </w:p>
    <w:p w14:paraId="3B69D73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6671404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sidebar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21BBB69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100%; /*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Sidebar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ocupa toda largura */</w:t>
      </w:r>
    </w:p>
    <w:p w14:paraId="39588DA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auto;</w:t>
      </w:r>
    </w:p>
    <w:p w14:paraId="1540295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</w:t>
      </w:r>
    </w:p>
    <w:p w14:paraId="597F0CB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7A17394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content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67FCEAC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25px 15px; /*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Reduz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*/</w:t>
      </w:r>
    </w:p>
    <w:p w14:paraId="6CC79E8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</w:t>
      </w:r>
    </w:p>
    <w:p w14:paraId="411A3AE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061515E8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Apple Color Emoji" w:hAnsi="Apple Color Emoji" w:cs="Apple Color Emoji"/>
          <w:b/>
          <w:bCs/>
          <w:color w:val="000000" w:themeColor="text1"/>
          <w:kern w:val="0"/>
          <w:sz w:val="36"/>
          <w:szCs w:val="36"/>
        </w:rPr>
      </w:pPr>
    </w:p>
    <w:p w14:paraId="26535677" w14:textId="07B55453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JAVASCRIPT - FUNÇÕES PRINCIPAIS</w:t>
      </w:r>
    </w:p>
    <w:p w14:paraId="0ADE281B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6628C7D4" w14:textId="78A78728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Formatação de Moeda</w:t>
      </w:r>
    </w:p>
    <w:p w14:paraId="0E980293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4586FD7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formatCurrency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(input) {</w:t>
      </w:r>
    </w:p>
    <w:p w14:paraId="66B7665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let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input.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value.replace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(/\D/g, ''); //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Remove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não-dígitos</w:t>
      </w:r>
    </w:p>
    <w:p w14:paraId="24DE382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7C1DFA0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if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=== '') {</w:t>
      </w:r>
    </w:p>
    <w:p w14:paraId="250CC22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input.value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'';</w:t>
      </w:r>
    </w:p>
    <w:p w14:paraId="7581C24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return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0E0856F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</w:t>
      </w:r>
    </w:p>
    <w:p w14:paraId="70FD551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41B71E6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parseInt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2915A8B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3EF530E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formatted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new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Intl.NumberFormat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-BR', {</w:t>
      </w:r>
    </w:p>
    <w:p w14:paraId="5F627E1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style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'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currency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',</w:t>
      </w:r>
    </w:p>
    <w:p w14:paraId="608B0BB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currency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'BRL',</w:t>
      </w:r>
    </w:p>
    <w:p w14:paraId="514D7ED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minimumFractionDigits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2</w:t>
      </w:r>
    </w:p>
    <w:p w14:paraId="2508C92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format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 100);</w:t>
      </w:r>
    </w:p>
    <w:p w14:paraId="5D19304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2A5E41E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input.value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formatted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7D140007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7930480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352121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Formata valores como moeda brasileira (R$ 1.000,00)</w:t>
      </w:r>
    </w:p>
    <w:p w14:paraId="7E8BE406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26AC07B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7B7AFD1" w14:textId="77777777" w:rsidR="00096DC0" w:rsidRPr="00416043" w:rsidRDefault="00096DC0" w:rsidP="00096DC0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currency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'BRL'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Moeda (USD,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EUR, etc.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</w:t>
      </w:r>
    </w:p>
    <w:p w14:paraId="3CE0DC96" w14:textId="77777777" w:rsidR="00096DC0" w:rsidRPr="00416043" w:rsidRDefault="00096DC0" w:rsidP="00096DC0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'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-BR'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Localização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en-US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,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es-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, etc.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</w:t>
      </w:r>
    </w:p>
    <w:p w14:paraId="197B4368" w14:textId="77777777" w:rsidR="00096DC0" w:rsidRDefault="00096DC0" w:rsidP="00096DC0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validação de valor máximo</w:t>
      </w:r>
    </w:p>
    <w:p w14:paraId="6BC208DF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8D5A940" w14:textId="7A12B020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Extração de Valor Numérico</w:t>
      </w:r>
    </w:p>
    <w:p w14:paraId="306DA9AA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27CAC62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getNumericValue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(input) {</w:t>
      </w:r>
    </w:p>
    <w:p w14:paraId="291FBD9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if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(!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input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)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return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0;</w:t>
      </w:r>
    </w:p>
    <w:p w14:paraId="41B8853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5EDBA6D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numericValue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input.value</w:t>
      </w:r>
      <w:proofErr w:type="spellEnd"/>
    </w:p>
    <w:p w14:paraId="2B9D26E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 xml:space="preserve">       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replace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(/[R$\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s]/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g, '') // Remove R$ e espaços</w:t>
      </w:r>
    </w:p>
    <w:p w14:paraId="46E9613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replace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(/\./g, '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')   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// Remove pontos</w:t>
      </w:r>
    </w:p>
    <w:p w14:paraId="0243BF9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replace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(',', '.'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);   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// Vírgula vira ponto</w:t>
      </w:r>
    </w:p>
    <w:p w14:paraId="7C19F5A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0AF29DF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return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parseFloat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numericValue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|| 0;</w:t>
      </w:r>
    </w:p>
    <w:p w14:paraId="18A27BB9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41124E1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C71392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Converte valor formatado para número</w:t>
      </w:r>
    </w:p>
    <w:p w14:paraId="0EA9876D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2066C41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8BD0B4F" w14:textId="77777777" w:rsidR="00096DC0" w:rsidRPr="00416043" w:rsidRDefault="00096DC0" w:rsidP="00096DC0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Símbolos a serem removidos</w:t>
      </w:r>
    </w:p>
    <w:p w14:paraId="27679DB5" w14:textId="77777777" w:rsidR="00096DC0" w:rsidRPr="00416043" w:rsidRDefault="00096DC0" w:rsidP="00096DC0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Tratamento de erro</w:t>
      </w:r>
    </w:p>
    <w:p w14:paraId="4D19F195" w14:textId="77777777" w:rsidR="00096DC0" w:rsidRDefault="00096DC0" w:rsidP="00096DC0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Validação de formato</w:t>
      </w:r>
    </w:p>
    <w:p w14:paraId="7D7CC90B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755D03F" w14:textId="624E7330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 xml:space="preserve">Controle de </w:t>
      </w:r>
      <w:proofErr w:type="spellStart"/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Checkboxes</w:t>
      </w:r>
      <w:proofErr w:type="spellEnd"/>
    </w:p>
    <w:p w14:paraId="38BA68AC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3222E90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handleSimplesChange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{</w:t>
      </w:r>
    </w:p>
    <w:p w14:paraId="0052EAB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checkboxes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document.querySelectorAll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('input[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name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="simples"]');</w:t>
      </w:r>
    </w:p>
    <w:p w14:paraId="08025BC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checkboxes.forEach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cb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=&gt; {</w:t>
      </w:r>
    </w:p>
    <w:p w14:paraId="5D877BB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if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cb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!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==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)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cb.checked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false;</w:t>
      </w:r>
    </w:p>
    <w:p w14:paraId="31A314D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});</w:t>
      </w:r>
    </w:p>
    <w:p w14:paraId="5862303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9E0F18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if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(checkbox.id === 'simples-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nao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' &amp;&amp;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checkbox.checked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{</w:t>
      </w:r>
    </w:p>
    <w:p w14:paraId="559F3E7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showModal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592CDE7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</w:t>
      </w:r>
    </w:p>
    <w:p w14:paraId="296000CF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5B99C96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30BBCC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Permite apenas uma opção marcada por vez</w:t>
      </w:r>
    </w:p>
    <w:p w14:paraId="5456AF68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45D2C63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C9405B2" w14:textId="77777777" w:rsidR="00096DC0" w:rsidRPr="00416043" w:rsidRDefault="00096DC0" w:rsidP="00096DC0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Permitir múltiplas seleções</w:t>
      </w:r>
    </w:p>
    <w:p w14:paraId="75AB3A21" w14:textId="77777777" w:rsidR="00096DC0" w:rsidRPr="00416043" w:rsidRDefault="00096DC0" w:rsidP="00096DC0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validações</w:t>
      </w:r>
    </w:p>
    <w:p w14:paraId="44E1F43B" w14:textId="77777777" w:rsidR="00096DC0" w:rsidRDefault="00096DC0" w:rsidP="00096DC0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Mudar comportamento do modal</w:t>
      </w:r>
    </w:p>
    <w:p w14:paraId="2508E287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B63592C" w14:textId="09790322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Navegação Entre Telas</w:t>
      </w:r>
    </w:p>
    <w:p w14:paraId="1F7FEB77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1D60A96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nextStep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{</w:t>
      </w:r>
    </w:p>
    <w:p w14:paraId="204EB12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// Validações dos campos</w:t>
      </w:r>
    </w:p>
    <w:p w14:paraId="05EEE08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simplesChecked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document.querySelector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('input[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name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="simples"]: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checked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');</w:t>
      </w:r>
    </w:p>
    <w:p w14:paraId="3827D60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atividade =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document.getElementById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('atividade').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value.trim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();</w:t>
      </w:r>
    </w:p>
    <w:p w14:paraId="6B4AE5F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// ...</w:t>
      </w:r>
    </w:p>
    <w:p w14:paraId="3364441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895E63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if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(!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simplesChecked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| !atividade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| !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tempoChecked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| !faturamento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{</w:t>
      </w:r>
    </w:p>
    <w:p w14:paraId="19AE02C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// Mostrar mensagem de erro</w:t>
      </w:r>
    </w:p>
    <w:p w14:paraId="43AE7A7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return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179D1B1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</w:t>
      </w:r>
    </w:p>
    <w:p w14:paraId="0124545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9C4361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// Navegar para próxima tela</w:t>
      </w:r>
    </w:p>
    <w:p w14:paraId="275B075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hideAllScreens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6A3464E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document.getElementById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('screen-alert'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).classList.remove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('hidden');</w:t>
      </w:r>
    </w:p>
    <w:p w14:paraId="770FA76A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7860912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E9681D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Valida campos e navega entre telas</w:t>
      </w:r>
    </w:p>
    <w:p w14:paraId="5F01254C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4127812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A00B3EB" w14:textId="77777777" w:rsidR="00096DC0" w:rsidRPr="00416043" w:rsidRDefault="00096DC0" w:rsidP="00096DC0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Critérios de validação</w:t>
      </w:r>
    </w:p>
    <w:p w14:paraId="18031A03" w14:textId="77777777" w:rsidR="00096DC0" w:rsidRPr="00416043" w:rsidRDefault="00096DC0" w:rsidP="00096DC0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Mensagens de erro</w:t>
      </w:r>
    </w:p>
    <w:p w14:paraId="4A099E2F" w14:textId="77777777" w:rsidR="00096DC0" w:rsidRPr="00416043" w:rsidRDefault="00096DC0" w:rsidP="00096DC0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Fluxo de navegação</w:t>
      </w:r>
    </w:p>
    <w:p w14:paraId="6E065AA5" w14:textId="77777777" w:rsidR="00096DC0" w:rsidRDefault="00096DC0" w:rsidP="00096DC0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animações de transição</w:t>
      </w:r>
    </w:p>
    <w:p w14:paraId="564EF296" w14:textId="77777777" w:rsidR="00096DC0" w:rsidRPr="00416043" w:rsidRDefault="00096DC0" w:rsidP="00096DC0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4D06986" w14:textId="7F4DF674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Cálculo do Fator R</w:t>
      </w:r>
    </w:p>
    <w:p w14:paraId="507A4FA3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4A6CFDA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calculateFatorR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{</w:t>
      </w:r>
    </w:p>
    <w:p w14:paraId="524B4CC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// Coleta valores dos campos</w:t>
      </w:r>
    </w:p>
    <w:p w14:paraId="2DCC493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prolabore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getNumericValue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prolaboreInput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112209F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folhaPagamento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getNumericValue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folhaPagamentoInput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61E6198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let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faturamento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getNumericValue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faturamentoInput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536E627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CC3D32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prolabore +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folhaPagamento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0F8794C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fatorR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faturamento &gt;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0 ?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faturamento :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0;</w:t>
      </w:r>
    </w:p>
    <w:p w14:paraId="5F63261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9B999C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// Determina anexo baseado no Fator R</w:t>
      </w:r>
    </w:p>
    <w:p w14:paraId="604E059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if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fatorR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&gt;= 0.28) {</w:t>
      </w:r>
    </w:p>
    <w:p w14:paraId="2C39740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// Anexo III</w:t>
      </w:r>
    </w:p>
    <w:p w14:paraId="332437C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generatePieChart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'anexo3', faturamento,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0F7BEED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 xml:space="preserve">       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document.getElementById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('result-anexo3'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).classList.remove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('hidden');</w:t>
      </w:r>
    </w:p>
    <w:p w14:paraId="2085532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else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35D4558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// Anexo V</w:t>
      </w:r>
    </w:p>
    <w:p w14:paraId="2DE25C7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generatePieChart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'anexo5', faturamento,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6001DFB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document.getElementById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('result-anexo5'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).classList.remove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('hidden');</w:t>
      </w:r>
    </w:p>
    <w:p w14:paraId="42F0B9A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</w:t>
      </w:r>
    </w:p>
    <w:p w14:paraId="280E7E9A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222D4B6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F1BB25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Calcula o Fator R e determina o anexo</w:t>
      </w:r>
    </w:p>
    <w:p w14:paraId="74965A25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5C26029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70D3EC4" w14:textId="77777777" w:rsidR="00096DC0" w:rsidRPr="00416043" w:rsidRDefault="00096DC0" w:rsidP="00096DC0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Fórmula de cálculo (atualmente: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 faturamento)</w:t>
      </w:r>
    </w:p>
    <w:p w14:paraId="622DD2D2" w14:textId="77777777" w:rsidR="00096DC0" w:rsidRPr="00416043" w:rsidRDefault="00096DC0" w:rsidP="00096DC0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Limite do Fator R (atualmente 0.28)</w:t>
      </w:r>
    </w:p>
    <w:p w14:paraId="12FDB887" w14:textId="77777777" w:rsidR="00096DC0" w:rsidRPr="00416043" w:rsidRDefault="00096DC0" w:rsidP="00096DC0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Validações adicionais</w:t>
      </w:r>
    </w:p>
    <w:p w14:paraId="2A9CDEA6" w14:textId="77777777" w:rsidR="00096DC0" w:rsidRDefault="00096DC0" w:rsidP="00096DC0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Cálculos de impostos</w:t>
      </w:r>
    </w:p>
    <w:p w14:paraId="12A078D1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F164458" w14:textId="7A0DE45D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Geração do Gráfico de Pizza</w:t>
      </w:r>
    </w:p>
    <w:p w14:paraId="26A744FA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7448CD1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generatePieChart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anexo, faturamento,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{</w:t>
      </w:r>
    </w:p>
    <w:p w14:paraId="27F0E57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impostos = anexo === 'anexo3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' ?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faturamento *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0.06 :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faturamento * 0.155;</w:t>
      </w:r>
    </w:p>
    <w:p w14:paraId="5FA0C93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rendaBruta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faturamento -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- impostos;</w:t>
      </w:r>
    </w:p>
    <w:p w14:paraId="365551C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022E00C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// Calcular porcentagens</w:t>
      </w:r>
    </w:p>
    <w:p w14:paraId="39DFA2F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total = faturamento;</w:t>
      </w:r>
    </w:p>
    <w:p w14:paraId="537B8FB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folhaPercent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 total) * 100;</w:t>
      </w:r>
    </w:p>
    <w:p w14:paraId="4645098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impostosPercent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(impostos / total) * 100;</w:t>
      </w:r>
    </w:p>
    <w:p w14:paraId="618AE2F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rendaPercent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rendaBruta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 total) * 100;</w:t>
      </w:r>
    </w:p>
    <w:p w14:paraId="2832320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8B588D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// Gerar SVG...</w:t>
      </w:r>
    </w:p>
    <w:p w14:paraId="574F5B39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6BFFD1E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A6B7F9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Cria gráfico de pizza com distribuição de custos</w:t>
      </w:r>
    </w:p>
    <w:p w14:paraId="290B5EB6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43F4BA4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43D3A32" w14:textId="77777777" w:rsidR="00096DC0" w:rsidRPr="00416043" w:rsidRDefault="00096DC0" w:rsidP="00096DC0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Alíquotas de impostos (0.06 para Anexo III, 0.155 para Anexo V)</w:t>
      </w:r>
    </w:p>
    <w:p w14:paraId="2BEE4DFB" w14:textId="77777777" w:rsidR="00096DC0" w:rsidRPr="00416043" w:rsidRDefault="00096DC0" w:rsidP="00096DC0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Cores do gráfico</w:t>
      </w:r>
    </w:p>
    <w:p w14:paraId="70326A66" w14:textId="77777777" w:rsidR="00096DC0" w:rsidRPr="00416043" w:rsidRDefault="00096DC0" w:rsidP="00096DC0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mais categorias</w:t>
      </w:r>
    </w:p>
    <w:p w14:paraId="5928D18D" w14:textId="77777777" w:rsidR="00096DC0" w:rsidRPr="00416043" w:rsidRDefault="00096DC0" w:rsidP="00096DC0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Mudar tipo de gráfico (barras,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linha, etc.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</w:t>
      </w:r>
    </w:p>
    <w:p w14:paraId="0DFBE9DD" w14:textId="2DB10468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lastRenderedPageBreak/>
        <w:t>MODAL/POPUP</w:t>
      </w:r>
    </w:p>
    <w:p w14:paraId="066D6464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14477C62" w14:textId="17DC6814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Estrutura do Modal</w:t>
      </w:r>
    </w:p>
    <w:p w14:paraId="05FB619D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157B7ED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.modal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-overlay {</w:t>
      </w:r>
    </w:p>
    <w:p w14:paraId="3DBCC8C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position: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fixed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0E6F649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top: 0;</w:t>
      </w:r>
    </w:p>
    <w:p w14:paraId="6273D19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left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0;</w:t>
      </w:r>
    </w:p>
    <w:p w14:paraId="103BB58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width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100%;</w:t>
      </w:r>
    </w:p>
    <w:p w14:paraId="5DAF5CD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height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 100%;</w:t>
      </w:r>
    </w:p>
    <w:p w14:paraId="2B8AC1A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background: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rgba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0, 0, 0, 0.5);</w:t>
      </w:r>
    </w:p>
    <w:p w14:paraId="05334FE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/* ... */</w:t>
      </w:r>
    </w:p>
    <w:p w14:paraId="1C8D018D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4180E90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8812D47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Cria overlay escuro de fundo</w:t>
      </w:r>
    </w:p>
    <w:p w14:paraId="3EB2D954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75A3E56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E4851DD" w14:textId="77777777" w:rsidR="00096DC0" w:rsidRPr="00416043" w:rsidRDefault="00096DC0" w:rsidP="00096DC0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background </w:t>
      </w:r>
      <w:r w:rsidRPr="00416043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→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Transparência do fundo</w:t>
      </w:r>
    </w:p>
    <w:p w14:paraId="67799022" w14:textId="77777777" w:rsidR="00096DC0" w:rsidRPr="00416043" w:rsidRDefault="00096DC0" w:rsidP="00096DC0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animações de entrada/saída</w:t>
      </w:r>
    </w:p>
    <w:p w14:paraId="3D9B4424" w14:textId="77777777" w:rsidR="00096DC0" w:rsidRDefault="00096DC0" w:rsidP="00096DC0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Mudar posicionamento</w:t>
      </w:r>
    </w:p>
    <w:p w14:paraId="08D510C7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891E01D" w14:textId="4DA3CB2B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Controle do Modal</w:t>
      </w:r>
    </w:p>
    <w:p w14:paraId="74ADE129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5F4F738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showModal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{</w:t>
      </w:r>
    </w:p>
    <w:p w14:paraId="060EF3D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modal =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document.getElementById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('modal-simples-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nao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');</w:t>
      </w:r>
    </w:p>
    <w:p w14:paraId="06ACEF4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modal.classList.add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('show');</w:t>
      </w:r>
    </w:p>
    <w:p w14:paraId="336503F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4554D30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2314A6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closeModal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{</w:t>
      </w:r>
    </w:p>
    <w:p w14:paraId="180113F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modal =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document.getElementById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('modal-simples-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nao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');</w:t>
      </w:r>
    </w:p>
    <w:p w14:paraId="7C6882F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modal.classList.remove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('show');</w:t>
      </w:r>
    </w:p>
    <w:p w14:paraId="5074FE1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document.getElementById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('simples-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nao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'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checked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false;</w:t>
      </w:r>
    </w:p>
    <w:p w14:paraId="3344B9C2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4CA4953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E97158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faz: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Abre e fecha o modal</w:t>
      </w:r>
    </w:p>
    <w:p w14:paraId="3522A667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Pode alterar:</w:t>
      </w:r>
    </w:p>
    <w:p w14:paraId="75CBA22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D5691B7" w14:textId="77777777" w:rsidR="00096DC0" w:rsidRPr="00416043" w:rsidRDefault="00096DC0" w:rsidP="00096DC0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Adicionar múltiplos modais</w:t>
      </w:r>
    </w:p>
    <w:p w14:paraId="4D20DA38" w14:textId="77777777" w:rsidR="00096DC0" w:rsidRPr="00416043" w:rsidRDefault="00096DC0" w:rsidP="00096DC0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Animações personalizadas</w:t>
      </w:r>
    </w:p>
    <w:p w14:paraId="00606DCA" w14:textId="77777777" w:rsidR="00096DC0" w:rsidRPr="00416043" w:rsidRDefault="00096DC0" w:rsidP="00096DC0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Comportamento ao fechar</w:t>
      </w:r>
    </w:p>
    <w:p w14:paraId="0E6090E3" w14:textId="7ACC44DF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lastRenderedPageBreak/>
        <w:t>PERSONALIZAÇÕES COMUNS</w:t>
      </w:r>
    </w:p>
    <w:p w14:paraId="3E573299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29A31847" w14:textId="4CCE88C5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Mudança de Cores</w:t>
      </w:r>
    </w:p>
    <w:p w14:paraId="6423CF24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70E72C6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/* Cores principais do sistema */</w:t>
      </w:r>
    </w:p>
    <w:p w14:paraId="6F9F117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:root {</w:t>
      </w:r>
    </w:p>
    <w:p w14:paraId="446E800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--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primary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#2563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eb;   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/*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Azul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principal */</w:t>
      </w:r>
    </w:p>
    <w:p w14:paraId="5E31D55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--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secondary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#a855f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7;  /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* Roxo secundário */</w:t>
      </w:r>
    </w:p>
    <w:p w14:paraId="38D189A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--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accent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#fbbf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24;   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/* Amarelo destaque */</w:t>
      </w:r>
    </w:p>
    <w:p w14:paraId="599A7D7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--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success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#10b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981;   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/* Verde sucesso */</w:t>
      </w:r>
    </w:p>
    <w:p w14:paraId="16CD42F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--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warning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#f59e0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b;   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/* Amarelo aviso */</w:t>
      </w:r>
    </w:p>
    <w:p w14:paraId="5B8E985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--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error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-color: #ef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4444;   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/* Vermelho erro */</w:t>
      </w:r>
    </w:p>
    <w:p w14:paraId="0876BADE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2E0EF05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DEB7CC9" w14:textId="6932E6AA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Adição de Animações</w:t>
      </w:r>
    </w:p>
    <w:p w14:paraId="36B8C38E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5E1F165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/* Animação de fade in */</w:t>
      </w:r>
    </w:p>
    <w:p w14:paraId="69A7FF75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@keyframes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fadeIn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6D002A2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from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{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opacity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0;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transform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translateY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(20px)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 }</w:t>
      </w:r>
      <w:proofErr w:type="gramEnd"/>
    </w:p>
    <w:p w14:paraId="3A5D332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{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opacity</w:t>
      </w:r>
      <w:proofErr w:type="spellEnd"/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1;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transform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translateY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0)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 }</w:t>
      </w:r>
      <w:proofErr w:type="gramEnd"/>
    </w:p>
    <w:p w14:paraId="247FCF5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5642C9B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B428F9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form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-section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238C2AB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animation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: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fadeIn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0.5s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ease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-out;</w:t>
      </w:r>
    </w:p>
    <w:p w14:paraId="5350710C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5C1ACD80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00DB1C6" w14:textId="6EF88E1D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Novos Campos de Formulário</w:t>
      </w:r>
    </w:p>
    <w:p w14:paraId="481F2C70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3869DFA8" w14:textId="55011C0C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Modificação de Cálculos</w:t>
      </w:r>
    </w:p>
    <w:p w14:paraId="7421F000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50B60AF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// Exemplo: adicionar novo fator no cálculo</w:t>
      </w:r>
    </w:p>
    <w:p w14:paraId="72D09FB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calculateFatorRCustom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 {</w:t>
      </w:r>
    </w:p>
    <w:p w14:paraId="488D245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prolabore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getNumericValue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prolaboreInput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69B757FF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folhaPagamento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getNumericValue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folhaPagamentoInput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</w:t>
      </w:r>
    </w:p>
    <w:p w14:paraId="39B7B54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outrosCustos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getNumericValue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outrosCustosInput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); // Novo campo</w:t>
      </w:r>
    </w:p>
    <w:p w14:paraId="57B2C80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00B1715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prolabore +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folhaPagamento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+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outrosCustos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;</w:t>
      </w:r>
    </w:p>
    <w:p w14:paraId="3255EF8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const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fatorR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= faturamento &gt;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0 ?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totalFolha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/ </w:t>
      </w:r>
      <w:proofErr w:type="gram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faturamento :</w:t>
      </w:r>
      <w:proofErr w:type="gram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0;</w:t>
      </w:r>
    </w:p>
    <w:p w14:paraId="25D398A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</w:p>
    <w:p w14:paraId="4193953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 xml:space="preserve">    // Novo critério de classificação</w:t>
      </w:r>
    </w:p>
    <w:p w14:paraId="55CF778A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if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fatorR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&gt;= 0.35) {</w:t>
      </w:r>
    </w:p>
    <w:p w14:paraId="1329DF8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// Anexo II</w:t>
      </w:r>
    </w:p>
    <w:p w14:paraId="4870CAD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else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if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fatorR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&gt;= 0.28) {</w:t>
      </w:r>
    </w:p>
    <w:p w14:paraId="2A230FB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// Anexo III</w:t>
      </w:r>
    </w:p>
    <w:p w14:paraId="1E1EEFB8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else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{</w:t>
      </w:r>
    </w:p>
    <w:p w14:paraId="23DF329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    // Anexo V</w:t>
      </w:r>
    </w:p>
    <w:p w14:paraId="44A3E4E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}</w:t>
      </w:r>
    </w:p>
    <w:p w14:paraId="5E905D69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}</w:t>
      </w:r>
    </w:p>
    <w:p w14:paraId="10106891" w14:textId="77777777" w:rsid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Apple Color Emoji" w:hAnsi="Apple Color Emoji" w:cs="Apple Color Emoji"/>
          <w:b/>
          <w:bCs/>
          <w:color w:val="000000" w:themeColor="text1"/>
          <w:kern w:val="0"/>
          <w:sz w:val="36"/>
          <w:szCs w:val="36"/>
        </w:rPr>
      </w:pPr>
    </w:p>
    <w:p w14:paraId="635C5E88" w14:textId="3193E6FB" w:rsidR="00096DC0" w:rsidRPr="00096DC0" w:rsidRDefault="00096DC0" w:rsidP="00096DC0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096DC0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t>DICAS DE MANUTENÇÃO</w:t>
      </w:r>
    </w:p>
    <w:p w14:paraId="641C6D24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</w:p>
    <w:p w14:paraId="69A37BFE" w14:textId="745925C3" w:rsidR="00096DC0" w:rsidRPr="00096DC0" w:rsidRDefault="00096DC0" w:rsidP="00096DC0">
      <w:pPr>
        <w:pStyle w:val="PargrafodaLista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096DC0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Organização do Código</w:t>
      </w:r>
    </w:p>
    <w:p w14:paraId="753B05C4" w14:textId="77777777" w:rsidR="00096DC0" w:rsidRPr="00096DC0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</w:p>
    <w:p w14:paraId="3FD8B164" w14:textId="77777777" w:rsidR="00096DC0" w:rsidRPr="00416043" w:rsidRDefault="00096DC0" w:rsidP="00096DC0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CSS: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Mantenha seções organizadas por componente</w:t>
      </w:r>
    </w:p>
    <w:p w14:paraId="771A154D" w14:textId="77777777" w:rsidR="00096DC0" w:rsidRPr="00416043" w:rsidRDefault="00096DC0" w:rsidP="00096DC0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JavaScript</w:t>
      </w:r>
      <w:proofErr w:type="spellEnd"/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Uma função por responsabilidade</w:t>
      </w:r>
    </w:p>
    <w:p w14:paraId="3EB03238" w14:textId="77777777" w:rsidR="00096DC0" w:rsidRDefault="00096DC0" w:rsidP="00096DC0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HTML: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Use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IDs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únicos e classes semânticas</w:t>
      </w:r>
    </w:p>
    <w:p w14:paraId="539BD502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88362F1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13.2 Performance</w:t>
      </w:r>
    </w:p>
    <w:p w14:paraId="33776DCD" w14:textId="77777777" w:rsidR="00096DC0" w:rsidRPr="00416043" w:rsidRDefault="00096DC0" w:rsidP="00096DC0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Imagens: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Use SVG para ícones (menor tamanho)</w:t>
      </w:r>
    </w:p>
    <w:p w14:paraId="07BC186F" w14:textId="77777777" w:rsidR="00096DC0" w:rsidRPr="00416043" w:rsidRDefault="00096DC0" w:rsidP="00096DC0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CSS: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Evite seletores muito específicos</w:t>
      </w:r>
    </w:p>
    <w:p w14:paraId="56020E53" w14:textId="77777777" w:rsidR="00096DC0" w:rsidRDefault="00096DC0" w:rsidP="00096DC0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JavaScript</w:t>
      </w:r>
      <w:proofErr w:type="spellEnd"/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Cache elementos DOM frequentemente usados</w:t>
      </w:r>
    </w:p>
    <w:p w14:paraId="7F53B567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7EC623E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13.3 Acessibilidade</w:t>
      </w:r>
    </w:p>
    <w:p w14:paraId="3281A111" w14:textId="77777777" w:rsidR="00096DC0" w:rsidRPr="00416043" w:rsidRDefault="00096DC0" w:rsidP="00096DC0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Labels</w:t>
      </w:r>
      <w:proofErr w:type="spellEnd"/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Sempre associe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labels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aos inputs</w:t>
      </w:r>
    </w:p>
    <w:p w14:paraId="320CDA06" w14:textId="77777777" w:rsidR="00096DC0" w:rsidRPr="00416043" w:rsidRDefault="00096DC0" w:rsidP="00096DC0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Contraste: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Mantenha contraste adequado nas cores</w:t>
      </w:r>
    </w:p>
    <w:p w14:paraId="3214F1A5" w14:textId="77777777" w:rsidR="00096DC0" w:rsidRDefault="00096DC0" w:rsidP="00096DC0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Navegação: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Permita navegação por teclado</w:t>
      </w:r>
    </w:p>
    <w:p w14:paraId="7F77DC78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8871C22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b/>
          <w:bCs/>
          <w:color w:val="000000" w:themeColor="text1"/>
          <w:kern w:val="0"/>
          <w:sz w:val="28"/>
          <w:szCs w:val="28"/>
        </w:rPr>
        <w:t>13.4 Testes</w:t>
      </w:r>
    </w:p>
    <w:p w14:paraId="224F3259" w14:textId="77777777" w:rsidR="00096DC0" w:rsidRPr="00416043" w:rsidRDefault="00096DC0" w:rsidP="00096DC0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Teste em diferentes tamanhos de tela</w:t>
      </w:r>
    </w:p>
    <w:p w14:paraId="534B4CAF" w14:textId="77777777" w:rsidR="00096DC0" w:rsidRPr="00416043" w:rsidRDefault="00096DC0" w:rsidP="00096DC0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Verifique cálculos com valores extremos</w:t>
      </w:r>
    </w:p>
    <w:p w14:paraId="0AC9B2F0" w14:textId="77777777" w:rsidR="00096DC0" w:rsidRDefault="00096DC0" w:rsidP="00096DC0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Teste navegação entre todas as telas</w:t>
      </w:r>
    </w:p>
    <w:p w14:paraId="46AEDDFD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29C00EF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A74859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FD19AAC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5393F69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F4B02B0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A3676DD" w14:textId="77777777" w:rsidR="00096DC0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0B7A3D5" w14:textId="77777777" w:rsidR="00096DC0" w:rsidRPr="00416043" w:rsidRDefault="00096DC0" w:rsidP="00096DC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6E26119" w14:textId="6014FF3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</w:pP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36"/>
          <w:szCs w:val="36"/>
        </w:rPr>
        <w:lastRenderedPageBreak/>
        <w:t>RESUMO DAS PRINCIPAIS ALTERAÇÕES POSSÍVEIS</w:t>
      </w:r>
    </w:p>
    <w:p w14:paraId="65B3F9F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| </w:t>
      </w: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Seção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</w:t>
      </w: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O que alterar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</w:t>
      </w: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Impacto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</w:t>
      </w:r>
    </w:p>
    <w:p w14:paraId="44893233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|-----------|-------------------|-------------|</w:t>
      </w:r>
    </w:p>
    <w:p w14:paraId="5E57B494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| </w:t>
      </w: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Cores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Variáveis CSS, gradientes | Visual |</w:t>
      </w:r>
    </w:p>
    <w:p w14:paraId="65B77AB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| </w:t>
      </w: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Layout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Larguras,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padding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,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margins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Estrutura |</w:t>
      </w:r>
    </w:p>
    <w:p w14:paraId="4AEC90DB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| </w:t>
      </w: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Textos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Conteúdo HTML, fontes | Conteúdo |</w:t>
      </w:r>
    </w:p>
    <w:p w14:paraId="707E067C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| </w:t>
      </w: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Cálculos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Fórmulas </w:t>
      </w:r>
      <w:proofErr w:type="spellStart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JavaScript</w:t>
      </w:r>
      <w:proofErr w:type="spellEnd"/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Funcionalidade |</w:t>
      </w:r>
    </w:p>
    <w:p w14:paraId="2DCBB696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| </w:t>
      </w: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Validações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Critérios de validação | UX |</w:t>
      </w:r>
    </w:p>
    <w:p w14:paraId="7B2875ED" w14:textId="77777777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| </w:t>
      </w:r>
      <w:r w:rsidRPr="00416043">
        <w:rPr>
          <w:rFonts w:ascii="System Font" w:hAnsi="System Font" w:cs="System Font"/>
          <w:b/>
          <w:bCs/>
          <w:color w:val="000000" w:themeColor="text1"/>
          <w:kern w:val="0"/>
          <w:sz w:val="28"/>
          <w:szCs w:val="28"/>
        </w:rPr>
        <w:t>Responsivo</w:t>
      </w: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| Breakpoints, adaptações | Mobile |</w:t>
      </w:r>
    </w:p>
    <w:p w14:paraId="5A40F258" w14:textId="3C455D7E" w:rsidR="00096DC0" w:rsidRPr="00416043" w:rsidRDefault="00096DC0" w:rsidP="00096DC0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416043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Este guia te dá controle total sobre cada aspecto da calculadora! </w:t>
      </w:r>
    </w:p>
    <w:p w14:paraId="089DED84" w14:textId="77777777" w:rsidR="00096DC0" w:rsidRDefault="00096DC0" w:rsidP="00096DC0"/>
    <w:p w14:paraId="07A46E31" w14:textId="77777777" w:rsidR="00A100E9" w:rsidRDefault="00A100E9"/>
    <w:sectPr w:rsidR="00A100E9" w:rsidSect="00096DC0">
      <w:pgSz w:w="11900" w:h="16840"/>
      <w:pgMar w:top="1417" w:right="1701" w:bottom="1417" w:left="170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84C3C2F"/>
    <w:multiLevelType w:val="multilevel"/>
    <w:tmpl w:val="5DE240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186283267">
    <w:abstractNumId w:val="0"/>
  </w:num>
  <w:num w:numId="2" w16cid:durableId="571550848">
    <w:abstractNumId w:val="1"/>
  </w:num>
  <w:num w:numId="3" w16cid:durableId="1938756058">
    <w:abstractNumId w:val="2"/>
  </w:num>
  <w:num w:numId="4" w16cid:durableId="2095785303">
    <w:abstractNumId w:val="3"/>
  </w:num>
  <w:num w:numId="5" w16cid:durableId="915288835">
    <w:abstractNumId w:val="4"/>
  </w:num>
  <w:num w:numId="6" w16cid:durableId="685399598">
    <w:abstractNumId w:val="5"/>
  </w:num>
  <w:num w:numId="7" w16cid:durableId="1131361216">
    <w:abstractNumId w:val="6"/>
  </w:num>
  <w:num w:numId="8" w16cid:durableId="2089494050">
    <w:abstractNumId w:val="7"/>
  </w:num>
  <w:num w:numId="9" w16cid:durableId="288512124">
    <w:abstractNumId w:val="8"/>
  </w:num>
  <w:num w:numId="10" w16cid:durableId="1375276339">
    <w:abstractNumId w:val="9"/>
  </w:num>
  <w:num w:numId="11" w16cid:durableId="404693808">
    <w:abstractNumId w:val="10"/>
  </w:num>
  <w:num w:numId="12" w16cid:durableId="876888998">
    <w:abstractNumId w:val="11"/>
  </w:num>
  <w:num w:numId="13" w16cid:durableId="2002157434">
    <w:abstractNumId w:val="12"/>
  </w:num>
  <w:num w:numId="14" w16cid:durableId="1366564861">
    <w:abstractNumId w:val="13"/>
  </w:num>
  <w:num w:numId="15" w16cid:durableId="1745759365">
    <w:abstractNumId w:val="14"/>
  </w:num>
  <w:num w:numId="16" w16cid:durableId="594284043">
    <w:abstractNumId w:val="15"/>
  </w:num>
  <w:num w:numId="17" w16cid:durableId="24601711">
    <w:abstractNumId w:val="16"/>
  </w:num>
  <w:num w:numId="18" w16cid:durableId="1329485348">
    <w:abstractNumId w:val="17"/>
  </w:num>
  <w:num w:numId="19" w16cid:durableId="1652977079">
    <w:abstractNumId w:val="18"/>
  </w:num>
  <w:num w:numId="20" w16cid:durableId="1443768876">
    <w:abstractNumId w:val="19"/>
  </w:num>
  <w:num w:numId="21" w16cid:durableId="301425929">
    <w:abstractNumId w:val="20"/>
  </w:num>
  <w:num w:numId="22" w16cid:durableId="1353461506">
    <w:abstractNumId w:val="21"/>
  </w:num>
  <w:num w:numId="23" w16cid:durableId="476185744">
    <w:abstractNumId w:val="22"/>
  </w:num>
  <w:num w:numId="24" w16cid:durableId="673267801">
    <w:abstractNumId w:val="23"/>
  </w:num>
  <w:num w:numId="25" w16cid:durableId="1198546710">
    <w:abstractNumId w:val="24"/>
  </w:num>
  <w:num w:numId="26" w16cid:durableId="174157102">
    <w:abstractNumId w:val="25"/>
  </w:num>
  <w:num w:numId="27" w16cid:durableId="1186940552">
    <w:abstractNumId w:val="26"/>
  </w:num>
  <w:num w:numId="28" w16cid:durableId="100029750">
    <w:abstractNumId w:val="27"/>
  </w:num>
  <w:num w:numId="29" w16cid:durableId="19254759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C0"/>
    <w:rsid w:val="00096DC0"/>
    <w:rsid w:val="001E1D36"/>
    <w:rsid w:val="004725C5"/>
    <w:rsid w:val="00A1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8628"/>
  <w15:chartTrackingRefBased/>
  <w15:docId w15:val="{CB2B483D-5C5D-B845-892B-5C756A9D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DC0"/>
  </w:style>
  <w:style w:type="paragraph" w:styleId="Ttulo1">
    <w:name w:val="heading 1"/>
    <w:basedOn w:val="Normal"/>
    <w:next w:val="Normal"/>
    <w:link w:val="Ttulo1Char"/>
    <w:uiPriority w:val="9"/>
    <w:qFormat/>
    <w:rsid w:val="0009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6D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6D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6D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6D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6D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6D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6D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6D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6D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6D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6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2226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Unilasalle</dc:creator>
  <cp:keywords/>
  <dc:description/>
  <cp:lastModifiedBy>Alessandro Unilasalle</cp:lastModifiedBy>
  <cp:revision>1</cp:revision>
  <dcterms:created xsi:type="dcterms:W3CDTF">2025-11-06T21:01:00Z</dcterms:created>
  <dcterms:modified xsi:type="dcterms:W3CDTF">2025-11-06T21:13:00Z</dcterms:modified>
</cp:coreProperties>
</file>