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</w:t>
      </w:r>
      <w:r w:rsidR="00787BEB">
        <w:rPr>
          <w:rFonts w:ascii="Arial" w:eastAsia="Arial" w:hAnsi="Arial" w:cs="Arial"/>
          <w:b/>
          <w:color w:val="000000"/>
          <w:sz w:val="36"/>
          <w:szCs w:val="36"/>
        </w:rPr>
        <w:t>UTRION</w:t>
      </w: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 w:firstLine="707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Modelo de Caso de Uso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1592"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A71592"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30/03/2018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A71592" w:rsidRPr="000D36ED" w:rsidRDefault="008F7F9C" w:rsidP="008F7F9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Criação do caso de uso Gerenciar Paciente</w:t>
            </w:r>
            <w:r w:rsidR="00787BEB" w:rsidRPr="000D36ED">
              <w:rPr>
                <w:color w:val="000000"/>
              </w:rPr>
              <w:t xml:space="preserve"> </w:t>
            </w:r>
          </w:p>
        </w:tc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Lorran Samuel Martins Granja</w:t>
            </w:r>
          </w:p>
        </w:tc>
      </w:tr>
      <w:tr w:rsidR="00A71592"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24/04/2018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Alteração na descrição do caso de uso</w:t>
            </w:r>
          </w:p>
        </w:tc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Lorran Samuel Martins Granja</w:t>
            </w:r>
          </w:p>
        </w:tc>
      </w:tr>
    </w:tbl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sdt>
      <w:sdtPr>
        <w:id w:val="1052052073"/>
        <w:docPartObj>
          <w:docPartGallery w:val="Table of Contents"/>
          <w:docPartUnique/>
        </w:docPartObj>
      </w:sdtPr>
      <w:sdtEndPr/>
      <w:sdtContent>
        <w:p w:rsidR="00A71592" w:rsidRDefault="001228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0"/>
                <w:szCs w:val="20"/>
              </w:rPr>
              <w:t>Caso de uso  &lt;Nome do Caso de Uso 1&gt;</w:t>
            </w:r>
            <w:r>
              <w:rPr>
                <w:color w:val="000000"/>
                <w:sz w:val="20"/>
                <w:szCs w:val="20"/>
              </w:rPr>
              <w:tab/>
              <w:t>3</w:t>
            </w:r>
          </w:hyperlink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228EA">
              <w:rPr>
                <w:color w:val="000000"/>
                <w:sz w:val="20"/>
                <w:szCs w:val="20"/>
              </w:rPr>
              <w:t>1.</w:t>
            </w:r>
          </w:hyperlink>
          <w:hyperlink w:anchor="_1fob9te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_1fob9te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Id do Caso de Uso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228EA">
              <w:rPr>
                <w:color w:val="000000"/>
                <w:sz w:val="20"/>
                <w:szCs w:val="20"/>
              </w:rPr>
              <w:t>2.</w:t>
            </w:r>
          </w:hyperlink>
          <w:hyperlink w:anchor="_3znysh7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_3znysh7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Atores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228EA">
              <w:rPr>
                <w:color w:val="000000"/>
                <w:sz w:val="20"/>
                <w:szCs w:val="20"/>
              </w:rPr>
              <w:t>3.</w:t>
            </w:r>
          </w:hyperlink>
          <w:hyperlink w:anchor="_2et92p0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_2et92p0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Sumário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228EA">
              <w:rPr>
                <w:color w:val="000000"/>
                <w:sz w:val="20"/>
                <w:szCs w:val="20"/>
              </w:rPr>
              <w:t>4.</w:t>
            </w:r>
          </w:hyperlink>
          <w:hyperlink w:anchor="_tyjcwt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_tyjcwt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Pré Condições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228EA">
              <w:rPr>
                <w:color w:val="000000"/>
                <w:sz w:val="20"/>
                <w:szCs w:val="20"/>
              </w:rPr>
              <w:t>5.</w:t>
            </w:r>
          </w:hyperlink>
          <w:hyperlink w:anchor="_3dy6vkm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_3dy6vkm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de Eventos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228EA">
              <w:rPr>
                <w:color w:val="000000"/>
                <w:sz w:val="20"/>
                <w:szCs w:val="20"/>
              </w:rPr>
              <w:t>5.1</w:t>
            </w:r>
          </w:hyperlink>
          <w:hyperlink w:anchor="_1t3h5sf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_1t3h5sf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Principal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228EA">
              <w:rPr>
                <w:color w:val="000000"/>
                <w:sz w:val="20"/>
                <w:szCs w:val="20"/>
              </w:rPr>
              <w:t>5.2</w:t>
            </w:r>
          </w:hyperlink>
          <w:hyperlink w:anchor="_3as4poj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_3as4poj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Alternativos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228EA">
              <w:rPr>
                <w:color w:val="000000"/>
                <w:sz w:val="20"/>
                <w:szCs w:val="20"/>
              </w:rPr>
              <w:t>5.2.1</w:t>
            </w:r>
          </w:hyperlink>
          <w:hyperlink w:anchor="_1pxezwc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_1pxezwc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FA001 Primeiro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228EA">
              <w:rPr>
                <w:color w:val="000000"/>
                <w:sz w:val="20"/>
                <w:szCs w:val="20"/>
              </w:rPr>
              <w:t>5.2.2</w:t>
            </w:r>
          </w:hyperlink>
          <w:hyperlink w:anchor="_49x2ik5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_49x2ik5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FA002 Segundo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228EA">
              <w:rPr>
                <w:color w:val="000000"/>
                <w:sz w:val="20"/>
                <w:szCs w:val="20"/>
              </w:rPr>
              <w:t>5.3</w:t>
            </w:r>
          </w:hyperlink>
          <w:hyperlink w:anchor="_3rdcrjn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_3rdcrjn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de Exceções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228EA">
              <w:rPr>
                <w:color w:val="000000"/>
                <w:sz w:val="20"/>
                <w:szCs w:val="20"/>
              </w:rPr>
              <w:t>5.3.1</w:t>
            </w:r>
          </w:hyperlink>
          <w:hyperlink w:anchor="_26in1rg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_26in1rg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FE001 Primeiro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228EA">
              <w:rPr>
                <w:color w:val="000000"/>
                <w:sz w:val="20"/>
                <w:szCs w:val="20"/>
              </w:rPr>
              <w:t>5.3.2</w:t>
            </w:r>
          </w:hyperlink>
          <w:hyperlink w:anchor="_lnxbz9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_lnxbz9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FE002 segundo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1228EA">
              <w:rPr>
                <w:color w:val="000000"/>
                <w:sz w:val="20"/>
                <w:szCs w:val="20"/>
              </w:rPr>
              <w:t>6.</w:t>
            </w:r>
          </w:hyperlink>
          <w:hyperlink w:anchor="_35nkun2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_35nkun2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Pós Condições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1228EA">
              <w:rPr>
                <w:color w:val="000000"/>
                <w:sz w:val="20"/>
                <w:szCs w:val="20"/>
              </w:rPr>
              <w:t>7.</w:t>
            </w:r>
          </w:hyperlink>
          <w:hyperlink w:anchor="_1ksv4uv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_1ksv4uv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Documentação Suplementar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1228EA">
              <w:rPr>
                <w:color w:val="000000"/>
                <w:sz w:val="20"/>
                <w:szCs w:val="20"/>
              </w:rPr>
              <w:t>7.1</w:t>
            </w:r>
          </w:hyperlink>
          <w:hyperlink w:anchor="_44sinio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_44sinio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Regras de negócios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228EA">
              <w:rPr>
                <w:color w:val="000000"/>
                <w:sz w:val="20"/>
                <w:szCs w:val="20"/>
              </w:rPr>
              <w:t>7.2</w:t>
            </w:r>
          </w:hyperlink>
          <w:hyperlink w:anchor="_2jxsxqh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_2jxsxqh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Requisitos não-funcionais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228EA">
              <w:rPr>
                <w:color w:val="000000"/>
                <w:sz w:val="20"/>
                <w:szCs w:val="20"/>
              </w:rPr>
              <w:t>7.3</w:t>
            </w:r>
          </w:hyperlink>
          <w:hyperlink w:anchor="_z337ya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_z337ya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Interface Externa (telas e relatórios)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228EA">
              <w:rPr>
                <w:color w:val="000000"/>
                <w:sz w:val="20"/>
                <w:szCs w:val="20"/>
              </w:rPr>
              <w:t>7.3.1</w:t>
            </w:r>
          </w:hyperlink>
          <w:hyperlink w:anchor="_3j2qqm3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_3j2qqm3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Leiaute sugerido (desenho da tela)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228EA">
              <w:rPr>
                <w:color w:val="000000"/>
                <w:sz w:val="20"/>
                <w:szCs w:val="20"/>
              </w:rPr>
              <w:t>7.3.2</w:t>
            </w:r>
          </w:hyperlink>
          <w:hyperlink w:anchor="_1y810tw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_1y810tw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campos da interface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228EA">
              <w:rPr>
                <w:color w:val="000000"/>
                <w:sz w:val="20"/>
                <w:szCs w:val="20"/>
              </w:rPr>
              <w:t>7.3.3</w:t>
            </w:r>
          </w:hyperlink>
          <w:hyperlink w:anchor="_4i7ojhp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_4i7ojhp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comandos da interface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228EA">
              <w:rPr>
                <w:color w:val="000000"/>
                <w:sz w:val="20"/>
                <w:szCs w:val="20"/>
              </w:rPr>
              <w:t>7.4</w:t>
            </w:r>
          </w:hyperlink>
          <w:hyperlink w:anchor="_2xcytpi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_2xcytpi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Interação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228EA">
              <w:rPr>
                <w:color w:val="000000"/>
                <w:sz w:val="20"/>
                <w:szCs w:val="20"/>
              </w:rPr>
              <w:t>7.5</w:t>
            </w:r>
          </w:hyperlink>
          <w:hyperlink w:anchor="_1ci93xb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_1ci93xb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Classes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228EA">
              <w:rPr>
                <w:color w:val="000000"/>
                <w:sz w:val="20"/>
                <w:szCs w:val="20"/>
              </w:rPr>
              <w:t>7.6</w:t>
            </w:r>
          </w:hyperlink>
          <w:hyperlink w:anchor="_3whwml4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_3whwml4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Classes persistentes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228EA">
              <w:rPr>
                <w:color w:val="000000"/>
                <w:sz w:val="20"/>
                <w:szCs w:val="20"/>
              </w:rPr>
              <w:t>7.6.1</w:t>
            </w:r>
          </w:hyperlink>
          <w:hyperlink w:anchor="_2bn6wsx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_2bn6wsx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Descrição das classes persistentes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</w:p>
        <w:p w:rsidR="00A71592" w:rsidRDefault="00FD19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228EA">
              <w:rPr>
                <w:color w:val="000000"/>
                <w:sz w:val="20"/>
                <w:szCs w:val="20"/>
              </w:rPr>
              <w:t>7.7</w:t>
            </w:r>
          </w:hyperlink>
          <w:hyperlink w:anchor="_qsh70q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_qsh70q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Critérios de aceitação do Requisito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  <w:r w:rsidR="001228EA">
            <w:fldChar w:fldCharType="end"/>
          </w:r>
        </w:p>
      </w:sdtContent>
    </w:sdt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Especificação de Requisito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</w:p>
    <w:p w:rsidR="00A71592" w:rsidRDefault="001228E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 </w:t>
      </w:r>
      <w:r w:rsidR="008F7F9C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8F7F9C">
        <w:rPr>
          <w:rFonts w:ascii="Arial" w:eastAsia="Arial" w:hAnsi="Arial" w:cs="Arial"/>
          <w:b/>
          <w:color w:val="000000"/>
        </w:rPr>
        <w:t>Gerenciar Paciente</w:t>
      </w:r>
    </w:p>
    <w:p w:rsidR="000D36ED" w:rsidRDefault="000D36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</w:rPr>
        <w:t>Id do Caso de Uso</w:t>
      </w:r>
    </w:p>
    <w:p w:rsidR="00A71592" w:rsidRDefault="008F7F9C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CS004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4" w:name="_2et92p0" w:colFirst="0" w:colLast="0"/>
      <w:bookmarkEnd w:id="4"/>
      <w:r w:rsidRPr="000D36ED">
        <w:rPr>
          <w:color w:val="000000"/>
        </w:rPr>
        <w:t>Nutricionista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A N</w:t>
      </w:r>
      <w:r w:rsidR="008F7F9C">
        <w:rPr>
          <w:color w:val="000000"/>
        </w:rPr>
        <w:t>utricionista faz todo o processo de inserção, atualização, consulta e remoção de pacientes no sistema.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Pré</w:t>
      </w:r>
      <w:proofErr w:type="spellEnd"/>
      <w:r>
        <w:rPr>
          <w:rFonts w:ascii="Arial" w:eastAsia="Arial" w:hAnsi="Arial" w:cs="Arial"/>
          <w:b/>
          <w:color w:val="000000"/>
        </w:rPr>
        <w:t xml:space="preserve"> Condições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A N</w:t>
      </w:r>
      <w:r w:rsidR="00E116C1" w:rsidRPr="000D36ED">
        <w:rPr>
          <w:color w:val="000000"/>
        </w:rPr>
        <w:t xml:space="preserve">utricionista precisa </w:t>
      </w:r>
      <w:r w:rsidR="008F7F9C">
        <w:rPr>
          <w:color w:val="000000"/>
        </w:rPr>
        <w:t>estar autenticada no sistema.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de Eventos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Fluxo Principal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– Cadastrar Paciente</w:t>
      </w:r>
    </w:p>
    <w:p w:rsidR="00A71592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 xml:space="preserve">utricionista acessa a seção de </w:t>
      </w:r>
      <w:r w:rsidR="006C62B7">
        <w:t>Adicionar Paciente</w:t>
      </w:r>
      <w:r w:rsidR="00E116C1" w:rsidRPr="000D36ED">
        <w:t>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>u</w:t>
      </w:r>
      <w:r w:rsidR="006C62B7">
        <w:t xml:space="preserve">tricionista informa Nome, Telefone, </w:t>
      </w:r>
      <w:proofErr w:type="spellStart"/>
      <w:r w:rsidR="006C62B7">
        <w:t>Email</w:t>
      </w:r>
      <w:proofErr w:type="spellEnd"/>
      <w:r w:rsidR="006C62B7">
        <w:t>, Sexo, Data de Nascimento e CPF referentes ao paciente,</w:t>
      </w:r>
      <w:r w:rsidR="00E116C1" w:rsidRPr="000D36ED">
        <w:t xml:space="preserve"> nos seus respectivos campos;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2D7398" w:rsidRPr="000D36ED">
        <w:t xml:space="preserve">utricionista </w:t>
      </w:r>
      <w:r w:rsidR="006C62B7">
        <w:t>aciona o botão Adicionar</w:t>
      </w:r>
      <w:r w:rsidR="002D7398" w:rsidRPr="000D36ED">
        <w:t>;</w:t>
      </w:r>
    </w:p>
    <w:p w:rsidR="002D7398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2D7398" w:rsidRPr="000D36ED">
        <w:t xml:space="preserve">O </w:t>
      </w:r>
      <w:proofErr w:type="spellStart"/>
      <w:r w:rsidR="002D7398" w:rsidRPr="000D36ED">
        <w:t>NutriON</w:t>
      </w:r>
      <w:proofErr w:type="spellEnd"/>
      <w:r w:rsidR="002D7398" w:rsidRPr="000D36ED">
        <w:t xml:space="preserve"> retorna a mensagem “</w:t>
      </w:r>
      <w:r w:rsidR="006C62B7">
        <w:t>Paciente</w:t>
      </w:r>
      <w:r w:rsidR="002D7398" w:rsidRPr="000D36ED">
        <w:t xml:space="preserve"> cadastrado com </w:t>
      </w:r>
      <w:proofErr w:type="gramStart"/>
      <w:r w:rsidR="002D7398" w:rsidRPr="000D36ED">
        <w:t>sucesso.”</w:t>
      </w:r>
      <w:proofErr w:type="gramEnd"/>
      <w:r w:rsidR="002D7398" w:rsidRPr="000D36ED">
        <w:t>;</w:t>
      </w:r>
    </w:p>
    <w:p w:rsidR="000D36ED" w:rsidRPr="000D36ED" w:rsidRDefault="000D36ED" w:rsidP="000D36ED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</w:p>
    <w:p w:rsidR="006C62B7" w:rsidRDefault="001228EA" w:rsidP="006C62B7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Alternativos</w:t>
      </w:r>
    </w:p>
    <w:p w:rsidR="005B4CBD" w:rsidRDefault="006C62B7" w:rsidP="005B4CBD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FA001 – </w:t>
      </w:r>
      <w:r w:rsidR="005B4CBD">
        <w:rPr>
          <w:rFonts w:ascii="Arial" w:eastAsia="Arial" w:hAnsi="Arial" w:cs="Arial"/>
          <w:b/>
          <w:color w:val="000000"/>
          <w:sz w:val="20"/>
          <w:szCs w:val="20"/>
        </w:rPr>
        <w:t xml:space="preserve">Editar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Paciente</w:t>
      </w:r>
      <w:bookmarkStart w:id="8" w:name="_2s8eyo1" w:colFirst="0" w:colLast="0"/>
      <w:bookmarkStart w:id="9" w:name="_17dp8vu" w:colFirst="0" w:colLast="0"/>
      <w:bookmarkEnd w:id="8"/>
      <w:bookmarkEnd w:id="9"/>
    </w:p>
    <w:p w:rsidR="005B4CBD" w:rsidRDefault="004152DA" w:rsidP="005B4CB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A N</w:t>
      </w:r>
      <w:r w:rsidR="005B4CBD">
        <w:t>utricionista aciona o botão Editar Paciente</w:t>
      </w:r>
      <w:r w:rsidR="005B4CBD" w:rsidRPr="000D36ED">
        <w:t>;</w:t>
      </w:r>
    </w:p>
    <w:p w:rsidR="004152DA" w:rsidRDefault="004152DA" w:rsidP="005B4CB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O </w:t>
      </w:r>
      <w:proofErr w:type="spellStart"/>
      <w:r>
        <w:t>NutriON</w:t>
      </w:r>
      <w:proofErr w:type="spellEnd"/>
      <w:r>
        <w:t xml:space="preserve"> exibe uma modal com os dados cadastrais do paciente;</w:t>
      </w:r>
    </w:p>
    <w:p w:rsidR="005B4CBD" w:rsidRDefault="004152DA" w:rsidP="005B4CB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A N</w:t>
      </w:r>
      <w:r w:rsidR="005B4CBD">
        <w:t>utricionista informa os dados cadastrais do paciente que precisam ser atualizados nos seus respectivos campos;</w:t>
      </w:r>
    </w:p>
    <w:p w:rsidR="005B4CBD" w:rsidRDefault="005B4CBD" w:rsidP="005B4CB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A </w:t>
      </w:r>
      <w:r w:rsidR="004152DA">
        <w:t>N</w:t>
      </w:r>
      <w:r>
        <w:t>utricionista aciona o botão Editar;</w:t>
      </w:r>
    </w:p>
    <w:p w:rsidR="005B4CBD" w:rsidRPr="000D36ED" w:rsidRDefault="005B4CBD" w:rsidP="005B4CB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O </w:t>
      </w:r>
      <w:proofErr w:type="spellStart"/>
      <w:r>
        <w:t>NutriON</w:t>
      </w:r>
      <w:proofErr w:type="spellEnd"/>
      <w:r>
        <w:t xml:space="preserve"> retorna a mensagem “Paciente atualizado com </w:t>
      </w:r>
      <w:proofErr w:type="gramStart"/>
      <w:r>
        <w:t>sucesso.”</w:t>
      </w:r>
      <w:proofErr w:type="gramEnd"/>
      <w:r>
        <w:t>;</w:t>
      </w:r>
    </w:p>
    <w:p w:rsidR="005B4CBD" w:rsidRPr="005B4CBD" w:rsidRDefault="005B4CBD" w:rsidP="005B4CB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152DA" w:rsidRDefault="005B4CBD" w:rsidP="004152D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FA002 – Deletar Paciente</w:t>
      </w:r>
    </w:p>
    <w:p w:rsidR="004152DA" w:rsidRPr="004152DA" w:rsidRDefault="004152DA" w:rsidP="004152DA">
      <w:pPr>
        <w:pStyle w:val="PargrafodaLista"/>
        <w:keepNext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eastAsia="Arial"/>
          <w:color w:val="000000"/>
        </w:rPr>
        <w:t>A Nutricionista aciona o botão Deletar Paciente;</w:t>
      </w:r>
    </w:p>
    <w:p w:rsidR="004152DA" w:rsidRPr="004152DA" w:rsidRDefault="004152DA" w:rsidP="004152DA">
      <w:pPr>
        <w:pStyle w:val="PargrafodaLista"/>
        <w:keepNext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eastAsia="Arial"/>
          <w:color w:val="000000"/>
        </w:rPr>
        <w:t xml:space="preserve">O </w:t>
      </w:r>
      <w:proofErr w:type="spellStart"/>
      <w:r>
        <w:rPr>
          <w:rFonts w:eastAsia="Arial"/>
          <w:color w:val="000000"/>
        </w:rPr>
        <w:t>NutriON</w:t>
      </w:r>
      <w:proofErr w:type="spellEnd"/>
      <w:r>
        <w:rPr>
          <w:rFonts w:eastAsia="Arial"/>
          <w:color w:val="000000"/>
        </w:rPr>
        <w:t xml:space="preserve"> exibe uma modal com as opções de “Sim” e “Não”.</w:t>
      </w:r>
    </w:p>
    <w:p w:rsidR="004152DA" w:rsidRPr="004152DA" w:rsidRDefault="004152DA" w:rsidP="004152DA">
      <w:pPr>
        <w:pStyle w:val="PargrafodaLista"/>
        <w:keepNext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eastAsia="Arial"/>
          <w:color w:val="000000"/>
        </w:rPr>
        <w:t>A Nutricionista aciona o botão Sim para confirmar a remoção do paciente;</w:t>
      </w:r>
    </w:p>
    <w:p w:rsidR="004152DA" w:rsidRPr="004152DA" w:rsidRDefault="004152DA" w:rsidP="004152DA">
      <w:pPr>
        <w:pStyle w:val="PargrafodaLista"/>
        <w:keepNext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eastAsia="Arial"/>
          <w:color w:val="000000"/>
        </w:rPr>
        <w:t xml:space="preserve">O </w:t>
      </w:r>
      <w:proofErr w:type="spellStart"/>
      <w:r>
        <w:rPr>
          <w:rFonts w:eastAsia="Arial"/>
          <w:color w:val="000000"/>
        </w:rPr>
        <w:t>NutriON</w:t>
      </w:r>
      <w:proofErr w:type="spellEnd"/>
      <w:r>
        <w:rPr>
          <w:rFonts w:eastAsia="Arial"/>
          <w:color w:val="000000"/>
        </w:rPr>
        <w:t xml:space="preserve"> retorna a mensagem “Paciente removido com </w:t>
      </w:r>
      <w:proofErr w:type="gramStart"/>
      <w:r>
        <w:rPr>
          <w:rFonts w:eastAsia="Arial"/>
          <w:color w:val="000000"/>
        </w:rPr>
        <w:t>sucesso.”</w:t>
      </w:r>
      <w:proofErr w:type="gramEnd"/>
      <w:r>
        <w:rPr>
          <w:rFonts w:eastAsia="Arial"/>
          <w:color w:val="000000"/>
        </w:rPr>
        <w:t>;</w:t>
      </w:r>
    </w:p>
    <w:p w:rsidR="004152DA" w:rsidRPr="004152DA" w:rsidRDefault="004152DA" w:rsidP="004152DA">
      <w:pPr>
        <w:pStyle w:val="PargrafodaLista"/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B4CBD" w:rsidRDefault="005B4CBD" w:rsidP="005B4CBD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FA003 – Consultar Paciente</w:t>
      </w:r>
    </w:p>
    <w:p w:rsidR="004152DA" w:rsidRPr="001E4A1F" w:rsidRDefault="004152DA" w:rsidP="004152DA">
      <w:pPr>
        <w:pStyle w:val="PargrafodaLista"/>
        <w:keepNext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</w:rPr>
      </w:pPr>
      <w:r w:rsidRPr="001E4A1F">
        <w:rPr>
          <w:rFonts w:eastAsia="Arial"/>
          <w:color w:val="000000"/>
        </w:rPr>
        <w:t>A nutricionista a seção Consultar Pacientes;</w:t>
      </w:r>
    </w:p>
    <w:p w:rsidR="004152DA" w:rsidRPr="001E4A1F" w:rsidRDefault="004152DA" w:rsidP="004152DA">
      <w:pPr>
        <w:pStyle w:val="PargrafodaLista"/>
        <w:keepNext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</w:rPr>
      </w:pPr>
      <w:r w:rsidRPr="001E4A1F">
        <w:rPr>
          <w:rFonts w:eastAsia="Arial"/>
          <w:color w:val="000000"/>
        </w:rPr>
        <w:t xml:space="preserve">A nutricionista aciona o botão </w:t>
      </w:r>
      <w:proofErr w:type="spellStart"/>
      <w:r w:rsidRPr="001E4A1F">
        <w:rPr>
          <w:rFonts w:eastAsia="Arial"/>
          <w:color w:val="000000"/>
        </w:rPr>
        <w:t>View</w:t>
      </w:r>
      <w:proofErr w:type="spellEnd"/>
      <w:r w:rsidRPr="001E4A1F">
        <w:rPr>
          <w:rFonts w:eastAsia="Arial"/>
          <w:color w:val="000000"/>
        </w:rPr>
        <w:t xml:space="preserve"> referente ao paciente desejado;</w:t>
      </w:r>
    </w:p>
    <w:p w:rsidR="004152DA" w:rsidRPr="001E4A1F" w:rsidRDefault="004152DA" w:rsidP="004152DA">
      <w:pPr>
        <w:pStyle w:val="PargrafodaLista"/>
        <w:keepNext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</w:rPr>
      </w:pPr>
      <w:r w:rsidRPr="001E4A1F">
        <w:rPr>
          <w:rFonts w:eastAsia="Arial"/>
          <w:color w:val="000000"/>
        </w:rPr>
        <w:t xml:space="preserve">O </w:t>
      </w:r>
      <w:proofErr w:type="spellStart"/>
      <w:r w:rsidRPr="001E4A1F">
        <w:rPr>
          <w:rFonts w:eastAsia="Arial"/>
          <w:color w:val="000000"/>
        </w:rPr>
        <w:t>NutriON</w:t>
      </w:r>
      <w:proofErr w:type="spellEnd"/>
      <w:r w:rsidRPr="001E4A1F">
        <w:rPr>
          <w:rFonts w:eastAsia="Arial"/>
          <w:color w:val="000000"/>
        </w:rPr>
        <w:t xml:space="preserve"> redireciona para a interface de perfil do paciente;</w:t>
      </w:r>
    </w:p>
    <w:p w:rsidR="004152DA" w:rsidRPr="004152DA" w:rsidRDefault="004152DA" w:rsidP="004152DA">
      <w:pPr>
        <w:pStyle w:val="PargrafodaLista"/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de Exceções</w:t>
      </w:r>
    </w:p>
    <w:p w:rsidR="00A71592" w:rsidRPr="000D36ED" w:rsidRDefault="00E116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0" w:name="_26in1rg" w:colFirst="0" w:colLast="0"/>
      <w:bookmarkEnd w:id="10"/>
      <w:r w:rsidRPr="000D36ED">
        <w:t>Não se aplica.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1" w:name="_35nkun2" w:colFirst="0" w:colLast="0"/>
      <w:bookmarkEnd w:id="11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Pós Condições</w:t>
      </w:r>
    </w:p>
    <w:p w:rsidR="00A71592" w:rsidRPr="000D36ED" w:rsidRDefault="001E4A1F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>
        <w:t>As informações do paciente estarão cadastradas no sistema.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2" w:name="_1ksv4uv" w:colFirst="0" w:colLast="0"/>
      <w:bookmarkEnd w:id="12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Documentação Suplementar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3" w:name="_44sinio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Regras de negócios</w:t>
      </w:r>
    </w:p>
    <w:p w:rsidR="00A71592" w:rsidRDefault="00B07321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4" w:name="_2jxsxqh" w:colFirst="0" w:colLast="0"/>
      <w:bookmarkEnd w:id="14"/>
      <w:r w:rsidRPr="000D36ED">
        <w:t>Não se aplica.</w:t>
      </w:r>
    </w:p>
    <w:p w:rsidR="000D36ED" w:rsidRPr="000D36ED" w:rsidRDefault="000D36ED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não-funcionais</w:t>
      </w:r>
    </w:p>
    <w:p w:rsidR="00A71592" w:rsidRPr="000D36ED" w:rsidRDefault="00CD338A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 w:rsidRPr="000D36ED">
        <w:t>Não se aplica.</w:t>
      </w:r>
    </w:p>
    <w:p w:rsidR="00A71592" w:rsidRDefault="00A71592">
      <w:pPr>
        <w:pBdr>
          <w:top w:val="nil"/>
          <w:left w:val="nil"/>
          <w:bottom w:val="nil"/>
          <w:right w:val="nil"/>
          <w:between w:val="nil"/>
        </w:pBdr>
        <w:spacing w:before="60" w:after="120"/>
        <w:ind w:left="796" w:firstLine="620"/>
        <w:rPr>
          <w:color w:val="0000FF"/>
          <w:sz w:val="20"/>
          <w:szCs w:val="20"/>
        </w:rPr>
      </w:pPr>
      <w:bookmarkStart w:id="15" w:name="_z337ya" w:colFirst="0" w:colLast="0"/>
      <w:bookmarkEnd w:id="15"/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Interface Externa (telas e relatórios)</w:t>
      </w:r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6" w:name="_3j2qqm3" w:colFirst="0" w:colLast="0"/>
      <w:bookmarkEnd w:id="16"/>
      <w:r>
        <w:rPr>
          <w:rFonts w:ascii="Arial" w:eastAsia="Arial" w:hAnsi="Arial" w:cs="Arial"/>
          <w:i/>
          <w:color w:val="000000"/>
          <w:sz w:val="20"/>
          <w:szCs w:val="20"/>
        </w:rPr>
        <w:t>Leiaute sugerido (desenho da tela)</w:t>
      </w:r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Default="001E4A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17" w:name="_1y810tw" w:colFirst="0" w:colLast="0"/>
      <w:bookmarkEnd w:id="17"/>
      <w:r>
        <w:rPr>
          <w:noProof/>
        </w:rPr>
        <w:drawing>
          <wp:inline distT="0" distB="0" distL="0" distR="0" wp14:anchorId="58AA1D50" wp14:editId="76430726">
            <wp:extent cx="5943600" cy="3440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2C5767" w:rsidP="002C57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p w:rsidR="001E4A1F" w:rsidRDefault="001E4A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Pr="002A5174" w:rsidRDefault="001228EA" w:rsidP="002A5174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Lista de campos da interface </w:t>
      </w:r>
    </w:p>
    <w:tbl>
      <w:tblPr>
        <w:tblStyle w:val="a0"/>
        <w:tblW w:w="91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1149"/>
        <w:gridCol w:w="1828"/>
      </w:tblGrid>
      <w:tr w:rsidR="00A71592" w:rsidTr="00743DC7">
        <w:trPr>
          <w:trHeight w:val="120"/>
        </w:trPr>
        <w:tc>
          <w:tcPr>
            <w:tcW w:w="93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1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34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Formato</w:t>
            </w:r>
          </w:p>
        </w:tc>
        <w:tc>
          <w:tcPr>
            <w:tcW w:w="114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828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 w:rsidTr="00743DC7">
        <w:trPr>
          <w:trHeight w:val="320"/>
        </w:trPr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1</w:t>
            </w:r>
          </w:p>
        </w:tc>
        <w:tc>
          <w:tcPr>
            <w:tcW w:w="1555" w:type="dxa"/>
          </w:tcPr>
          <w:p w:rsidR="00A71592" w:rsidRPr="000D36ED" w:rsidRDefault="00CD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Nome</w:t>
            </w:r>
          </w:p>
        </w:tc>
        <w:tc>
          <w:tcPr>
            <w:tcW w:w="1315" w:type="dxa"/>
          </w:tcPr>
          <w:p w:rsidR="00A71592" w:rsidRPr="000D36ED" w:rsidRDefault="00CD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Campo onde será digitado o nome para cadastro</w:t>
            </w:r>
            <w:r w:rsidR="001E4A1F">
              <w:t xml:space="preserve"> 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</w:t>
            </w:r>
          </w:p>
        </w:tc>
        <w:tc>
          <w:tcPr>
            <w:tcW w:w="1275" w:type="dxa"/>
          </w:tcPr>
          <w:p w:rsidR="00A71592" w:rsidRPr="000D36ED" w:rsidRDefault="001228EA" w:rsidP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Até </w:t>
            </w:r>
            <w:r w:rsidR="0000375B" w:rsidRPr="000D36ED">
              <w:t>40 caracteres</w:t>
            </w:r>
          </w:p>
        </w:tc>
        <w:tc>
          <w:tcPr>
            <w:tcW w:w="1149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  <w:r w:rsidR="001228EA" w:rsidRPr="000D36ED">
              <w:t xml:space="preserve"> 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2</w:t>
            </w:r>
          </w:p>
        </w:tc>
        <w:tc>
          <w:tcPr>
            <w:tcW w:w="1555" w:type="dxa"/>
          </w:tcPr>
          <w:p w:rsidR="00A71592" w:rsidRPr="000D36ED" w:rsidRDefault="001E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Telefone</w:t>
            </w:r>
          </w:p>
        </w:tc>
        <w:tc>
          <w:tcPr>
            <w:tcW w:w="1315" w:type="dxa"/>
          </w:tcPr>
          <w:p w:rsidR="00A71592" w:rsidRPr="000D36ED" w:rsidRDefault="00CD338A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2C5767">
              <w:t>telefone</w:t>
            </w:r>
            <w:r w:rsidRPr="000D36ED">
              <w:t xml:space="preserve"> para cadastro</w:t>
            </w:r>
            <w:r w:rsidR="002C5767">
              <w:t xml:space="preserve"> 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Default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(99) 99999-9999</w:t>
            </w:r>
          </w:p>
          <w:p w:rsidR="002C5767" w:rsidRDefault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</w:p>
          <w:p w:rsidR="002C5767" w:rsidRPr="000D36ED" w:rsidRDefault="002C5767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</w:p>
        </w:tc>
        <w:tc>
          <w:tcPr>
            <w:tcW w:w="1149" w:type="dxa"/>
          </w:tcPr>
          <w:p w:rsidR="00A71592" w:rsidRPr="000D36ED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3</w:t>
            </w:r>
          </w:p>
        </w:tc>
        <w:tc>
          <w:tcPr>
            <w:tcW w:w="1555" w:type="dxa"/>
          </w:tcPr>
          <w:p w:rsidR="00A71592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proofErr w:type="spellStart"/>
            <w:r>
              <w:t>Email</w:t>
            </w:r>
            <w:proofErr w:type="spellEnd"/>
          </w:p>
        </w:tc>
        <w:tc>
          <w:tcPr>
            <w:tcW w:w="1315" w:type="dxa"/>
          </w:tcPr>
          <w:p w:rsidR="00A71592" w:rsidRPr="000D36ED" w:rsidRDefault="00CD338A" w:rsidP="00CD33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Campo onde ser</w:t>
            </w:r>
            <w:r w:rsidR="002C5767">
              <w:t xml:space="preserve">á digitado o </w:t>
            </w:r>
            <w:proofErr w:type="spellStart"/>
            <w:r w:rsidR="002C5767">
              <w:t>email</w:t>
            </w:r>
            <w:proofErr w:type="spellEnd"/>
            <w:r w:rsidRPr="000D36ED">
              <w:t xml:space="preserve"> para cadastro</w:t>
            </w:r>
            <w:r w:rsidR="002C5767">
              <w:t xml:space="preserve"> 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2C5767" w:rsidRPr="000D36ED" w:rsidRDefault="00FD1924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hyperlink r:id="rId8" w:history="1">
              <w:r w:rsidR="002C5767" w:rsidRPr="000D36ED">
                <w:t>email@email.com</w:t>
              </w:r>
            </w:hyperlink>
            <w:r w:rsidR="002C5767">
              <w:t xml:space="preserve"> </w:t>
            </w:r>
          </w:p>
          <w:p w:rsidR="002C5767" w:rsidRDefault="002C5767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</w:p>
          <w:p w:rsidR="00A71592" w:rsidRPr="000D36ED" w:rsidRDefault="002C5767" w:rsidP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Até 40 caracteres</w:t>
            </w:r>
          </w:p>
        </w:tc>
        <w:tc>
          <w:tcPr>
            <w:tcW w:w="1149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</w:t>
            </w:r>
          </w:p>
        </w:tc>
        <w:tc>
          <w:tcPr>
            <w:tcW w:w="1828" w:type="dxa"/>
          </w:tcPr>
          <w:p w:rsidR="00A71592" w:rsidRPr="000D36ED" w:rsidRDefault="001E4A1F" w:rsidP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Não o</w:t>
            </w:r>
            <w:r w:rsidR="0000375B" w:rsidRPr="000D36ED">
              <w:t>brigatório</w:t>
            </w:r>
          </w:p>
        </w:tc>
      </w:tr>
      <w:tr w:rsidR="001E4A1F" w:rsidTr="00743DC7">
        <w:tc>
          <w:tcPr>
            <w:tcW w:w="93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>
              <w:t>4</w:t>
            </w:r>
          </w:p>
        </w:tc>
        <w:tc>
          <w:tcPr>
            <w:tcW w:w="155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Sexo</w:t>
            </w:r>
          </w:p>
        </w:tc>
        <w:tc>
          <w:tcPr>
            <w:tcW w:w="1315" w:type="dxa"/>
          </w:tcPr>
          <w:p w:rsidR="001E4A1F" w:rsidRPr="000D36ED" w:rsidRDefault="002C5767" w:rsidP="00CD33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Campo onde será informado o sexo do paciente.</w:t>
            </w:r>
          </w:p>
        </w:tc>
        <w:tc>
          <w:tcPr>
            <w:tcW w:w="1134" w:type="dxa"/>
          </w:tcPr>
          <w:p w:rsidR="001E4A1F" w:rsidRPr="000D36ED" w:rsidRDefault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Texto</w:t>
            </w:r>
          </w:p>
        </w:tc>
        <w:tc>
          <w:tcPr>
            <w:tcW w:w="1275" w:type="dxa"/>
          </w:tcPr>
          <w:p w:rsidR="001E4A1F" w:rsidRPr="000D36ED" w:rsidRDefault="002C5767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M ou F</w:t>
            </w:r>
          </w:p>
        </w:tc>
        <w:tc>
          <w:tcPr>
            <w:tcW w:w="1149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Caractere</w:t>
            </w:r>
          </w:p>
        </w:tc>
        <w:tc>
          <w:tcPr>
            <w:tcW w:w="1828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  <w:tr w:rsidR="001E4A1F" w:rsidTr="00743DC7">
        <w:tc>
          <w:tcPr>
            <w:tcW w:w="93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>
              <w:t>5</w:t>
            </w:r>
          </w:p>
        </w:tc>
        <w:tc>
          <w:tcPr>
            <w:tcW w:w="155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Data de nascimento</w:t>
            </w:r>
          </w:p>
        </w:tc>
        <w:tc>
          <w:tcPr>
            <w:tcW w:w="1315" w:type="dxa"/>
          </w:tcPr>
          <w:p w:rsidR="001E4A1F" w:rsidRPr="000D36ED" w:rsidRDefault="002C5767" w:rsidP="00CD33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Campo onde será digitado a data de nascimento do paciente.</w:t>
            </w:r>
          </w:p>
        </w:tc>
        <w:tc>
          <w:tcPr>
            <w:tcW w:w="1134" w:type="dxa"/>
          </w:tcPr>
          <w:p w:rsidR="001E4A1F" w:rsidRPr="000D36ED" w:rsidRDefault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1E4A1F" w:rsidRPr="000D36ED" w:rsidRDefault="002C5767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DD/MM/AAAA</w:t>
            </w:r>
          </w:p>
        </w:tc>
        <w:tc>
          <w:tcPr>
            <w:tcW w:w="1149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Data</w:t>
            </w:r>
          </w:p>
        </w:tc>
        <w:tc>
          <w:tcPr>
            <w:tcW w:w="1828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  <w:tr w:rsidR="001E4A1F" w:rsidTr="00743DC7">
        <w:tc>
          <w:tcPr>
            <w:tcW w:w="93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>
              <w:t>6</w:t>
            </w:r>
          </w:p>
        </w:tc>
        <w:tc>
          <w:tcPr>
            <w:tcW w:w="155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CPF</w:t>
            </w:r>
          </w:p>
        </w:tc>
        <w:tc>
          <w:tcPr>
            <w:tcW w:w="1315" w:type="dxa"/>
          </w:tcPr>
          <w:p w:rsidR="001E4A1F" w:rsidRPr="000D36ED" w:rsidRDefault="002C5767" w:rsidP="00CD33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Campo onde será digitado o número de CPF do paciente.</w:t>
            </w:r>
          </w:p>
        </w:tc>
        <w:tc>
          <w:tcPr>
            <w:tcW w:w="1134" w:type="dxa"/>
          </w:tcPr>
          <w:p w:rsidR="001E4A1F" w:rsidRPr="000D36ED" w:rsidRDefault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1E4A1F" w:rsidRPr="000D36ED" w:rsidRDefault="002C5767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999.999.999-99</w:t>
            </w:r>
          </w:p>
        </w:tc>
        <w:tc>
          <w:tcPr>
            <w:tcW w:w="1149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Texto</w:t>
            </w:r>
          </w:p>
        </w:tc>
        <w:tc>
          <w:tcPr>
            <w:tcW w:w="1828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</w:tbl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8" w:name="_4i7ojhp" w:colFirst="0" w:colLast="0"/>
      <w:bookmarkEnd w:id="18"/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Pr="002A5174" w:rsidRDefault="001228EA" w:rsidP="002A5174">
      <w:pPr>
        <w:pStyle w:val="PargrafodaLista"/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 w:rsidRPr="002A5174"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Lista de comandos da interface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97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373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:rsidR="00A71592" w:rsidRPr="00586FAE" w:rsidRDefault="001E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Adicionar</w:t>
            </w:r>
          </w:p>
        </w:tc>
        <w:tc>
          <w:tcPr>
            <w:tcW w:w="2977" w:type="dxa"/>
          </w:tcPr>
          <w:p w:rsidR="00A71592" w:rsidRPr="00586FAE" w:rsidRDefault="0000375B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 xml:space="preserve">Cadastra um novo </w:t>
            </w:r>
            <w:r w:rsidR="002C5767">
              <w:t>paciente no sistema</w:t>
            </w:r>
            <w:r w:rsidRPr="00586FAE">
              <w:t>.</w:t>
            </w:r>
          </w:p>
        </w:tc>
        <w:tc>
          <w:tcPr>
            <w:tcW w:w="3733" w:type="dxa"/>
          </w:tcPr>
          <w:p w:rsidR="00A71592" w:rsidRPr="00586FAE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Sempre habilitado</w:t>
            </w:r>
          </w:p>
        </w:tc>
      </w:tr>
    </w:tbl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9" w:name="_2xcytpi" w:colFirst="0" w:colLast="0"/>
      <w:bookmarkEnd w:id="19"/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Diagrama de Interação</w:t>
      </w:r>
    </w:p>
    <w:p w:rsidR="00A71592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20" w:name="_1ci93xb" w:colFirst="0" w:colLast="0"/>
      <w:bookmarkEnd w:id="20"/>
      <w:r w:rsidRPr="0018141A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2946098"/>
            <wp:effectExtent l="0" t="0" r="0" b="6985"/>
            <wp:docPr id="3" name="Imagem 3" descr="C:\Users\lorra\Desktop\Cadastrar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ra\Desktop\CadastrarPacien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r w:rsidRPr="0018141A">
        <w:rPr>
          <w:i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943600" cy="2946098"/>
            <wp:effectExtent l="0" t="0" r="0" b="6985"/>
            <wp:docPr id="4" name="Imagem 4" descr="C:\Users\lorra\Desktop\FA001 - Editar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ra\Desktop\FA001 - EditarPacien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21" w:name="_GoBack"/>
      <w:bookmarkEnd w:id="21"/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r w:rsidRPr="0018141A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2946098"/>
            <wp:effectExtent l="0" t="0" r="0" b="6985"/>
            <wp:docPr id="5" name="Imagem 5" descr="C:\Users\lorra\Desktop\FA002 - Deletar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ra\Desktop\FA002 - DeletarPacien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Diagrama de Classes  </w:t>
      </w:r>
    </w:p>
    <w:p w:rsidR="00A71592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22" w:name="_3whwml4" w:colFirst="0" w:colLast="0"/>
      <w:bookmarkEnd w:id="22"/>
      <w:r w:rsidRPr="005C469E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6270852"/>
            <wp:effectExtent l="0" t="0" r="0" b="0"/>
            <wp:docPr id="2" name="Imagem 2" descr="C:\xampp\htdocs\nutrion\documentos\_Diagramas_Imagens\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nutrion\documentos\_Diagramas_Imagens\Paci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Classes persistentes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2"/>
        <w:tblW w:w="88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207"/>
        <w:gridCol w:w="4589"/>
      </w:tblGrid>
      <w:tr w:rsidR="00A71592">
        <w:tc>
          <w:tcPr>
            <w:tcW w:w="106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 de ordem</w:t>
            </w:r>
          </w:p>
        </w:tc>
        <w:tc>
          <w:tcPr>
            <w:tcW w:w="32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8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PacienteController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Responsável por fazer a conexão entre a interface e as demais classes. 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PacienteVo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todos os atributos cadastrais referentes ao paciente.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PacienteModel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os métodos referentes ao CRUD de Paciente, além da validação de dados.</w:t>
            </w:r>
          </w:p>
        </w:tc>
      </w:tr>
      <w:tr w:rsidR="005C469E">
        <w:tc>
          <w:tcPr>
            <w:tcW w:w="1063" w:type="dxa"/>
          </w:tcPr>
          <w:p w:rsidR="005C469E" w:rsidRDefault="005C469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PacienteDAO</w:t>
            </w:r>
            <w:proofErr w:type="spellEnd"/>
          </w:p>
        </w:tc>
        <w:tc>
          <w:tcPr>
            <w:tcW w:w="4589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 responsável pela conexão com o banco e suas demais funcionalidades.</w:t>
            </w:r>
          </w:p>
        </w:tc>
      </w:tr>
    </w:tbl>
    <w:p w:rsidR="005C469E" w:rsidRDefault="005C469E" w:rsidP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23" w:name="_2bn6wsx" w:colFirst="0" w:colLast="0"/>
      <w:bookmarkEnd w:id="23"/>
    </w:p>
    <w:p w:rsidR="005C469E" w:rsidRDefault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5C469E" w:rsidP="005C46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7.7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228EA">
        <w:rPr>
          <w:rFonts w:ascii="Arial" w:eastAsia="Arial" w:hAnsi="Arial" w:cs="Arial"/>
          <w:b/>
          <w:color w:val="000000"/>
          <w:sz w:val="20"/>
          <w:szCs w:val="20"/>
        </w:rPr>
        <w:t xml:space="preserve">Critérios de aceitação do Requisito 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4"/>
        <w:tblW w:w="9254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A71592">
        <w:trPr>
          <w:trHeight w:val="300"/>
        </w:trPr>
        <w:tc>
          <w:tcPr>
            <w:tcW w:w="6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Nº</w:t>
            </w: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Item a ser cumprido</w:t>
            </w:r>
          </w:p>
        </w:tc>
        <w:tc>
          <w:tcPr>
            <w:tcW w:w="85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1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 se aplica</w:t>
            </w:r>
          </w:p>
        </w:tc>
      </w:tr>
      <w:tr w:rsidR="00A71592">
        <w:trPr>
          <w:trHeight w:val="70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Considerando que cada desvio que há em um fluxo </w:t>
            </w:r>
            <w:proofErr w:type="gramStart"/>
            <w:r>
              <w:rPr>
                <w:color w:val="000000"/>
                <w:sz w:val="22"/>
                <w:szCs w:val="22"/>
              </w:rPr>
              <w:t>( fluxo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alternativo, </w:t>
            </w:r>
            <w:proofErr w:type="spellStart"/>
            <w:r>
              <w:rPr>
                <w:color w:val="000000"/>
                <w:sz w:val="22"/>
                <w:szCs w:val="22"/>
              </w:rPr>
              <w:t>subfluxo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6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Todas as regras de negócio referentes ao caso de uso </w:t>
            </w:r>
            <w:proofErr w:type="gramStart"/>
            <w:r>
              <w:rPr>
                <w:color w:val="000000"/>
                <w:sz w:val="22"/>
                <w:szCs w:val="22"/>
              </w:rPr>
              <w:t>foram  declaradas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e  utilizadas adequadamente por ele?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 diagrama de interação está adequado com a descrição do caso de uso?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Os objetos/classes usados no diagrama de interação </w:t>
            </w:r>
            <w:proofErr w:type="gramStart"/>
            <w:r>
              <w:rPr>
                <w:color w:val="000000"/>
                <w:sz w:val="22"/>
                <w:szCs w:val="22"/>
              </w:rPr>
              <w:t>estão  representados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no diagrama de classes?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</w:tbl>
    <w:p w:rsidR="00A71592" w:rsidRDefault="00A71592"/>
    <w:sectPr w:rsidR="00A715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24" w:rsidRDefault="00FD1924">
      <w:r>
        <w:separator/>
      </w:r>
    </w:p>
  </w:endnote>
  <w:endnote w:type="continuationSeparator" w:id="0">
    <w:p w:rsidR="00FD1924" w:rsidRDefault="00FD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A71592"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A71592" w:rsidRDefault="00A71592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A71592" w:rsidRDefault="001228E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A5174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A5174">
            <w:rPr>
              <w:noProof/>
            </w:rPr>
            <w:t>11</w:t>
          </w:r>
          <w:r>
            <w:fldChar w:fldCharType="end"/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24" w:rsidRDefault="00FD1924">
      <w:r>
        <w:separator/>
      </w:r>
    </w:p>
  </w:footnote>
  <w:footnote w:type="continuationSeparator" w:id="0">
    <w:p w:rsidR="00FD1924" w:rsidRDefault="00FD1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1592">
      <w:tc>
        <w:tcPr>
          <w:tcW w:w="6379" w:type="dxa"/>
        </w:tcPr>
        <w:p w:rsidR="00787BEB" w:rsidRDefault="00787BEB">
          <w:r>
            <w:t>NUTR</w:t>
          </w:r>
          <w:r w:rsidR="007545D2">
            <w:t>I</w:t>
          </w:r>
          <w:r>
            <w:t>ON</w:t>
          </w:r>
        </w:p>
      </w:tc>
      <w:tc>
        <w:tcPr>
          <w:tcW w:w="3179" w:type="dxa"/>
        </w:tcPr>
        <w:p w:rsidR="00A71592" w:rsidRDefault="00787BEB">
          <w:pPr>
            <w:tabs>
              <w:tab w:val="left" w:pos="1135"/>
            </w:tabs>
            <w:spacing w:before="40"/>
            <w:ind w:right="68"/>
          </w:pPr>
          <w:r>
            <w:t xml:space="preserve">  Versão:   1.1</w:t>
          </w:r>
        </w:p>
      </w:tc>
    </w:tr>
    <w:tr w:rsidR="00A71592">
      <w:tc>
        <w:tcPr>
          <w:tcW w:w="6379" w:type="dxa"/>
        </w:tcPr>
        <w:p w:rsidR="00A71592" w:rsidRDefault="001228EA">
          <w:r>
            <w:t>Proposta de Desenvolvimento</w:t>
          </w:r>
        </w:p>
      </w:tc>
      <w:tc>
        <w:tcPr>
          <w:tcW w:w="3179" w:type="dxa"/>
        </w:tcPr>
        <w:p w:rsidR="00A71592" w:rsidRDefault="00787BEB">
          <w:r>
            <w:t xml:space="preserve">  Data:  23/04/2018</w:t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07EB0"/>
    <w:multiLevelType w:val="hybridMultilevel"/>
    <w:tmpl w:val="B7E0A568"/>
    <w:lvl w:ilvl="0" w:tplc="187EE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16E"/>
    <w:multiLevelType w:val="multilevel"/>
    <w:tmpl w:val="D0283408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7D26B7C"/>
    <w:multiLevelType w:val="multilevel"/>
    <w:tmpl w:val="6318249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A26C5D"/>
    <w:multiLevelType w:val="multilevel"/>
    <w:tmpl w:val="DD906D6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36354E8B"/>
    <w:multiLevelType w:val="multilevel"/>
    <w:tmpl w:val="E7CAE0C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6FB7C16"/>
    <w:multiLevelType w:val="hybridMultilevel"/>
    <w:tmpl w:val="E7BC98A6"/>
    <w:lvl w:ilvl="0" w:tplc="2480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F5D04"/>
    <w:multiLevelType w:val="hybridMultilevel"/>
    <w:tmpl w:val="148E0432"/>
    <w:lvl w:ilvl="0" w:tplc="462C6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C05B5"/>
    <w:multiLevelType w:val="hybridMultilevel"/>
    <w:tmpl w:val="F020B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65E3E"/>
    <w:multiLevelType w:val="multilevel"/>
    <w:tmpl w:val="63123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92"/>
    <w:rsid w:val="0000375B"/>
    <w:rsid w:val="00016CD5"/>
    <w:rsid w:val="000D36ED"/>
    <w:rsid w:val="001228EA"/>
    <w:rsid w:val="0018141A"/>
    <w:rsid w:val="001E4A1F"/>
    <w:rsid w:val="002A5174"/>
    <w:rsid w:val="002C5767"/>
    <w:rsid w:val="002D7398"/>
    <w:rsid w:val="004152DA"/>
    <w:rsid w:val="00506712"/>
    <w:rsid w:val="00586FAE"/>
    <w:rsid w:val="005B4CBD"/>
    <w:rsid w:val="005C469E"/>
    <w:rsid w:val="006C62B7"/>
    <w:rsid w:val="00743DC7"/>
    <w:rsid w:val="007545D2"/>
    <w:rsid w:val="00787BEB"/>
    <w:rsid w:val="007E5F5A"/>
    <w:rsid w:val="00884B15"/>
    <w:rsid w:val="008F7F9C"/>
    <w:rsid w:val="00980AA0"/>
    <w:rsid w:val="00A71592"/>
    <w:rsid w:val="00B07321"/>
    <w:rsid w:val="00CD338A"/>
    <w:rsid w:val="00D120CE"/>
    <w:rsid w:val="00E116C1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84D3E-9C4C-4F60-9C84-132716B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6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1230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Lorran</dc:creator>
  <cp:lastModifiedBy>Lorran Martins</cp:lastModifiedBy>
  <cp:revision>6</cp:revision>
  <dcterms:created xsi:type="dcterms:W3CDTF">2018-04-24T04:10:00Z</dcterms:created>
  <dcterms:modified xsi:type="dcterms:W3CDTF">2018-04-24T19:46:00Z</dcterms:modified>
</cp:coreProperties>
</file>