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a literatura ao seu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ampliada para identificar os pontos chaves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Canvas de Hipótese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Tema da minha Hipótese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 de assédio moral, assédio sexual e discriminações são persistentes no ambiente de trabalho, sem que exista uma forma de incentivar estas práticas, ou recompensar quem as faz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possui esse problema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 problema se manifesta no âmbito organizacional, onde ainda hoje é percebido um número muito alto de reclamações de assédio de todos os tipos dentro das organizações, conforme análise feita da planilha, WPTW, até mesmo das mais conhecidas.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Soluções existentes: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Muitas organizações tentam as políticas e campanhas  de conscientização, canais internos de denúncias, ONG 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dores e sofrimentos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falta de transparência acontece por não haver nenhum meio para dar luz às reclamações e feedbacks de forma confiável e reconhecida pela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ausência de tratativas por parte da empresa, acontece por conta da maioria tratar apenas internamente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medo dos colaboradores de denunciarem é ocasionado pela incerteza de que a sua reclamação não se tornará de conhecimento do agressor, pois Todo o processo é feito internamente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Muitos casos vêm da parte da alta gerência, que muitas vezes são imunes a essas denúncias.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Analogia do problema / solução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Fazer um sistema de informação que ajudará na questão da transparência interna da organização para que as empresas possam tratar os casos com a devida urgência, mantendo o status como boa empresa para se trabalhar, além de fornecer um canal seguro de feedbacks para que colaboradores possam expressar suas opiniões e críticas, e servir como um canal de consulta para pessoas que pretendem entrar como colaboradores das organizações.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minha solução é a melhor e ou única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identificamos nenhuma outra plataforma e/ou iniciativa voltada para dar visibilidade para empresas que adotam a boa prática social, e por meio de incentivos ajudar as empresas a seguir o caminho E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G, voltada exclusivamente para o 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3nSI42eURN9vLqlIvN6aDF1s7w==">CgMxLjA4AHIhMVdVU1RfUGhTRUVZZjRpVWZCQjBhU1VwMm1GSHdDUDZW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