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72"/>
        <w:tblGridChange w:id="0">
          <w:tblGrid>
            <w:gridCol w:w="145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b w:val="1"/>
                <w:color w:val="ffff00"/>
                <w:sz w:val="28"/>
                <w:szCs w:val="28"/>
                <w:highlight w:val="black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PLANO DE TRABALHO SEMANAL PARA CUMPRIR A SPRINT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8"/>
                <w:szCs w:val="28"/>
                <w:highlight w:val="black"/>
                <w:rtl w:val="0"/>
              </w:rPr>
              <w:t xml:space="preserve">06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Para executar a(s) issue(s) desta sprint, o Líder será responsável por elaborar com os membros de seu squad o plano de trabalho da sprint em curso</w:t>
      </w:r>
      <w:r w:rsidDel="00000000" w:rsidR="00000000" w:rsidRPr="00000000">
        <w:rPr>
          <w:rFonts w:ascii="Comfortaa" w:cs="Comfortaa" w:eastAsia="Comfortaa" w:hAnsi="Comfortaa"/>
          <w:b w:val="1"/>
          <w:color w:val="ffff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para todos os envolvidos no projeto, seguindo o template [pág 2 e 3]:  </w:t>
      </w:r>
    </w:p>
    <w:p w:rsidR="00000000" w:rsidDel="00000000" w:rsidP="00000000" w:rsidRDefault="00000000" w:rsidRPr="00000000" w14:paraId="00000007">
      <w:pPr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(1º) Informe as ferramentas de interação (meios, apps) que o squad utilizará para se comunicar e desenvolver as tarefas programadas durante a sprint.</w:t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(2º) Distribua as tarefas entre os membros do squad (todo residente deve estar vinculado a pelo menos uma tarefa, de modo a assegurar que todos estarão atuando diariamente). Os horários devem ser compatíveis com o período destinado para a residência - 2ª a 6ª, entre 18:50 e 22:00.</w:t>
      </w:r>
    </w:p>
    <w:p w:rsidR="00000000" w:rsidDel="00000000" w:rsidP="00000000" w:rsidRDefault="00000000" w:rsidRPr="00000000" w14:paraId="00000009">
      <w:pPr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(3º) Encontros - indicar as reuniões que serão programadas para a sprint, informando data e hora de início-fim, com quem (residentes do squad; tutor; outro prof. da residência; algum especialista); motivo da reunião. </w:t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(4º) Entregas - definir o que será entregue; a(s) data(s) da(s) entrega(s) intermediárias (resultados das tarefas) ou final (resultado das issues).</w:t>
      </w:r>
    </w:p>
    <w:p w:rsidR="00000000" w:rsidDel="00000000" w:rsidP="00000000" w:rsidRDefault="00000000" w:rsidRPr="00000000" w14:paraId="0000000B">
      <w:pPr>
        <w:spacing w:line="360" w:lineRule="auto"/>
        <w:ind w:left="144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(5º) Caso o squad ou um de seus membros encontre algum impedimento (justificado) para realizar uma ou outra tarefa, afetando o plano original, este poderá ser atualizado a qualquer momento pelo líder e informado no grupo de liderança para que um dos professores dê a anuência.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920"/>
        <w:gridCol w:w="3105"/>
        <w:gridCol w:w="2730"/>
        <w:gridCol w:w="2595"/>
        <w:gridCol w:w="1710"/>
        <w:gridCol w:w="1965"/>
        <w:tblGridChange w:id="0">
          <w:tblGrid>
            <w:gridCol w:w="555"/>
            <w:gridCol w:w="1920"/>
            <w:gridCol w:w="3105"/>
            <w:gridCol w:w="2730"/>
            <w:gridCol w:w="2595"/>
            <w:gridCol w:w="1710"/>
            <w:gridCol w:w="196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vMerge w:val="restart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Semana 0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 –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  <w:rtl w:val="0"/>
              </w:rPr>
              <w:t xml:space="preserve">0/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  <w:rtl w:val="0"/>
              </w:rPr>
              <w:t xml:space="preserve">06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2"/>
            <w:vMerge w:val="continue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3º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4º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5º 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1º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Ferramenta(s) de interação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Google Meet</w:t>
            </w:r>
          </w:p>
        </w:tc>
      </w:tr>
      <w:tr>
        <w:trPr>
          <w:cantSplit w:val="0"/>
          <w:trHeight w:val="582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2º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highlight w:val="white"/>
                <w:rtl w:val="0"/>
              </w:rPr>
              <w:t xml:space="preserve">Tarefas a realizar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Pesquisa customer Development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 Todos]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Planejamento da semana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[Todos]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Criação mapa de empatia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[ Pedro victor]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Preenchendo product Market fit [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Thyago Costa , josé Teixeira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Pesquisa e aplicação do customer Development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 Thiago silva, Venilson Gomes]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Entrar em contato com sindicatos , empresas, e cooperativas a fim de marcar entrevistas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[Todos ]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Pesquisa e aplicação do design thinking   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 Todos ]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Criação slide para a apresentação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               [ Pedro Victor, Venilson]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Atualização do PM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[Thyago Costa]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Revisão e Atualização da POC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 Thiago silva, venilson ]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Apresentação dos resultados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[Todos]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Revisão dos pontos levantados na apresentação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[todos]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Planejamento da semana 6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[Todos ]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3º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Encontros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[ 10/06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19:00 - 22:00 Todos ]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Presencial 19:00 - 22 hrs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[ 11/06 , 19:00 - 22:00 Todos ]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Google meet 19hs - 22 hrs 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[12/06 - 19:00 - 22 hrs]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Todos : Google meet 19:00 - 22 hrs 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[13/06 - 19:00 hrs  22hrs ]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Presencial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[19:00 - 22 hrs ]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Todos: Presencial 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4º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Entrega 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Resumos da pesquisa 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cronograma da semana  preenchido 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Mapa de empatia 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Product Market fit preenchido 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resultados da aplicação das  4 etapas do customer Development 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slide para a apresentação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resumo do design thinking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PM atualizado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POC atualizado 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Planejamento da semana preenchido 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130"/>
        <w:gridCol w:w="2640"/>
        <w:gridCol w:w="2085"/>
        <w:gridCol w:w="2580"/>
        <w:gridCol w:w="2355"/>
        <w:gridCol w:w="2070"/>
        <w:tblGridChange w:id="0">
          <w:tblGrid>
            <w:gridCol w:w="645"/>
            <w:gridCol w:w="2130"/>
            <w:gridCol w:w="2640"/>
            <w:gridCol w:w="2085"/>
            <w:gridCol w:w="2580"/>
            <w:gridCol w:w="2355"/>
            <w:gridCol w:w="20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vMerge w:val="restart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Semana 02 -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  <w:rtl w:val="0"/>
              </w:rPr>
              <w:t xml:space="preserve">7/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  <w:rtl w:val="0"/>
              </w:rPr>
              <w:t xml:space="preserve">06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 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00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  <w:rtl w:val="0"/>
              </w:rPr>
              <w:t xml:space="preserve">/06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2"/>
            <w:vMerge w:val="continue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1º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2º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3º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4º dia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rtl w:val="0"/>
              </w:rPr>
              <w:t xml:space="preserve">5º 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1º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Ferramenta(s) de interação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 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 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 Google Meet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Whatsapp Google Meet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2º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highlight w:val="white"/>
                <w:rtl w:val="0"/>
              </w:rPr>
              <w:t xml:space="preserve">Tarefas a realizar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3º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Encontros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4º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Entrega 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133" w:top="1133" w:left="1133" w:right="11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DD3D39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D3D39"/>
  </w:style>
  <w:style w:type="paragraph" w:styleId="Rodap">
    <w:name w:val="footer"/>
    <w:basedOn w:val="Normal"/>
    <w:link w:val="RodapChar"/>
    <w:uiPriority w:val="99"/>
    <w:unhideWhenUsed w:val="1"/>
    <w:rsid w:val="00DD3D39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D3D39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U52bWtARUvaJq9FEVyqTBpjPaA==">CgMxLjA4AHIhMUlITS1tZV9tNXRhMWFhZEIzVTFadEtlbVdsQzVZTk9r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2024-06-10T23:35:00Z</dcterms:created>
</cp:coreProperties>
</file>