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1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proofErr w:type="spellStart"/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proofErr w:type="spellEnd"/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proofErr w:type="spellStart"/>
      <w:r w:rsidR="00415FE5">
        <w:rPr>
          <w:b/>
          <w:bCs/>
          <w:highlight w:val="yellow"/>
        </w:rPr>
      </w:r>
      <w:proofErr w:type="spellEnd"/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2018 a 2024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34.324.104/0001-73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João da Silva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123.13131.23-$412312332123132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21313123123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10/08/2025</w:t>
            </w:r>
          </w:p>
        </w:tc>
        <w:tc>
          <w:tcPr>
            <w:tcW w:type="dxa" w:w="1418"/>
          </w:tcPr>
          <w:p/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João da Silva, inscrita no NIT sob o nº 123.13131.23-$412312332123132.</w:t>
      </w:r>
      <w:r w:rsidRPr="00212973">
        <w:rPr>
          <w:highlight w:val="yellow"/>
        </w:rPr>
      </w:r>
      <w:r w:rsidR="00FD037F">
        <w:rPr>
          <w:highlight w:val="yellow"/>
        </w:rPr>
      </w:r>
      <w:proofErr w:type="spellStart"/>
      <w:r w:rsidR="00FD037F">
        <w:rPr>
          <w:highlight w:val="yellow"/>
        </w:rPr>
      </w:r>
      <w:proofErr w:type="spellEnd"/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proofErr w:type="spellStart"/>
      <w:r w:rsidR="00FD037F"/>
      <w:proofErr w:type="spellEnd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João da Silva sofreu um acidente de trajeto no 10/08/2025, conforme a emissão da Comunicação de Acidente de Trabalho (CAT) abaixo. </w:t>
      </w:r>
      <w:r w:rsidR="00FD037F"/>
      <w:proofErr w:type="spellStart"/>
      <w:r w:rsidR="00FD037F"/>
      <w:proofErr w:type="spellEnd"/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proofErr w:type="spellStart"/>
      <w:r w:rsidR="00FD037F">
        <w:rPr>
          <w:b/>
        </w:rPr>
      </w:r>
      <w:proofErr w:type="spellEnd"/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>Comunicação de Acidente de Trabalho (CAT)</w:t>
        <w:br/>
        <w:t>[IMAGEM_CAT]</w:t>
      </w:r>
      <w:r w:rsidR="00990FBD">
        <w:rPr>
          <w:rFonts w:ascii="Segoe UI Semibold" w:hAnsi="Segoe UI Semibold" w:cs="Segoe UI Semibold"/>
          <w:sz w:val="16"/>
          <w:szCs w:val="16"/>
        </w:rPr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</w:r>
    </w:p>
    <w:p w14:paraId="4AE0FFBD" w14:textId="76FF5481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</w:p>
    <w:p w14:paraId="0A3EE9AA" w14:textId="790FD0D0" w:rsidR="00212973" w:rsidRDefault="00212973" w:rsidP="0035308B">
      <w:pPr>
        <w:spacing w:before="0" w:after="160" w:line="259" w:lineRule="auto"/>
      </w:pPr>
    </w:p>
    <w:p w14:paraId="6EC0CBEB" w14:textId="77777777" w:rsidR="0035308B" w:rsidRDefault="0035308B" w:rsidP="0035308B">
      <w:pPr>
        <w:spacing w:before="0" w:after="160" w:line="259" w:lineRule="auto"/>
      </w:pPr>
    </w:p>
    <w:p w14:paraId="63199142" w14:textId="77777777" w:rsidR="0035308B" w:rsidRPr="0035308B" w:rsidRDefault="0035308B" w:rsidP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</w:p>
    <w:p w14:paraId="36006786" w14:textId="77777777" w:rsidR="0035308B" w:rsidRDefault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>Em decorrência do acidente de trajeto e da incapacidade laborativa, foi concedido o benefício de auxílio por incapacidade temporária por acidente de trabalho, espécie B91, nº 21313123123, com Data de Início do Benefício (DIB) em  e Data de Cessação do Benefício (DCB) em .</w:t>
      </w:r>
      <w:r w:rsidRPr="00F72084">
        <w:rPr>
          <w:bCs/>
        </w:rPr>
      </w:r>
      <w:r w:rsidRPr="00F72084"/>
      <w:r w:rsidR="00523755" w:rsidRPr="00523755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212973">
        <w:rPr>
          <w:b/>
          <w:bCs/>
          <w:highlight w:val="yellow"/>
        </w:rPr>
      </w:r>
      <w:r w:rsidR="0027325B">
        <w:rPr>
          <w:b/>
          <w:bCs/>
        </w:rPr>
      </w:r>
      <w:r w:rsidRPr="00F72084"/>
      <w:bookmarkStart w:id="2" w:name="_Hlk190164689"/>
      <w:r w:rsidRPr="00212973">
        <w:rPr>
          <w:rStyle w:val="CorpodeTexto-LaranjaChar"/>
          <w:color w:val="auto"/>
          <w:highlight w:val="yellow"/>
        </w:rPr>
      </w:r>
      <w:bookmarkEnd w:id="2"/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  <w:r w:rsidRPr="00212973">
        <w:rPr>
          <w:b/>
          <w:bCs/>
          <w:highlight w:val="yellow"/>
        </w:rPr>
      </w:r>
      <w:r w:rsidR="00C3315C">
        <w:rPr>
          <w:b/>
          <w:bCs/>
        </w:rPr>
      </w:r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[IMAGEM_INSS_BENEFICIARIO]</w:t>
      </w:r>
      <w:proofErr w:type="spellStart"/>
      <w:r>
        <w:rPr>
          <w:rFonts w:ascii="Segoe UI Semibold" w:hAnsi="Segoe UI Semibold" w:cs="Segoe UI Semibold"/>
          <w:sz w:val="16"/>
          <w:szCs w:val="16"/>
        </w:rPr>
      </w:r>
      <w:r w:rsidR="00301977">
        <w:rPr>
          <w:rFonts w:ascii="Segoe UI Semibold" w:hAnsi="Segoe UI Semibold" w:cs="Segoe UI Semibold"/>
          <w:sz w:val="16"/>
          <w:szCs w:val="16"/>
        </w:rPr>
      </w:r>
      <w:r>
        <w:rPr>
          <w:rFonts w:ascii="Segoe UI Semibold" w:hAnsi="Segoe UI Semibold" w:cs="Segoe UI Semibold"/>
          <w:sz w:val="16"/>
          <w:szCs w:val="16"/>
        </w:rPr>
      </w:r>
      <w:proofErr w:type="spellEnd"/>
      <w:r>
        <w:rPr>
          <w:rFonts w:ascii="Segoe UI Semibold" w:hAnsi="Segoe UI Semibold" w:cs="Segoe UI Semibold"/>
          <w:sz w:val="16"/>
          <w:szCs w:val="16"/>
        </w:rPr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(10/08/2025) e a data do início do benefício B91 nº 21313123123, em , comprova o nexo entre os eventos.</w:t>
      </w:r>
      <w:r w:rsidRPr="00212973">
        <w:rPr>
          <w:highlight w:val="yellow"/>
        </w:rPr>
      </w:r>
      <w:r w:rsidR="00813410"/>
      <w:proofErr w:type="spellStart"/>
      <w:r w:rsidR="00813410" w:rsidRPr="00813410">
        <w:rPr>
          <w:bCs/>
        </w:rPr>
      </w:r>
      <w:proofErr w:type="spellEnd"/>
      <w:r w:rsidR="00813410"/>
      <w:r w:rsidRPr="00F72084"/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="00813410">
        <w:rPr>
          <w:rStyle w:val="CorpodeTexto-LaranjaChar"/>
          <w:color w:val="auto"/>
        </w:rPr>
      </w:r>
      <w:proofErr w:type="spellStart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spellEnd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21313123123, na base de cálculo do índice FAP vigência 2018 a 2024 do estabelecimento com CNPJ nº 34.324.104/0001-73.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proofErr w:type="spellStart"/>
      <w:r w:rsidR="00AF05CD">
        <w:rPr>
          <w:highlight w:val="yellow"/>
        </w:rPr>
      </w:r>
      <w:proofErr w:type="spellEnd"/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3" w:name="_Hlk190164685"/>
      <w:r w:rsidRPr="00212973">
        <w:rPr>
          <w:highlight w:val="yellow"/>
        </w:rPr>
      </w:r>
      <w:r w:rsidR="002E2031"/>
      <w:proofErr w:type="spellStart"/>
      <w:r w:rsidR="002E2031"/>
      <w:proofErr w:type="spellEnd"/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2018 a 2024</w:t>
        <w:br/>
        <w:t>[IMAGEM_VIGENCIA_BENEFICIO]</w:t>
      </w:r>
      <w:proofErr w:type="spellStart"/>
      <w:r w:rsidRPr="00AF05CD"/>
      <w:proofErr w:type="spellEnd"/>
      <w:r w:rsidRPr="00AF05CD"/>
      <w:r w:rsidR="00952CBC"/>
      <w:proofErr w:type="spellStart"/>
      <w:r w:rsidR="00952CBC"/>
      <w:proofErr w:type="gramStart"/>
      <w:r w:rsidR="00952CBC"/>
      <w:proofErr w:type="spellEnd"/>
      <w:proofErr w:type="gramEnd"/>
      <w:r w:rsidR="00952CBC"/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>Portanto, requer-se a exclusão de 1 (um)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