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C5" w:rsidRDefault="00FF6732">
      <w:pPr>
        <w:rPr>
          <w:rFonts w:ascii="Arial" w:hAnsi="Arial" w:cs="Arial"/>
          <w:sz w:val="40"/>
          <w:szCs w:val="40"/>
        </w:rPr>
      </w:pPr>
      <w:r w:rsidRPr="00FF6732">
        <w:rPr>
          <w:rFonts w:ascii="Arial" w:hAnsi="Arial" w:cs="Arial"/>
          <w:sz w:val="40"/>
          <w:szCs w:val="40"/>
        </w:rPr>
        <w:t>Minha trajetória na mentoria</w:t>
      </w:r>
    </w:p>
    <w:p w:rsidR="00FF6732" w:rsidRDefault="00FF6732">
      <w:pPr>
        <w:rPr>
          <w:rFonts w:ascii="Arial" w:hAnsi="Arial" w:cs="Arial"/>
          <w:sz w:val="24"/>
          <w:szCs w:val="24"/>
        </w:rPr>
      </w:pPr>
    </w:p>
    <w:p w:rsidR="00FF6732" w:rsidRPr="00FF6732" w:rsidRDefault="00FF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oportunidade que a Vocação junto com a Amazon deu foi muito surpreendente, nunca pensei que iria ter uma mentoria no meio do curso, a plataforma foi um desafio pra mim, pois eu nunca tinha visto algumas coisas do “mundo” do trabalho, mas as atividades me ensinaram bastante coisa que eu nunca pensei em ver e em fazer. Adquiri bastante conhecimento com a trilha de aprendizagem.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FF6732" w:rsidRDefault="00FF6732">
      <w:pPr>
        <w:rPr>
          <w:rFonts w:ascii="Arial" w:hAnsi="Arial" w:cs="Arial"/>
          <w:sz w:val="40"/>
          <w:szCs w:val="40"/>
        </w:rPr>
      </w:pPr>
    </w:p>
    <w:p w:rsidR="00FF6732" w:rsidRPr="00FF6732" w:rsidRDefault="00FF6732">
      <w:pPr>
        <w:rPr>
          <w:rFonts w:ascii="Arial" w:hAnsi="Arial" w:cs="Arial"/>
          <w:sz w:val="24"/>
          <w:szCs w:val="24"/>
        </w:rPr>
      </w:pPr>
    </w:p>
    <w:sectPr w:rsidR="00FF6732" w:rsidRPr="00FF6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32"/>
    <w:rsid w:val="00BB39C5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85CB0-908F-4645-A168-36C67D88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2022-11-25T16:57:00Z</dcterms:created>
  <dcterms:modified xsi:type="dcterms:W3CDTF">2022-11-25T17:06:00Z</dcterms:modified>
</cp:coreProperties>
</file>