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100E8" w14:textId="77777777" w:rsidR="00AC3324" w:rsidRDefault="00000000">
      <w:pPr>
        <w:jc w:val="center"/>
      </w:pPr>
      <w:r>
        <w:rPr>
          <w:noProof/>
        </w:rPr>
        <w:drawing>
          <wp:inline distT="0" distB="0" distL="0" distR="0" wp14:anchorId="73B4C36C" wp14:editId="78BA09CE">
            <wp:extent cx="1554480" cy="240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senai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1B8" w14:textId="77777777" w:rsidR="00AC3324" w:rsidRDefault="00000000">
      <w:pPr>
        <w:spacing w:after="0"/>
        <w:jc w:val="center"/>
      </w:pPr>
      <w:r>
        <w:rPr>
          <w:b/>
          <w:sz w:val="28"/>
        </w:rPr>
        <w:t>CURSO DE ANÁLISE E DESENVOLVIMENTO DE SISTEMAS</w:t>
      </w:r>
    </w:p>
    <w:p w14:paraId="2414D6BA" w14:textId="77777777" w:rsidR="00AC3324" w:rsidRDefault="00AC3324"/>
    <w:p w14:paraId="4E7E70F7" w14:textId="77777777" w:rsidR="00AC3324" w:rsidRDefault="00AC3324"/>
    <w:p w14:paraId="63C093F0" w14:textId="77777777" w:rsidR="00AC3324" w:rsidRDefault="00AC3324"/>
    <w:p w14:paraId="6DF840B7" w14:textId="77777777" w:rsidR="00AC3324" w:rsidRDefault="00AC3324"/>
    <w:p w14:paraId="67D7A736" w14:textId="77777777" w:rsidR="00AC3324" w:rsidRDefault="00AC3324"/>
    <w:p w14:paraId="5736B0D6" w14:textId="77777777" w:rsidR="00AC3324" w:rsidRDefault="00AC3324"/>
    <w:p w14:paraId="682AE2FF" w14:textId="77777777" w:rsidR="00AC3324" w:rsidRDefault="00000000">
      <w:pPr>
        <w:spacing w:after="0"/>
        <w:jc w:val="center"/>
      </w:pPr>
      <w:r>
        <w:rPr>
          <w:b/>
        </w:rPr>
        <w:t>THIAGO SOETHE PASCHOAL</w:t>
      </w:r>
    </w:p>
    <w:p w14:paraId="505347FF" w14:textId="77777777" w:rsidR="00AC3324" w:rsidRDefault="00AC3324"/>
    <w:p w14:paraId="25FDE90A" w14:textId="77777777" w:rsidR="00AC3324" w:rsidRDefault="00AC3324"/>
    <w:p w14:paraId="18E1F196" w14:textId="77777777" w:rsidR="00AC3324" w:rsidRDefault="00AC3324"/>
    <w:p w14:paraId="2EFDCFE0" w14:textId="77777777" w:rsidR="00AC3324" w:rsidRDefault="00AC3324"/>
    <w:p w14:paraId="5A1C89AF" w14:textId="77777777" w:rsidR="00AC3324" w:rsidRDefault="00AC3324"/>
    <w:p w14:paraId="13DAD917" w14:textId="77777777" w:rsidR="00AC3324" w:rsidRDefault="00AC3324"/>
    <w:p w14:paraId="4DC70B04" w14:textId="77777777" w:rsidR="00AC3324" w:rsidRDefault="00000000">
      <w:pPr>
        <w:spacing w:after="0"/>
        <w:jc w:val="center"/>
      </w:pPr>
      <w:r>
        <w:rPr>
          <w:b/>
        </w:rPr>
        <w:t>FICHAMENTO SQL</w:t>
      </w:r>
    </w:p>
    <w:p w14:paraId="67FE731D" w14:textId="77777777" w:rsidR="00AC3324" w:rsidRDefault="00000000">
      <w:pPr>
        <w:spacing w:after="0"/>
        <w:jc w:val="center"/>
      </w:pPr>
      <w:r>
        <w:rPr>
          <w:b/>
        </w:rPr>
        <w:t>CONHECENDO A ESTRUTURA DO SGBD MYSQL E COMANDOS SQL INICIAIS</w:t>
      </w:r>
    </w:p>
    <w:p w14:paraId="2793177F" w14:textId="77777777" w:rsidR="00AC3324" w:rsidRDefault="00AC3324"/>
    <w:p w14:paraId="50F9358F" w14:textId="77777777" w:rsidR="00AC3324" w:rsidRDefault="00AC3324"/>
    <w:p w14:paraId="0388814D" w14:textId="77777777" w:rsidR="00AC3324" w:rsidRDefault="00AC3324"/>
    <w:p w14:paraId="26D50BFD" w14:textId="77777777" w:rsidR="00AC3324" w:rsidRDefault="00AC3324"/>
    <w:p w14:paraId="5639B868" w14:textId="77777777" w:rsidR="00AC3324" w:rsidRDefault="00AC3324"/>
    <w:p w14:paraId="7F646344" w14:textId="77777777" w:rsidR="00AC3324" w:rsidRDefault="00000000">
      <w:pPr>
        <w:spacing w:after="0"/>
        <w:jc w:val="center"/>
      </w:pPr>
      <w:r>
        <w:rPr>
          <w:b/>
        </w:rPr>
        <w:t>JOINVILLE</w:t>
      </w:r>
    </w:p>
    <w:p w14:paraId="494120B6" w14:textId="77777777" w:rsidR="00AC3324" w:rsidRDefault="00000000">
      <w:pPr>
        <w:spacing w:after="0"/>
        <w:jc w:val="center"/>
      </w:pPr>
      <w:r>
        <w:rPr>
          <w:b/>
        </w:rPr>
        <w:t>2026</w:t>
      </w:r>
    </w:p>
    <w:p w14:paraId="6290CD71" w14:textId="77777777" w:rsidR="00AC3324" w:rsidRDefault="00000000">
      <w:r>
        <w:br w:type="page"/>
      </w:r>
    </w:p>
    <w:p w14:paraId="68265465" w14:textId="77777777" w:rsidR="00AC3324" w:rsidRDefault="00000000">
      <w:pPr>
        <w:spacing w:before="200" w:after="160"/>
      </w:pPr>
      <w:r>
        <w:rPr>
          <w:b/>
        </w:rPr>
        <w:lastRenderedPageBreak/>
        <w:t>1. O QUE É DDL? DEFINIÇÕES E APLICAÇÕES RELACIONADAS A DDL UTILIZADA EM MYSQL:</w:t>
      </w:r>
    </w:p>
    <w:p w14:paraId="2180998F" w14:textId="77777777" w:rsidR="00AC3324" w:rsidRDefault="00000000">
      <w:pPr>
        <w:spacing w:after="120"/>
        <w:ind w:firstLine="709"/>
        <w:jc w:val="both"/>
      </w:pPr>
      <w:r>
        <w:t>DDL significa Data Definition Language, ou Linguagem de Definição de Dados. No MySQL, a DDL é a parte da linguagem SQL usada para criar, alterar e excluir estruturas do banco de dados, como bancos, tabelas, colunas, índices e restrições. Ela não trabalha diretamente com os registros armazenados, mas sim com a estrutura onde os dados serão guardados.</w:t>
      </w:r>
    </w:p>
    <w:p w14:paraId="5D8FC7E2" w14:textId="77777777" w:rsidR="00AC3324" w:rsidRDefault="00000000">
      <w:pPr>
        <w:spacing w:after="120"/>
        <w:ind w:firstLine="709"/>
        <w:jc w:val="both"/>
      </w:pPr>
      <w:r>
        <w:t>Os principais comandos DDL são CREATE, usado para criar bancos e tabelas; ALTER, usado para modificar uma estrutura já existente; DROP, usado para excluir uma estrutura; e TRUNCATE, usado para apagar todos os registros de uma tabela mantendo sua estrutura.</w:t>
      </w:r>
    </w:p>
    <w:p w14:paraId="6FF40722" w14:textId="77777777" w:rsidR="00AC3324" w:rsidRDefault="00000000">
      <w:pPr>
        <w:spacing w:before="80" w:after="60"/>
      </w:pPr>
      <w:r>
        <w:rPr>
          <w:b/>
        </w:rPr>
        <w:t>Exemplo sintático:</w:t>
      </w:r>
    </w:p>
    <w:p w14:paraId="60558F5E" w14:textId="7BDB1A99" w:rsidR="00980B11" w:rsidRDefault="00980B11">
      <w:pPr>
        <w:spacing w:before="80" w:after="60"/>
        <w:rPr>
          <w:b/>
        </w:rPr>
      </w:pPr>
      <w:r w:rsidRPr="00980B11">
        <w:rPr>
          <w:b/>
        </w:rPr>
        <w:drawing>
          <wp:inline distT="0" distB="0" distL="0" distR="0" wp14:anchorId="1F986495" wp14:editId="14628FB2">
            <wp:extent cx="3305175" cy="179423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413" cy="180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F774" w14:textId="77777777" w:rsidR="00980B11" w:rsidRDefault="00000000" w:rsidP="00980B11">
      <w:pPr>
        <w:spacing w:before="80" w:after="60"/>
        <w:rPr>
          <w:rFonts w:ascii="Courier New" w:eastAsia="Courier New" w:hAnsi="Courier New"/>
          <w:sz w:val="18"/>
        </w:rPr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1997DD7B" w14:textId="770F7584" w:rsidR="00AC3324" w:rsidRDefault="00980B11" w:rsidP="00980B11">
      <w:pPr>
        <w:spacing w:before="80" w:after="60"/>
      </w:pPr>
      <w:r w:rsidRPr="00980B11">
        <w:drawing>
          <wp:inline distT="0" distB="0" distL="0" distR="0" wp14:anchorId="271C4E67" wp14:editId="5AA9064F">
            <wp:extent cx="3076575" cy="1998651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279" cy="201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7CC4" w14:textId="77777777" w:rsidR="00AC3324" w:rsidRDefault="00000000">
      <w:pPr>
        <w:spacing w:before="80" w:after="60"/>
      </w:pPr>
      <w:r>
        <w:rPr>
          <w:b/>
        </w:rPr>
        <w:t>Aplicação funcional:</w:t>
      </w:r>
    </w:p>
    <w:p w14:paraId="3077572D" w14:textId="77777777" w:rsidR="00AC3324" w:rsidRDefault="00000000">
      <w:pPr>
        <w:spacing w:after="120"/>
        <w:ind w:firstLine="709"/>
        <w:jc w:val="both"/>
      </w:pPr>
      <w:r>
        <w:t>Em uma agenda virtual, a DDL é aplicada para criar o banco de dados e a tabela responsável por armazenar os eventos. Assim, antes de cadastrar qualquer informação, é necessário definir campos como número de identificação, nome do evento, data, descrição e status.</w:t>
      </w:r>
    </w:p>
    <w:p w14:paraId="6D582972" w14:textId="77777777" w:rsidR="00AC3324" w:rsidRDefault="00000000">
      <w:pPr>
        <w:spacing w:after="120"/>
        <w:ind w:firstLine="709"/>
        <w:jc w:val="both"/>
      </w:pPr>
      <w:r>
        <w:t>No MySQL, também é comum o uso de crases (`) para delimitar nomes de bancos, tabelas ou colunas. Isso ajuda quando o identificador possui espaço, caractere especial ou palavra reservada. Exemplo: CREATE TABLE `agenda_virtual`.`tb_evento` (...).</w:t>
      </w:r>
    </w:p>
    <w:p w14:paraId="6A3ADAEB" w14:textId="77777777" w:rsidR="00AC3324" w:rsidRDefault="00000000">
      <w:pPr>
        <w:spacing w:before="200" w:after="160"/>
      </w:pPr>
      <w:r>
        <w:rPr>
          <w:b/>
        </w:rPr>
        <w:lastRenderedPageBreak/>
        <w:t>2. O QUE É DML? DEFINIÇÕES E APLICAÇÕES RELACIONADAS A DML UTILIZADA EM MYSQL:</w:t>
      </w:r>
    </w:p>
    <w:p w14:paraId="6EED67C6" w14:textId="77777777" w:rsidR="00AC3324" w:rsidRDefault="00000000">
      <w:pPr>
        <w:spacing w:after="120"/>
        <w:ind w:firstLine="709"/>
        <w:jc w:val="both"/>
      </w:pPr>
      <w:r>
        <w:t>DML significa Data Manipulation Language, ou Linguagem de Manipulação de Dados. No MySQL, a DML é usada para manipular os registros existentes dentro das tabelas. Enquanto a DDL cria a estrutura, a DML trabalha com os dados armazenados nessa estrutura.</w:t>
      </w:r>
    </w:p>
    <w:p w14:paraId="24B3012E" w14:textId="77777777" w:rsidR="00AC3324" w:rsidRDefault="00000000">
      <w:pPr>
        <w:spacing w:after="120"/>
        <w:ind w:firstLine="709"/>
        <w:jc w:val="both"/>
      </w:pPr>
      <w:r>
        <w:t>Os principais comandos DML são INSERT, usado para inserir novos registros; UPDATE, usado para alterar registros existentes; e DELETE, usado para excluir registros. Como o fichamento separa DQL em outro item, o comando SELECT será tratado como consulta de dados.</w:t>
      </w:r>
    </w:p>
    <w:p w14:paraId="02410B12" w14:textId="77777777" w:rsidR="00AC3324" w:rsidRDefault="00000000">
      <w:pPr>
        <w:spacing w:before="80" w:after="60"/>
      </w:pPr>
      <w:r>
        <w:rPr>
          <w:b/>
        </w:rPr>
        <w:t>Exemplo sintático:</w:t>
      </w:r>
    </w:p>
    <w:p w14:paraId="633F02EF" w14:textId="77777777" w:rsidR="00980B11" w:rsidRDefault="00980B11">
      <w:pPr>
        <w:spacing w:before="80" w:after="60"/>
        <w:rPr>
          <w:b/>
        </w:rPr>
      </w:pPr>
      <w:r w:rsidRPr="00980B11">
        <w:rPr>
          <w:b/>
        </w:rPr>
        <w:drawing>
          <wp:inline distT="0" distB="0" distL="0" distR="0" wp14:anchorId="5DDA495E" wp14:editId="1A3D8A0C">
            <wp:extent cx="3077004" cy="173379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47A3" w14:textId="44113585" w:rsidR="00AC3324" w:rsidRDefault="00000000">
      <w:pPr>
        <w:spacing w:before="80" w:after="6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21ED40D7" w14:textId="77777777" w:rsidR="00980B11" w:rsidRDefault="00980B11">
      <w:pPr>
        <w:spacing w:before="80" w:after="60"/>
        <w:rPr>
          <w:b/>
        </w:rPr>
      </w:pPr>
      <w:r w:rsidRPr="00980B11">
        <w:rPr>
          <w:b/>
        </w:rPr>
        <w:drawing>
          <wp:inline distT="0" distB="0" distL="0" distR="0" wp14:anchorId="732B5A0E" wp14:editId="612ABCE6">
            <wp:extent cx="5544324" cy="1876687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AED" w14:textId="3F9DC076" w:rsidR="00AC3324" w:rsidRDefault="00000000">
      <w:pPr>
        <w:spacing w:before="80" w:after="6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51437F8E" w14:textId="77777777" w:rsidR="00AC3324" w:rsidRDefault="00000000">
      <w:pPr>
        <w:spacing w:after="120"/>
        <w:ind w:firstLine="709"/>
        <w:jc w:val="both"/>
      </w:pPr>
      <w:r>
        <w:t>Em uma agenda virtual, a DML permite cadastrar novos eventos, alterar o status de um evento quando ele for realizado e remover eventos cadastrados incorretamente. Por isso, ela representa a parte do CRUD relacionada à criação, alteração e exclusão de dados.</w:t>
      </w:r>
    </w:p>
    <w:p w14:paraId="2581555C" w14:textId="6F7F29D8" w:rsidR="00AC3324" w:rsidRDefault="00980B11">
      <w:pPr>
        <w:spacing w:before="200" w:after="160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="00000000">
        <w:rPr>
          <w:b/>
        </w:rPr>
        <w:lastRenderedPageBreak/>
        <w:t>3. O QUE É DQL? DEFINIÇÕES E APLICAÇÕES RELACIONADAS A DQL UTILIZADA EM MYSQL:</w:t>
      </w:r>
    </w:p>
    <w:p w14:paraId="6DB47E0A" w14:textId="77777777" w:rsidR="00AC3324" w:rsidRDefault="00000000">
      <w:pPr>
        <w:spacing w:after="120"/>
        <w:ind w:firstLine="709"/>
        <w:jc w:val="both"/>
      </w:pPr>
      <w:r>
        <w:t>DQL significa Data Query Language, ou Linguagem de Consulta de Dados. No MySQL, a DQL é usada para consultar e visualizar informações armazenadas nas tabelas. O principal comando da DQL é o SELECT, que permite buscar dados de uma ou mais tabelas.</w:t>
      </w:r>
    </w:p>
    <w:p w14:paraId="40543ABF" w14:textId="77777777" w:rsidR="00AC3324" w:rsidRDefault="00000000">
      <w:pPr>
        <w:spacing w:after="120"/>
        <w:ind w:firstLine="709"/>
        <w:jc w:val="both"/>
      </w:pPr>
      <w:r>
        <w:t>Com SELECT, é possível listar todos os registros, selecionar colunas específicas, aplicar filtros com WHERE, ordenar resultados com ORDER BY e limitar a quantidade de registros exibidos com LIMIT.</w:t>
      </w:r>
    </w:p>
    <w:p w14:paraId="7A5E87A0" w14:textId="77777777" w:rsidR="00AC3324" w:rsidRDefault="00000000">
      <w:pPr>
        <w:spacing w:before="80" w:after="60"/>
      </w:pPr>
      <w:r>
        <w:rPr>
          <w:b/>
        </w:rPr>
        <w:t>Exemplo sintático:</w:t>
      </w:r>
    </w:p>
    <w:p w14:paraId="182A07EE" w14:textId="77777777" w:rsidR="00980B11" w:rsidRDefault="00980B11">
      <w:pPr>
        <w:spacing w:before="80" w:after="60"/>
        <w:rPr>
          <w:b/>
        </w:rPr>
      </w:pPr>
      <w:r w:rsidRPr="00980B11">
        <w:rPr>
          <w:rFonts w:ascii="Courier New" w:eastAsia="Courier New" w:hAnsi="Courier New"/>
          <w:sz w:val="18"/>
        </w:rPr>
        <w:drawing>
          <wp:inline distT="0" distB="0" distL="0" distR="0" wp14:anchorId="5A85FBD3" wp14:editId="611ABF64">
            <wp:extent cx="1895740" cy="962159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D4D0" w14:textId="5A2D5530" w:rsidR="00AC3324" w:rsidRDefault="00000000">
      <w:pPr>
        <w:spacing w:before="80" w:after="6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6F72AB27" w14:textId="77777777" w:rsidR="00980B11" w:rsidRDefault="00980B11">
      <w:pPr>
        <w:spacing w:before="80" w:after="60"/>
        <w:rPr>
          <w:b/>
        </w:rPr>
      </w:pPr>
      <w:r w:rsidRPr="00980B11">
        <w:rPr>
          <w:rFonts w:ascii="Courier New" w:eastAsia="Courier New" w:hAnsi="Courier New"/>
          <w:sz w:val="18"/>
        </w:rPr>
        <w:drawing>
          <wp:inline distT="0" distB="0" distL="0" distR="0" wp14:anchorId="2C47C802" wp14:editId="58D0CEA4">
            <wp:extent cx="3486637" cy="1247949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C11F" w14:textId="5F5F8B5F" w:rsidR="00AC3324" w:rsidRDefault="00000000">
      <w:pPr>
        <w:spacing w:before="80" w:after="6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63F986AB" w14:textId="77777777" w:rsidR="00AC3324" w:rsidRDefault="00000000">
      <w:pPr>
        <w:spacing w:after="120"/>
        <w:ind w:firstLine="709"/>
        <w:jc w:val="both"/>
      </w:pPr>
      <w:r>
        <w:t>Na agenda virtual, a DQL é aplicada quando o usuário deseja visualizar os eventos cadastrados. Por exemplo, o sistema pode mostrar somente os eventos que ainda serão realizados, ordenados pela data mais próxima.</w:t>
      </w:r>
    </w:p>
    <w:p w14:paraId="76B0481A" w14:textId="43FCCE37" w:rsidR="00AC3324" w:rsidRDefault="009B7203">
      <w:pPr>
        <w:spacing w:before="200" w:after="160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lastRenderedPageBreak/>
        <w:br/>
      </w:r>
      <w:r w:rsidR="00000000">
        <w:rPr>
          <w:b/>
        </w:rPr>
        <w:t>4. TIPOS DE DADOS SUPORTADOS PELO BANCO E COMO APLICÁ-LOS:</w:t>
      </w:r>
    </w:p>
    <w:p w14:paraId="63CB028E" w14:textId="77777777" w:rsidR="00AC3324" w:rsidRDefault="00000000">
      <w:pPr>
        <w:spacing w:after="120"/>
        <w:ind w:firstLine="709"/>
        <w:jc w:val="both"/>
      </w:pPr>
      <w:r>
        <w:t>Os tipos de dados no MySQL definem qual espécie de informação cada campo da tabela poderá armazenar. A escolha correta do tipo de dado melhora a organização, evita erros e ajuda o banco a armazenar as informações de forma adequada.</w:t>
      </w:r>
    </w:p>
    <w:p w14:paraId="7E2DFE30" w14:textId="77777777" w:rsidR="00AC3324" w:rsidRDefault="00000000">
      <w:pPr>
        <w:spacing w:after="120"/>
        <w:ind w:firstLine="709"/>
        <w:jc w:val="both"/>
      </w:pPr>
      <w:r>
        <w:t>Entre os principais tipos suportados pelo MySQL estão os numéricos, como INT e DECIMAL; os textos, como CHAR, VARCHAR e TEXT; os tipos de data e hora, como DATE, TIME e DATETIME; e valores lógicos, que podem ser representados por BOOLEAN ou TINYINT.</w:t>
      </w:r>
    </w:p>
    <w:p w14:paraId="457D7A43" w14:textId="77777777" w:rsidR="00AC3324" w:rsidRDefault="00000000">
      <w:pPr>
        <w:spacing w:before="80" w:after="60"/>
      </w:pPr>
      <w:r>
        <w:rPr>
          <w:b/>
        </w:rPr>
        <w:t>Exemplo sintático:</w:t>
      </w:r>
    </w:p>
    <w:p w14:paraId="1503C723" w14:textId="7E0D588E" w:rsidR="00980B11" w:rsidRDefault="00980B11">
      <w:pPr>
        <w:spacing w:before="80" w:after="60"/>
        <w:rPr>
          <w:b/>
        </w:rPr>
      </w:pPr>
      <w:r w:rsidRPr="00980B11">
        <w:rPr>
          <w:b/>
        </w:rPr>
        <w:drawing>
          <wp:inline distT="0" distB="0" distL="0" distR="0" wp14:anchorId="610B396B" wp14:editId="06A6A533">
            <wp:extent cx="2915057" cy="1514686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CA8F" w14:textId="08F75EFD" w:rsidR="00AC3324" w:rsidRDefault="00000000">
      <w:pPr>
        <w:spacing w:before="80" w:after="6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6601CED5" w14:textId="77777777" w:rsidR="00980B11" w:rsidRDefault="00980B11">
      <w:pPr>
        <w:spacing w:before="80" w:after="60"/>
        <w:rPr>
          <w:b/>
        </w:rPr>
      </w:pPr>
      <w:r w:rsidRPr="00980B11">
        <w:rPr>
          <w:b/>
        </w:rPr>
        <w:drawing>
          <wp:inline distT="0" distB="0" distL="0" distR="0" wp14:anchorId="026931DD" wp14:editId="18AA8F1B">
            <wp:extent cx="4629796" cy="1686160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C9A6" w14:textId="6240AB8B" w:rsidR="00AC3324" w:rsidRDefault="00000000">
      <w:pPr>
        <w:spacing w:before="80" w:after="6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1BA1D014" w14:textId="77777777" w:rsidR="00AC3324" w:rsidRDefault="00000000">
      <w:pPr>
        <w:spacing w:after="120"/>
        <w:ind w:firstLine="709"/>
        <w:jc w:val="both"/>
      </w:pPr>
      <w:r>
        <w:t>Na tabela de eventos, o campo id_evento usa INT porque armazena um número identificador. O campo nome_evento usa VARCHAR porque guarda um texto curto. O campo data_evento usa DATE porque precisa armazenar uma data. A descrição usa TEXT por poder ser maior, e o status usa ENUM para limitar os valores possíveis.</w:t>
      </w:r>
    </w:p>
    <w:p w14:paraId="29B862F6" w14:textId="77777777" w:rsidR="00AC3324" w:rsidRDefault="00000000">
      <w:pPr>
        <w:spacing w:before="200" w:after="160"/>
      </w:pPr>
      <w:r>
        <w:rPr>
          <w:b/>
        </w:rPr>
        <w:t>5. MYSQL: IMPORTANDO/EXPORTANDO UM BANCO DE DADOS:</w:t>
      </w:r>
    </w:p>
    <w:p w14:paraId="21B94D16" w14:textId="77777777" w:rsidR="00AC3324" w:rsidRDefault="00000000">
      <w:pPr>
        <w:spacing w:after="120"/>
        <w:ind w:firstLine="709"/>
        <w:jc w:val="both"/>
      </w:pPr>
      <w:r>
        <w:t>Importar e exportar um banco de dados no MySQL significa salvar os dados e estruturas em um arquivo ou restaurar esses dados em outro ambiente. Esse processo é importante para criar backup, transferir o banco para outro computador e proteger as informações contra perdas.</w:t>
      </w:r>
    </w:p>
    <w:p w14:paraId="5CCF170A" w14:textId="77777777" w:rsidR="00AC3324" w:rsidRDefault="00000000">
      <w:pPr>
        <w:spacing w:after="120"/>
        <w:ind w:firstLine="709"/>
        <w:jc w:val="both"/>
      </w:pPr>
      <w:r>
        <w:lastRenderedPageBreak/>
        <w:t>No MySQL Workbench, a exportação pode ser feita pelo menu Server, na opção Data Export. A importação pode ser feita pelo menu Server, na opção Data Import. Também é possível usar comandos no terminal com mysqldump para exportar e mysql para importar.</w:t>
      </w:r>
    </w:p>
    <w:p w14:paraId="0FB3B081" w14:textId="77777777" w:rsidR="00AC3324" w:rsidRDefault="00000000">
      <w:pPr>
        <w:spacing w:after="120"/>
        <w:ind w:firstLine="709"/>
        <w:jc w:val="both"/>
      </w:pPr>
      <w:r>
        <w:t>O termo localhost significa o próprio computador usado pelo usuário. Ao conectar no MySQL usando localhost, o Workbench está tentando acessar o servidor MySQL instalado na própria máquina, normalmente pela porta 3306.</w:t>
      </w:r>
    </w:p>
    <w:p w14:paraId="7B86FE7B" w14:textId="77777777" w:rsidR="00AC3324" w:rsidRDefault="00000000">
      <w:pPr>
        <w:spacing w:before="80" w:after="60"/>
      </w:pPr>
      <w:r>
        <w:rPr>
          <w:b/>
        </w:rPr>
        <w:t>Exemplo sintático:</w:t>
      </w:r>
    </w:p>
    <w:p w14:paraId="2C5B95AB" w14:textId="77777777" w:rsidR="009B7203" w:rsidRDefault="009B7203">
      <w:pPr>
        <w:spacing w:before="80" w:after="60"/>
        <w:rPr>
          <w:b/>
        </w:rPr>
      </w:pPr>
      <w:r w:rsidRPr="009B7203">
        <w:rPr>
          <w:rFonts w:ascii="Courier New" w:eastAsia="Courier New" w:hAnsi="Courier New"/>
          <w:sz w:val="18"/>
        </w:rPr>
        <w:drawing>
          <wp:inline distT="0" distB="0" distL="0" distR="0" wp14:anchorId="2AFB4AC8" wp14:editId="0570922F">
            <wp:extent cx="3600953" cy="1095528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AF37" w14:textId="4AA4B90A" w:rsidR="00AC3324" w:rsidRDefault="00000000">
      <w:pPr>
        <w:spacing w:before="80" w:after="6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1E38A5BC" w14:textId="77777777" w:rsidR="009B7203" w:rsidRDefault="009B7203">
      <w:pPr>
        <w:spacing w:before="80" w:after="60"/>
        <w:rPr>
          <w:b/>
        </w:rPr>
      </w:pPr>
      <w:r w:rsidRPr="009B7203">
        <w:rPr>
          <w:rFonts w:ascii="Courier New" w:eastAsia="Courier New" w:hAnsi="Courier New"/>
          <w:sz w:val="18"/>
        </w:rPr>
        <w:drawing>
          <wp:inline distT="0" distB="0" distL="0" distR="0" wp14:anchorId="230D57A3" wp14:editId="51E7D311">
            <wp:extent cx="4782217" cy="160042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0AFC" w14:textId="45991E9F" w:rsidR="00AC3324" w:rsidRDefault="00000000">
      <w:pPr>
        <w:spacing w:before="80" w:after="6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6A932FE0" w14:textId="77777777" w:rsidR="00AC3324" w:rsidRDefault="00000000">
      <w:pPr>
        <w:spacing w:after="120"/>
        <w:ind w:firstLine="709"/>
        <w:jc w:val="both"/>
      </w:pPr>
      <w:r>
        <w:t>Em uma agenda virtual, a exportação permite gerar uma cópia de segurança contendo a tabela de eventos e seus registros. Depois, esse arquivo pode ser importado em outro computador ou usado para recuperar o banco caso ocorra algum problema.</w:t>
      </w:r>
    </w:p>
    <w:p w14:paraId="2BA08569" w14:textId="77777777" w:rsidR="00AC3324" w:rsidRDefault="00000000">
      <w:r>
        <w:br w:type="page"/>
      </w:r>
    </w:p>
    <w:p w14:paraId="482AC93D" w14:textId="77777777" w:rsidR="00AC3324" w:rsidRDefault="00000000">
      <w:pPr>
        <w:spacing w:before="200" w:after="160"/>
      </w:pPr>
      <w:r>
        <w:rPr>
          <w:b/>
        </w:rPr>
        <w:lastRenderedPageBreak/>
        <w:t>REFERÊNCIAS:</w:t>
      </w:r>
    </w:p>
    <w:p w14:paraId="2C76F690" w14:textId="77777777" w:rsidR="00AC3324" w:rsidRDefault="00000000">
      <w:pPr>
        <w:spacing w:after="120"/>
        <w:jc w:val="both"/>
      </w:pPr>
      <w:r>
        <w:t>ALURA. Saiba tudo sobre SQL: a linguagem padrão para trabalhar com bancos de dados relacionais. Disponível em: https://www.alura.com.br/artigos/o-que-e-sql. Acesso em: 26 maio 2026.</w:t>
      </w:r>
    </w:p>
    <w:p w14:paraId="6ADDBE23" w14:textId="77777777" w:rsidR="00AC3324" w:rsidRDefault="00000000">
      <w:pPr>
        <w:spacing w:after="120"/>
        <w:jc w:val="both"/>
      </w:pPr>
      <w:r>
        <w:t>LEARN SQL BRASIL. O que são DDL, DML, DQL e DCL em SQL? Disponível em: https://learnsql.com.br/blog/o-que-sao-ddl-dml-dql-e-dcl-em-sql/. Acesso em: 26 maio 2026.</w:t>
      </w:r>
    </w:p>
    <w:p w14:paraId="57D43E06" w14:textId="77777777" w:rsidR="00AC3324" w:rsidRDefault="00000000">
      <w:pPr>
        <w:spacing w:after="120"/>
        <w:jc w:val="both"/>
      </w:pPr>
      <w:r>
        <w:t>ORACLE. MySQL Workbench Manual: SQL Data Export and Import Wizard. Disponível em: https://dev.mysql.com/doc/workbench/en/wb-admin-export-import-management.html. Acesso em: 26 maio 2026.</w:t>
      </w:r>
    </w:p>
    <w:p w14:paraId="045C4905" w14:textId="77777777" w:rsidR="00AC3324" w:rsidRDefault="00000000">
      <w:pPr>
        <w:spacing w:after="120"/>
        <w:jc w:val="both"/>
      </w:pPr>
      <w:r>
        <w:t>ORACLE. MySQL Reference Manual: mysqldump - A Database Backup Program. Disponível em: https://dev.mysql.com/doc/en/mysqldump.html. Acesso em: 26 maio 2026.</w:t>
      </w:r>
    </w:p>
    <w:p w14:paraId="6369FA50" w14:textId="77777777" w:rsidR="00AC3324" w:rsidRDefault="00000000">
      <w:pPr>
        <w:spacing w:after="120"/>
        <w:jc w:val="both"/>
      </w:pPr>
      <w:r>
        <w:t>ORACLE BRASIL. MySQL: entendendo o que é e como é usado. Disponível em: https://www.oracle.com/br/mysql/what-is-mysql/. Acesso em: 26 maio 2026.</w:t>
      </w:r>
    </w:p>
    <w:sectPr w:rsidR="00AC332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323566">
    <w:abstractNumId w:val="8"/>
  </w:num>
  <w:num w:numId="2" w16cid:durableId="1101608078">
    <w:abstractNumId w:val="6"/>
  </w:num>
  <w:num w:numId="3" w16cid:durableId="937755304">
    <w:abstractNumId w:val="5"/>
  </w:num>
  <w:num w:numId="4" w16cid:durableId="2091735352">
    <w:abstractNumId w:val="4"/>
  </w:num>
  <w:num w:numId="5" w16cid:durableId="1532761059">
    <w:abstractNumId w:val="7"/>
  </w:num>
  <w:num w:numId="6" w16cid:durableId="1191146950">
    <w:abstractNumId w:val="3"/>
  </w:num>
  <w:num w:numId="7" w16cid:durableId="395320425">
    <w:abstractNumId w:val="2"/>
  </w:num>
  <w:num w:numId="8" w16cid:durableId="86196981">
    <w:abstractNumId w:val="1"/>
  </w:num>
  <w:num w:numId="9" w16cid:durableId="23863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0B6"/>
    <w:rsid w:val="008B0889"/>
    <w:rsid w:val="00980B11"/>
    <w:rsid w:val="009B7203"/>
    <w:rsid w:val="00AA1D8D"/>
    <w:rsid w:val="00AC3324"/>
    <w:rsid w:val="00B47730"/>
    <w:rsid w:val="00CA6E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3D4C9"/>
  <w14:defaultImageDpi w14:val="300"/>
  <w15:docId w15:val="{E1B5452F-B891-4BE4-9D09-37BFEC67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5077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>generated by python-docx</dc:description>
  <cp:lastModifiedBy>THIAGO SOETHE PASCHOAL</cp:lastModifiedBy>
  <cp:revision>2</cp:revision>
  <dcterms:created xsi:type="dcterms:W3CDTF">2026-05-27T00:00:00Z</dcterms:created>
  <dcterms:modified xsi:type="dcterms:W3CDTF">2026-05-27T00:00:00Z</dcterms:modified>
  <cp:category/>
</cp:coreProperties>
</file>