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4156D9" w14:textId="77777777" w:rsidR="00F77951" w:rsidRDefault="00000000">
      <w:pPr>
        <w:jc w:val="center"/>
      </w:pPr>
      <w:r>
        <w:rPr>
          <w:noProof/>
        </w:rPr>
        <w:drawing>
          <wp:inline distT="0" distB="0" distL="0" distR="0" wp14:anchorId="3C2740FD" wp14:editId="48F506E5">
            <wp:extent cx="1554480" cy="24041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senai_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24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B759" w14:textId="77777777" w:rsidR="00F77951" w:rsidRDefault="00000000">
      <w:pPr>
        <w:spacing w:after="0"/>
        <w:jc w:val="center"/>
      </w:pPr>
      <w:r>
        <w:rPr>
          <w:b/>
          <w:sz w:val="28"/>
        </w:rPr>
        <w:t>CURSO DE ANÁLISE E DESENVOLVIMENTO DE SISTEMAS</w:t>
      </w:r>
    </w:p>
    <w:p w14:paraId="435F9631" w14:textId="77777777" w:rsidR="00F77951" w:rsidRDefault="00F77951"/>
    <w:p w14:paraId="4511ACDE" w14:textId="77777777" w:rsidR="00F77951" w:rsidRDefault="00F77951"/>
    <w:p w14:paraId="52219D09" w14:textId="77777777" w:rsidR="00F77951" w:rsidRDefault="00F77951"/>
    <w:p w14:paraId="6E923AAF" w14:textId="77777777" w:rsidR="00F77951" w:rsidRDefault="00F77951"/>
    <w:p w14:paraId="7AE2324C" w14:textId="77777777" w:rsidR="00F77951" w:rsidRDefault="00F77951"/>
    <w:p w14:paraId="52B08F02" w14:textId="77777777" w:rsidR="00F77951" w:rsidRDefault="00F77951"/>
    <w:p w14:paraId="5A6B343D" w14:textId="77777777" w:rsidR="00F77951" w:rsidRDefault="00000000">
      <w:pPr>
        <w:spacing w:after="0"/>
        <w:jc w:val="center"/>
      </w:pPr>
      <w:r>
        <w:rPr>
          <w:b/>
        </w:rPr>
        <w:t>THIAGO SOETHE PASCHOAL</w:t>
      </w:r>
    </w:p>
    <w:p w14:paraId="5DBFF34E" w14:textId="77777777" w:rsidR="00F77951" w:rsidRDefault="00F77951"/>
    <w:p w14:paraId="27E5EDCD" w14:textId="77777777" w:rsidR="00F77951" w:rsidRDefault="00F77951"/>
    <w:p w14:paraId="3AE08B9E" w14:textId="77777777" w:rsidR="00F77951" w:rsidRDefault="00F77951"/>
    <w:p w14:paraId="53590470" w14:textId="77777777" w:rsidR="00F77951" w:rsidRDefault="00F77951"/>
    <w:p w14:paraId="190C26F0" w14:textId="77777777" w:rsidR="00F77951" w:rsidRDefault="00F77951"/>
    <w:p w14:paraId="023E8E66" w14:textId="77777777" w:rsidR="00F77951" w:rsidRDefault="00F77951"/>
    <w:p w14:paraId="34E97DED" w14:textId="77777777" w:rsidR="00F77951" w:rsidRDefault="00000000">
      <w:pPr>
        <w:spacing w:after="0"/>
        <w:jc w:val="center"/>
      </w:pPr>
      <w:r>
        <w:rPr>
          <w:b/>
        </w:rPr>
        <w:t>FICHAMENTO SQL</w:t>
      </w:r>
    </w:p>
    <w:p w14:paraId="7C90C0A4" w14:textId="77777777" w:rsidR="00F77951" w:rsidRDefault="00000000">
      <w:pPr>
        <w:spacing w:after="0"/>
        <w:jc w:val="center"/>
      </w:pPr>
      <w:r>
        <w:rPr>
          <w:b/>
        </w:rPr>
        <w:t>LINGUAGEM SQL: JOINS</w:t>
      </w:r>
    </w:p>
    <w:p w14:paraId="583B58B9" w14:textId="77777777" w:rsidR="00F77951" w:rsidRDefault="00F77951"/>
    <w:p w14:paraId="77C7A8DD" w14:textId="77777777" w:rsidR="00F77951" w:rsidRDefault="00F77951"/>
    <w:p w14:paraId="41A6298F" w14:textId="77777777" w:rsidR="00F77951" w:rsidRDefault="00F77951"/>
    <w:p w14:paraId="1E9535C8" w14:textId="77777777" w:rsidR="00F77951" w:rsidRDefault="00F77951"/>
    <w:p w14:paraId="5D3D0389" w14:textId="77777777" w:rsidR="00F77951" w:rsidRDefault="00F77951"/>
    <w:p w14:paraId="08BD7C5C" w14:textId="77777777" w:rsidR="00F77951" w:rsidRDefault="00F77951"/>
    <w:p w14:paraId="685883E0" w14:textId="77777777" w:rsidR="00F77951" w:rsidRDefault="00000000">
      <w:pPr>
        <w:spacing w:after="0"/>
        <w:jc w:val="center"/>
      </w:pPr>
      <w:r>
        <w:rPr>
          <w:b/>
        </w:rPr>
        <w:t>JOINVILLE</w:t>
      </w:r>
    </w:p>
    <w:p w14:paraId="26C819E5" w14:textId="77777777" w:rsidR="00F77951" w:rsidRDefault="00000000">
      <w:pPr>
        <w:spacing w:after="0"/>
        <w:jc w:val="center"/>
      </w:pPr>
      <w:r>
        <w:rPr>
          <w:b/>
        </w:rPr>
        <w:t>2026</w:t>
      </w:r>
    </w:p>
    <w:p w14:paraId="659620C9" w14:textId="77777777" w:rsidR="00F77951" w:rsidRDefault="00000000">
      <w:r>
        <w:br w:type="page"/>
      </w:r>
    </w:p>
    <w:p w14:paraId="4B749A82" w14:textId="77777777" w:rsidR="00F77951" w:rsidRDefault="00000000">
      <w:pPr>
        <w:keepNext/>
        <w:spacing w:before="200" w:after="120"/>
      </w:pPr>
      <w:r>
        <w:rPr>
          <w:b/>
        </w:rPr>
        <w:lastRenderedPageBreak/>
        <w:t>1. CHAVE ESTRANGEIRA:</w:t>
      </w:r>
    </w:p>
    <w:p w14:paraId="53583EBF" w14:textId="77777777" w:rsidR="00F77951" w:rsidRDefault="00000000">
      <w:pPr>
        <w:spacing w:after="100"/>
        <w:ind w:firstLine="709"/>
        <w:jc w:val="both"/>
      </w:pPr>
      <w:r>
        <w:t>Chave estrangeira, também chamada de foreign key, é um campo ou conjunto de campos de uma tabela que faz referência à chave primária de outra tabela. Ela cria uma ligação lógica entre as tabelas e ajuda a manter a integridade referencial, impedindo que sejam cadastrados dados sem relação válida.</w:t>
      </w:r>
    </w:p>
    <w:p w14:paraId="7B6C1733" w14:textId="77777777" w:rsidR="00F77951" w:rsidRDefault="00000000">
      <w:pPr>
        <w:spacing w:after="100"/>
        <w:ind w:firstLine="709"/>
        <w:jc w:val="both"/>
      </w:pPr>
      <w:r>
        <w:t>Ela é gerada quando uma tabela depende de outra para completar sua informação. No MySQL, a chave estrangeira é definida normalmente no momento da criação da tabela filha, usando FOREIGN KEY e REFERENCES. Também pode ser adicionada depois com ALTER TABLE.</w:t>
      </w:r>
    </w:p>
    <w:p w14:paraId="0889B3F7" w14:textId="77777777" w:rsidR="00440F5A" w:rsidRDefault="00000000" w:rsidP="00440F5A">
      <w:pPr>
        <w:spacing w:after="100"/>
        <w:ind w:firstLine="709"/>
        <w:jc w:val="both"/>
      </w:pPr>
      <w:r>
        <w:t xml:space="preserve">A chave estrangeira é utilizada quando os dados precisam ser relacionados. No exemplo da trilha, um produto pertence a uma categoria. Por isso, a tabela produto recebe o campo idcategoria como chave estrangeira, apontando para a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>.</w:t>
      </w:r>
    </w:p>
    <w:p w14:paraId="5F582093" w14:textId="5434CC2D" w:rsidR="00F77951" w:rsidRDefault="00000000" w:rsidP="00440F5A">
      <w:pPr>
        <w:spacing w:after="100"/>
        <w:ind w:firstLine="709"/>
        <w:jc w:val="both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sintático</w:t>
      </w:r>
      <w:proofErr w:type="spellEnd"/>
      <w:r>
        <w:rPr>
          <w:b/>
        </w:rPr>
        <w:t>:</w:t>
      </w:r>
    </w:p>
    <w:p w14:paraId="74968CDA" w14:textId="4EA68AEB" w:rsidR="00440F5A" w:rsidRDefault="00440F5A">
      <w:pPr>
        <w:keepNext/>
        <w:spacing w:before="80" w:after="40"/>
        <w:rPr>
          <w:b/>
        </w:rPr>
      </w:pPr>
      <w:r w:rsidRPr="00440F5A">
        <w:rPr>
          <w:b/>
        </w:rPr>
        <w:drawing>
          <wp:inline distT="0" distB="0" distL="0" distR="0" wp14:anchorId="5112AF29" wp14:editId="7769C286">
            <wp:extent cx="2419350" cy="1350529"/>
            <wp:effectExtent l="0" t="0" r="0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151" cy="13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ECC7" w14:textId="483418DD" w:rsidR="00F77951" w:rsidRDefault="00000000">
      <w:pPr>
        <w:keepNext/>
        <w:spacing w:before="80" w:after="40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prático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MySQL:</w:t>
      </w:r>
    </w:p>
    <w:p w14:paraId="0E7AF703" w14:textId="77777777" w:rsidR="00440F5A" w:rsidRDefault="00440F5A">
      <w:pPr>
        <w:keepNext/>
        <w:spacing w:before="80" w:after="40"/>
        <w:rPr>
          <w:b/>
        </w:rPr>
      </w:pPr>
      <w:r w:rsidRPr="00440F5A">
        <w:rPr>
          <w:rFonts w:ascii="Courier New" w:eastAsia="Courier New" w:hAnsi="Courier New"/>
          <w:sz w:val="17"/>
        </w:rPr>
        <w:drawing>
          <wp:inline distT="0" distB="0" distL="0" distR="0" wp14:anchorId="139E7B4E" wp14:editId="531E38D1">
            <wp:extent cx="2743200" cy="2548921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5632" cy="256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455A" w14:textId="01C57089" w:rsidR="00F77951" w:rsidRDefault="00000000">
      <w:pPr>
        <w:keepNext/>
        <w:spacing w:before="80" w:after="40"/>
      </w:pPr>
      <w:proofErr w:type="spellStart"/>
      <w:r>
        <w:rPr>
          <w:b/>
        </w:rPr>
        <w:t>Aplicação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</w:t>
      </w:r>
      <w:proofErr w:type="spellEnd"/>
      <w:r>
        <w:rPr>
          <w:b/>
        </w:rPr>
        <w:t>:</w:t>
      </w:r>
    </w:p>
    <w:p w14:paraId="1F97679D" w14:textId="77777777" w:rsidR="00F77951" w:rsidRDefault="00000000">
      <w:pPr>
        <w:spacing w:after="100"/>
        <w:ind w:firstLine="709"/>
        <w:jc w:val="both"/>
      </w:pPr>
      <w:r>
        <w:t>Em um sistema de mercado, a chave estrangeira garante que um produto só seja cadastrado em uma categoria existente. Dessa forma, evita-se cadastrar um produto com idcategoria inválido, melhorando a organização e a confiabilidade do banco de dados.</w:t>
      </w:r>
    </w:p>
    <w:p w14:paraId="0E6EA451" w14:textId="77777777" w:rsidR="00F77951" w:rsidRDefault="00000000">
      <w:pPr>
        <w:keepNext/>
        <w:spacing w:before="200" w:after="120"/>
      </w:pPr>
      <w:r>
        <w:rPr>
          <w:b/>
        </w:rPr>
        <w:lastRenderedPageBreak/>
        <w:t>2. RELACIONAMENTO UM PARA UM (1:1):</w:t>
      </w:r>
    </w:p>
    <w:p w14:paraId="45A26655" w14:textId="77777777" w:rsidR="00F77951" w:rsidRDefault="00000000">
      <w:pPr>
        <w:spacing w:after="100"/>
        <w:ind w:firstLine="709"/>
        <w:jc w:val="both"/>
      </w:pPr>
      <w:r>
        <w:t>O relacionamento um para um acontece quando um registro de uma tabela se relaciona com no máximo um registro de outra tabela. Ele é identificado quando cada ocorrência dos dois lados deve ser única.</w:t>
      </w:r>
    </w:p>
    <w:p w14:paraId="023C997C" w14:textId="77777777" w:rsidR="00F77951" w:rsidRDefault="00000000">
      <w:pPr>
        <w:spacing w:after="100"/>
        <w:ind w:firstLine="709"/>
        <w:jc w:val="both"/>
      </w:pPr>
      <w:r>
        <w:t>A chave estrangeira pode ficar na tabela mais dependente do relacionamento ou na tabela que representa informação complementar. Para garantir que a relação continue sendo 1:1, o campo de chave estrangeira deve possuir restrição UNIQUE, evitando que o mesmo registro seja usado várias vezes.</w:t>
      </w:r>
    </w:p>
    <w:p w14:paraId="69D8CBEA" w14:textId="77777777" w:rsidR="00F77951" w:rsidRDefault="00000000">
      <w:pPr>
        <w:keepNext/>
        <w:spacing w:before="80" w:after="40"/>
      </w:pPr>
      <w:r>
        <w:rPr>
          <w:b/>
        </w:rPr>
        <w:t>Exemplo sintático:</w:t>
      </w:r>
    </w:p>
    <w:p w14:paraId="4FAA7CBE" w14:textId="77777777" w:rsidR="00440F5A" w:rsidRDefault="00440F5A">
      <w:pPr>
        <w:keepNext/>
        <w:spacing w:before="80" w:after="40"/>
        <w:rPr>
          <w:b/>
        </w:rPr>
      </w:pPr>
      <w:r w:rsidRPr="00440F5A">
        <w:rPr>
          <w:b/>
        </w:rPr>
        <w:drawing>
          <wp:inline distT="0" distB="0" distL="0" distR="0" wp14:anchorId="18875FD7" wp14:editId="0B85DB26">
            <wp:extent cx="3105150" cy="1401800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0224" cy="140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4BC8" w14:textId="3BD40401" w:rsidR="00F77951" w:rsidRDefault="00000000">
      <w:pPr>
        <w:keepNext/>
        <w:spacing w:before="80" w:after="40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prático</w:t>
      </w:r>
      <w:proofErr w:type="spellEnd"/>
      <w:r>
        <w:rPr>
          <w:b/>
        </w:rPr>
        <w:t>:</w:t>
      </w:r>
    </w:p>
    <w:p w14:paraId="61A6C302" w14:textId="77777777" w:rsidR="00440F5A" w:rsidRDefault="00440F5A">
      <w:pPr>
        <w:keepNext/>
        <w:spacing w:before="80" w:after="40"/>
        <w:rPr>
          <w:b/>
        </w:rPr>
      </w:pPr>
      <w:r w:rsidRPr="00440F5A">
        <w:rPr>
          <w:b/>
        </w:rPr>
        <w:drawing>
          <wp:inline distT="0" distB="0" distL="0" distR="0" wp14:anchorId="04085CE7" wp14:editId="5D3C1330">
            <wp:extent cx="3571875" cy="1881188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6059" cy="188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5BD0" w14:textId="7D91E90E" w:rsidR="00F77951" w:rsidRDefault="00000000">
      <w:pPr>
        <w:keepNext/>
        <w:spacing w:before="80" w:after="40"/>
      </w:pPr>
      <w:proofErr w:type="spellStart"/>
      <w:r>
        <w:rPr>
          <w:b/>
        </w:rPr>
        <w:t>Aplicação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</w:t>
      </w:r>
      <w:proofErr w:type="spellEnd"/>
      <w:r>
        <w:rPr>
          <w:b/>
        </w:rPr>
        <w:t>:</w:t>
      </w:r>
    </w:p>
    <w:p w14:paraId="3388354C" w14:textId="77777777" w:rsidR="00F77951" w:rsidRDefault="00000000">
      <w:pPr>
        <w:spacing w:after="100"/>
        <w:ind w:firstLine="709"/>
        <w:jc w:val="both"/>
      </w:pPr>
      <w:r>
        <w:t>Em um sistema, um usuário pode ter apenas um perfil complementar, e cada perfil pertence a apenas um usuário. Por isso, a chave estrangeira idusuario fica na tabela perfil_usuario e recebe UNIQUE para não permitir que o mesmo usuário tenha vários perfis.</w:t>
      </w:r>
    </w:p>
    <w:p w14:paraId="0B716C78" w14:textId="77777777" w:rsidR="00F77951" w:rsidRDefault="00000000">
      <w:pPr>
        <w:keepNext/>
        <w:spacing w:before="200" w:after="120"/>
      </w:pPr>
      <w:r>
        <w:rPr>
          <w:b/>
        </w:rPr>
        <w:t>3. RELACIONAMENTO UM PARA VÁRIOS (1:N):</w:t>
      </w:r>
    </w:p>
    <w:p w14:paraId="195AF27D" w14:textId="77777777" w:rsidR="00F77951" w:rsidRDefault="00000000">
      <w:pPr>
        <w:spacing w:after="100"/>
        <w:ind w:firstLine="709"/>
        <w:jc w:val="both"/>
      </w:pPr>
      <w:r>
        <w:t>O relacionamento um para vários ocorre quando um registro de uma tabela pode se relacionar com vários registros de outra tabela, mas cada registro da segunda tabela pertence a apenas um registro da primeira.</w:t>
      </w:r>
    </w:p>
    <w:p w14:paraId="51157668" w14:textId="77777777" w:rsidR="00F77951" w:rsidRDefault="00000000">
      <w:pPr>
        <w:spacing w:after="100"/>
        <w:ind w:firstLine="709"/>
        <w:jc w:val="both"/>
      </w:pPr>
      <w:r>
        <w:t>Esse relacionamento é identificado quando um lado pode se repetir várias vezes no outro. A chave estrangeira sempre fica no lado N, ou seja, na tabela que pode ter vários registros relacionados ao mesmo registro da tabela principal.</w:t>
      </w:r>
    </w:p>
    <w:p w14:paraId="3F6C5B2F" w14:textId="77777777" w:rsidR="00F77951" w:rsidRDefault="00000000">
      <w:pPr>
        <w:keepNext/>
        <w:spacing w:before="80" w:after="40"/>
      </w:pPr>
      <w:r>
        <w:rPr>
          <w:b/>
        </w:rPr>
        <w:lastRenderedPageBreak/>
        <w:t>Exemplo sintático:</w:t>
      </w:r>
    </w:p>
    <w:p w14:paraId="3F1BEAC6" w14:textId="77777777" w:rsidR="005F65B0" w:rsidRDefault="005F65B0">
      <w:pPr>
        <w:keepNext/>
        <w:spacing w:before="80" w:after="40"/>
        <w:rPr>
          <w:b/>
        </w:rPr>
      </w:pPr>
      <w:r w:rsidRPr="005F65B0">
        <w:rPr>
          <w:rFonts w:ascii="Courier New" w:eastAsia="Courier New" w:hAnsi="Courier New"/>
          <w:sz w:val="17"/>
        </w:rPr>
        <w:drawing>
          <wp:inline distT="0" distB="0" distL="0" distR="0" wp14:anchorId="5ABCAB83" wp14:editId="130CB03C">
            <wp:extent cx="4191585" cy="1705213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BFED" w14:textId="75725B0D" w:rsidR="00F77951" w:rsidRDefault="00000000">
      <w:pPr>
        <w:keepNext/>
        <w:spacing w:before="80" w:after="40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prático</w:t>
      </w:r>
      <w:proofErr w:type="spellEnd"/>
      <w:r>
        <w:rPr>
          <w:b/>
        </w:rPr>
        <w:t>:</w:t>
      </w:r>
    </w:p>
    <w:p w14:paraId="6C509C48" w14:textId="77777777" w:rsidR="005F65B0" w:rsidRDefault="005F65B0">
      <w:pPr>
        <w:keepNext/>
        <w:spacing w:before="80" w:after="40"/>
        <w:rPr>
          <w:b/>
        </w:rPr>
      </w:pPr>
      <w:r w:rsidRPr="005F65B0">
        <w:rPr>
          <w:rFonts w:ascii="Courier New" w:eastAsia="Courier New" w:hAnsi="Courier New"/>
          <w:sz w:val="17"/>
        </w:rPr>
        <w:drawing>
          <wp:inline distT="0" distB="0" distL="0" distR="0" wp14:anchorId="0CD573D6" wp14:editId="73C99BBA">
            <wp:extent cx="4715533" cy="2238687"/>
            <wp:effectExtent l="0" t="0" r="889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EC4C" w14:textId="1868173F" w:rsidR="00F77951" w:rsidRDefault="00000000">
      <w:pPr>
        <w:keepNext/>
        <w:spacing w:before="80" w:after="40"/>
      </w:pPr>
      <w:proofErr w:type="spellStart"/>
      <w:r>
        <w:rPr>
          <w:b/>
        </w:rPr>
        <w:t>Aplicação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</w:t>
      </w:r>
      <w:proofErr w:type="spellEnd"/>
      <w:r>
        <w:rPr>
          <w:b/>
        </w:rPr>
        <w:t>:</w:t>
      </w:r>
    </w:p>
    <w:p w14:paraId="6EFFE344" w14:textId="77777777" w:rsidR="00F77951" w:rsidRDefault="00000000">
      <w:pPr>
        <w:spacing w:after="100"/>
        <w:ind w:firstLine="709"/>
        <w:jc w:val="both"/>
      </w:pPr>
      <w:r>
        <w:t>No mercado, uma categoria pode possuir vários produtos, como "Higiene pessoal" contendo escova dental e creme dental. Porém, cada produto pertence a apenas uma categoria. Portanto, a chave estrangeira fica na tabela produto.</w:t>
      </w:r>
    </w:p>
    <w:p w14:paraId="69BEA8BA" w14:textId="5BF69453" w:rsidR="00F77951" w:rsidRPr="005E398F" w:rsidRDefault="00000000">
      <w:pPr>
        <w:keepNext/>
        <w:spacing w:before="200" w:after="120"/>
        <w:rPr>
          <w:b/>
        </w:rPr>
      </w:pPr>
      <w:r>
        <w:rPr>
          <w:b/>
        </w:rPr>
        <w:t>4. RELACIONAMENTO VÁRIOS PARA VÁRIOS (</w:t>
      </w:r>
      <w:proofErr w:type="gramStart"/>
      <w:r>
        <w:rPr>
          <w:b/>
        </w:rPr>
        <w:t>N:N</w:t>
      </w:r>
      <w:proofErr w:type="gramEnd"/>
      <w:r>
        <w:rPr>
          <w:b/>
        </w:rPr>
        <w:t>):</w:t>
      </w:r>
    </w:p>
    <w:p w14:paraId="525BDFAE" w14:textId="77777777" w:rsidR="00F77951" w:rsidRDefault="00000000">
      <w:pPr>
        <w:spacing w:after="100"/>
        <w:ind w:firstLine="709"/>
        <w:jc w:val="both"/>
      </w:pPr>
      <w:r>
        <w:t>O relacionamento vários para vários ocorre quando vários registros de uma tabela podem se relacionar com vários registros de outra. Ele é identificado quando não existe um único lado que consiga guardar a chave estrangeira sem causar repetição inadequada de dados.</w:t>
      </w:r>
    </w:p>
    <w:p w14:paraId="29A0F692" w14:textId="77777777" w:rsidR="00F77951" w:rsidRDefault="00000000">
      <w:pPr>
        <w:spacing w:after="100"/>
        <w:ind w:firstLine="709"/>
        <w:jc w:val="both"/>
      </w:pPr>
      <w:r>
        <w:t>A regra para esse tipo de relacionamento é criar uma terceira tabela, chamada tabela associativa, intermediária ou tabela de ligação. Essa nova tabela recebe as chaves estrangeiras das duas tabelas principais e transforma o relacionamento N:N em dois relacionamentos 1:N.</w:t>
      </w:r>
    </w:p>
    <w:p w14:paraId="1F200925" w14:textId="77777777" w:rsidR="00F77951" w:rsidRDefault="00000000">
      <w:pPr>
        <w:spacing w:after="100"/>
        <w:ind w:firstLine="709"/>
        <w:jc w:val="both"/>
      </w:pPr>
      <w:r>
        <w:t>Quando esse relacionamento é criado, as duas tabelas originais permanecem separadas e surge uma terceira tabela para registrar as combinações entre elas. Em muitos casos, essa tabela também guarda informações próprias do relacionamento, como quantidade, data ou valor.</w:t>
      </w:r>
    </w:p>
    <w:p w14:paraId="2B0B9C92" w14:textId="77777777" w:rsidR="00F77951" w:rsidRDefault="00000000">
      <w:pPr>
        <w:keepNext/>
        <w:spacing w:before="80" w:after="40"/>
      </w:pPr>
      <w:r>
        <w:rPr>
          <w:b/>
        </w:rPr>
        <w:lastRenderedPageBreak/>
        <w:t>Exemplo sintático:</w:t>
      </w:r>
    </w:p>
    <w:p w14:paraId="126E7726" w14:textId="77777777" w:rsidR="005F65B0" w:rsidRDefault="005F65B0">
      <w:pPr>
        <w:keepNext/>
        <w:spacing w:before="80" w:after="40"/>
        <w:rPr>
          <w:b/>
        </w:rPr>
      </w:pPr>
      <w:r w:rsidRPr="005F65B0">
        <w:rPr>
          <w:rFonts w:ascii="Courier New" w:eastAsia="Courier New" w:hAnsi="Courier New"/>
          <w:sz w:val="17"/>
        </w:rPr>
        <w:drawing>
          <wp:inline distT="0" distB="0" distL="0" distR="0" wp14:anchorId="5A3A9E3E" wp14:editId="688F55AB">
            <wp:extent cx="3086100" cy="2312602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0804" cy="231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B56A" w14:textId="3C57E163" w:rsidR="00F77951" w:rsidRDefault="00000000">
      <w:pPr>
        <w:keepNext/>
        <w:spacing w:before="80" w:after="40"/>
      </w:pPr>
      <w:proofErr w:type="spellStart"/>
      <w:r>
        <w:rPr>
          <w:b/>
        </w:rPr>
        <w:t>Exemplo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prático</w:t>
      </w:r>
      <w:proofErr w:type="spellEnd"/>
      <w:r>
        <w:rPr>
          <w:b/>
        </w:rPr>
        <w:t>:</w:t>
      </w:r>
    </w:p>
    <w:p w14:paraId="0D21E18A" w14:textId="77777777" w:rsidR="005F65B0" w:rsidRDefault="005F65B0">
      <w:pPr>
        <w:keepNext/>
        <w:spacing w:before="80" w:after="40"/>
        <w:rPr>
          <w:b/>
        </w:rPr>
      </w:pPr>
      <w:r w:rsidRPr="005F65B0">
        <w:rPr>
          <w:rFonts w:ascii="Courier New" w:eastAsia="Courier New" w:hAnsi="Courier New"/>
          <w:sz w:val="17"/>
        </w:rPr>
        <w:drawing>
          <wp:inline distT="0" distB="0" distL="0" distR="0" wp14:anchorId="06579027" wp14:editId="6C8DE2C9">
            <wp:extent cx="3429000" cy="1976807"/>
            <wp:effectExtent l="0" t="0" r="0" b="444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7443" cy="198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16B1" w14:textId="42493277" w:rsidR="00F77951" w:rsidRDefault="00000000">
      <w:pPr>
        <w:keepNext/>
        <w:spacing w:before="80" w:after="40"/>
      </w:pPr>
      <w:proofErr w:type="spellStart"/>
      <w:r>
        <w:rPr>
          <w:b/>
        </w:rPr>
        <w:t>Aplicação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</w:t>
      </w:r>
      <w:proofErr w:type="spellEnd"/>
      <w:r>
        <w:rPr>
          <w:b/>
        </w:rPr>
        <w:t>:</w:t>
      </w:r>
    </w:p>
    <w:p w14:paraId="68987990" w14:textId="77777777" w:rsidR="00F77951" w:rsidRDefault="00000000">
      <w:pPr>
        <w:spacing w:after="100"/>
        <w:ind w:firstLine="709"/>
        <w:jc w:val="both"/>
      </w:pPr>
      <w:r>
        <w:t>Em um mercado, uma venda pode possuir vários produtos, e o mesmo produto pode aparecer em várias vendas diferentes. Por isso, é criada a tabela venda_has_produto, que liga venda e produto e ainda pode armazenar a quantidade vendida.</w:t>
      </w:r>
    </w:p>
    <w:p w14:paraId="3C7C6D6B" w14:textId="77777777" w:rsidR="00F77951" w:rsidRDefault="00000000">
      <w:pPr>
        <w:keepNext/>
        <w:spacing w:before="200" w:after="120"/>
      </w:pPr>
      <w:r>
        <w:rPr>
          <w:b/>
        </w:rPr>
        <w:t>5. JOIN (SQL):</w:t>
      </w:r>
    </w:p>
    <w:p w14:paraId="0C7E6F20" w14:textId="77777777" w:rsidR="00F77951" w:rsidRDefault="00000000">
      <w:pPr>
        <w:spacing w:after="100"/>
        <w:ind w:firstLine="709"/>
        <w:jc w:val="both"/>
      </w:pPr>
      <w:r>
        <w:t>JOIN é uma instrução SQL usada para combinar dados de duas ou mais tabelas relacionadas. Sua função em um banco de dados relacional é permitir consultas que tragam informações espalhadas em tabelas diferentes, usando normalmente uma chave primária e uma chave estrangeira como ponto de ligação.</w:t>
      </w:r>
    </w:p>
    <w:p w14:paraId="6979DC83" w14:textId="77777777" w:rsidR="00F77951" w:rsidRDefault="00000000">
      <w:pPr>
        <w:spacing w:after="100"/>
        <w:ind w:firstLine="709"/>
        <w:jc w:val="both"/>
      </w:pPr>
      <w:r>
        <w:t>No MySQL, o JOIN é muito usado com SELECT. No exemplo da trilha, ele permite buscar dados da tabela produto junto com a descrição da categoria correspondente.</w:t>
      </w:r>
    </w:p>
    <w:p w14:paraId="030D8F25" w14:textId="77777777" w:rsidR="00F77951" w:rsidRDefault="00000000">
      <w:pPr>
        <w:keepNext/>
        <w:spacing w:before="80" w:after="40"/>
      </w:pPr>
      <w:r>
        <w:rPr>
          <w:b/>
        </w:rPr>
        <w:t>Principais tipos de JOIN e características:</w:t>
      </w:r>
    </w:p>
    <w:p w14:paraId="3A393417" w14:textId="77777777" w:rsidR="00F77951" w:rsidRDefault="00000000">
      <w:pPr>
        <w:pStyle w:val="Commarcadores"/>
        <w:spacing w:after="60"/>
        <w:ind w:left="425"/>
      </w:pPr>
      <w:r>
        <w:t>INNER JOIN: retorna apenas os registros que possuem correspondência nas duas tabelas.</w:t>
      </w:r>
    </w:p>
    <w:p w14:paraId="3F90324C" w14:textId="77777777" w:rsidR="00F77951" w:rsidRDefault="00000000">
      <w:pPr>
        <w:pStyle w:val="Commarcadores"/>
        <w:spacing w:after="60"/>
        <w:ind w:left="425"/>
      </w:pPr>
      <w:r>
        <w:lastRenderedPageBreak/>
        <w:t>LEFT JOIN: retorna todos os registros da tabela da esquerda e os registros correspondentes da tabela da direita. Quando não há correspondência, os campos da direita aparecem como NULL.</w:t>
      </w:r>
    </w:p>
    <w:p w14:paraId="19E65338" w14:textId="77777777" w:rsidR="00F77951" w:rsidRDefault="00000000">
      <w:pPr>
        <w:pStyle w:val="Commarcadores"/>
        <w:spacing w:after="60"/>
        <w:ind w:left="425"/>
      </w:pPr>
      <w:r>
        <w:t>RIGHT JOIN: retorna todos os registros da tabela da direita e os correspondentes da tabela da esquerda. Quando não há correspondência, os campos da esquerda aparecem como NULL.</w:t>
      </w:r>
    </w:p>
    <w:p w14:paraId="34135B5E" w14:textId="77777777" w:rsidR="00F77951" w:rsidRDefault="00000000">
      <w:pPr>
        <w:pStyle w:val="Commarcadores"/>
        <w:spacing w:after="60"/>
        <w:ind w:left="425"/>
      </w:pPr>
      <w:r>
        <w:t>CROSS JOIN: combina cada registro de uma tabela com todos os registros da outra, gerando um produto cartesiano.</w:t>
      </w:r>
    </w:p>
    <w:p w14:paraId="65A4FEB0" w14:textId="77777777" w:rsidR="00F77951" w:rsidRDefault="00000000">
      <w:pPr>
        <w:pStyle w:val="Commarcadores"/>
        <w:spacing w:after="60"/>
        <w:ind w:left="425"/>
      </w:pPr>
      <w:r>
        <w:t>SELF JOIN: ocorre quando uma tabela é relacionada com ela mesma, usando apelidos diferentes.</w:t>
      </w:r>
    </w:p>
    <w:p w14:paraId="2CE49959" w14:textId="77777777" w:rsidR="005F65B0" w:rsidRDefault="00000000" w:rsidP="005F65B0">
      <w:pPr>
        <w:pStyle w:val="Commarcadores"/>
        <w:spacing w:after="60"/>
        <w:ind w:left="425"/>
      </w:pPr>
      <w:r>
        <w:t>FULL OUTER JOIN: retorna registros correspondentes e não correspondentes dos dois lados. No MySQL, esse tipo não é usado diretamente como comando padrão; pode ser simulado com LEFT JOIN, RIGHT JOIN e UNION.</w:t>
      </w:r>
    </w:p>
    <w:p w14:paraId="6B4AE2F4" w14:textId="337865C2" w:rsidR="00F77951" w:rsidRDefault="00000000" w:rsidP="005F65B0">
      <w:pPr>
        <w:pStyle w:val="Commarcadores"/>
        <w:numPr>
          <w:ilvl w:val="0"/>
          <w:numId w:val="0"/>
        </w:numPr>
        <w:spacing w:after="60"/>
        <w:ind w:left="65"/>
      </w:pPr>
      <w:proofErr w:type="spellStart"/>
      <w:r w:rsidRPr="005F65B0">
        <w:rPr>
          <w:b/>
        </w:rPr>
        <w:t>Exemplos</w:t>
      </w:r>
      <w:proofErr w:type="spellEnd"/>
      <w:r w:rsidRPr="005F65B0">
        <w:rPr>
          <w:b/>
        </w:rPr>
        <w:t xml:space="preserve"> de </w:t>
      </w:r>
      <w:proofErr w:type="spellStart"/>
      <w:r w:rsidRPr="005F65B0">
        <w:rPr>
          <w:b/>
        </w:rPr>
        <w:t>código</w:t>
      </w:r>
      <w:proofErr w:type="spellEnd"/>
      <w:r w:rsidRPr="005F65B0">
        <w:rPr>
          <w:b/>
        </w:rPr>
        <w:t xml:space="preserve"> com </w:t>
      </w:r>
      <w:proofErr w:type="spellStart"/>
      <w:r w:rsidRPr="005F65B0">
        <w:rPr>
          <w:b/>
        </w:rPr>
        <w:t>diferentes</w:t>
      </w:r>
      <w:proofErr w:type="spellEnd"/>
      <w:r w:rsidRPr="005F65B0">
        <w:rPr>
          <w:b/>
        </w:rPr>
        <w:t xml:space="preserve"> </w:t>
      </w:r>
      <w:proofErr w:type="spellStart"/>
      <w:r w:rsidRPr="005F65B0">
        <w:rPr>
          <w:b/>
        </w:rPr>
        <w:t>junções</w:t>
      </w:r>
      <w:proofErr w:type="spellEnd"/>
      <w:r w:rsidRPr="005F65B0">
        <w:rPr>
          <w:b/>
        </w:rPr>
        <w:t>:</w:t>
      </w:r>
    </w:p>
    <w:p w14:paraId="257FF3AA" w14:textId="77777777" w:rsidR="005F65B0" w:rsidRDefault="005F65B0">
      <w:pPr>
        <w:keepNext/>
        <w:spacing w:before="80" w:after="40"/>
        <w:rPr>
          <w:b/>
        </w:rPr>
      </w:pPr>
      <w:r w:rsidRPr="005F65B0">
        <w:rPr>
          <w:rFonts w:ascii="Courier New" w:eastAsia="Courier New" w:hAnsi="Courier New"/>
          <w:sz w:val="17"/>
        </w:rPr>
        <w:drawing>
          <wp:inline distT="0" distB="0" distL="0" distR="0" wp14:anchorId="655ED0F5" wp14:editId="1AE97DDF">
            <wp:extent cx="3557562" cy="4314825"/>
            <wp:effectExtent l="0" t="0" r="508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2975" cy="433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E655" w14:textId="77777777" w:rsidR="005F65B0" w:rsidRDefault="005F65B0">
      <w:pPr>
        <w:keepNext/>
        <w:spacing w:before="80" w:after="40"/>
        <w:rPr>
          <w:b/>
        </w:rPr>
      </w:pPr>
    </w:p>
    <w:p w14:paraId="7A3CE8C5" w14:textId="207E39E6" w:rsidR="00F77951" w:rsidRDefault="00000000">
      <w:pPr>
        <w:keepNext/>
        <w:spacing w:before="80" w:after="40"/>
      </w:pPr>
      <w:proofErr w:type="spellStart"/>
      <w:r>
        <w:rPr>
          <w:b/>
        </w:rPr>
        <w:t>Aplicação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</w:t>
      </w:r>
      <w:proofErr w:type="spellEnd"/>
      <w:r>
        <w:rPr>
          <w:b/>
        </w:rPr>
        <w:t>:</w:t>
      </w:r>
    </w:p>
    <w:p w14:paraId="0DBAC59B" w14:textId="77777777" w:rsidR="00F77951" w:rsidRDefault="00000000">
      <w:pPr>
        <w:spacing w:after="100"/>
        <w:ind w:firstLine="709"/>
        <w:jc w:val="both"/>
      </w:pPr>
      <w:r>
        <w:t>Em uma tela de consulta de produtos, o JOIN permite exibir o nome do produto, seu preço e a descrição da categoria em uma única listagem. Assim, o usuário não precisa consultar as tabelas separadamente.</w:t>
      </w:r>
    </w:p>
    <w:p w14:paraId="513B7E7C" w14:textId="77777777" w:rsidR="00F77951" w:rsidRDefault="00000000">
      <w:pPr>
        <w:keepNext/>
        <w:spacing w:before="200" w:after="120"/>
      </w:pPr>
      <w:r>
        <w:rPr>
          <w:b/>
        </w:rPr>
        <w:lastRenderedPageBreak/>
        <w:t>6. APLICAÇÃO FUNCIONAL DA OT2 - BANCO MERCADO:</w:t>
      </w:r>
    </w:p>
    <w:p w14:paraId="72703735" w14:textId="77777777" w:rsidR="00F77951" w:rsidRDefault="00000000">
      <w:pPr>
        <w:spacing w:after="100"/>
        <w:ind w:firstLine="709"/>
        <w:jc w:val="both"/>
      </w:pPr>
      <w:r>
        <w:t>A aplicação funcional abaixo segue o contexto apresentado na OT2, usando as tabelas categoria e produto. O objetivo é recuperar informações de produtos e categorias por meio de JOIN.</w:t>
      </w:r>
    </w:p>
    <w:p w14:paraId="5602D620" w14:textId="77777777" w:rsidR="00F77951" w:rsidRDefault="00000000">
      <w:pPr>
        <w:keepNext/>
        <w:spacing w:before="80" w:after="40"/>
        <w:rPr>
          <w:b/>
        </w:rPr>
      </w:pPr>
      <w:r>
        <w:rPr>
          <w:b/>
        </w:rPr>
        <w:t xml:space="preserve">Criação da tabela </w:t>
      </w:r>
      <w:proofErr w:type="spellStart"/>
      <w:r>
        <w:rPr>
          <w:b/>
        </w:rPr>
        <w:t>produto</w:t>
      </w:r>
      <w:proofErr w:type="spellEnd"/>
      <w:r>
        <w:rPr>
          <w:b/>
        </w:rPr>
        <w:t xml:space="preserve"> com </w:t>
      </w:r>
      <w:proofErr w:type="spellStart"/>
      <w:r>
        <w:rPr>
          <w:b/>
        </w:rPr>
        <w:t>chave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estrangeira</w:t>
      </w:r>
      <w:proofErr w:type="spellEnd"/>
      <w:r>
        <w:rPr>
          <w:b/>
        </w:rPr>
        <w:t>:</w:t>
      </w:r>
    </w:p>
    <w:p w14:paraId="381DE8D5" w14:textId="2BE9A95E" w:rsidR="005E398F" w:rsidRDefault="005E398F">
      <w:pPr>
        <w:keepNext/>
        <w:spacing w:before="80" w:after="40"/>
      </w:pPr>
      <w:r w:rsidRPr="005E398F">
        <w:drawing>
          <wp:inline distT="0" distB="0" distL="0" distR="0" wp14:anchorId="3E1341BB" wp14:editId="08033D2D">
            <wp:extent cx="2390775" cy="1660658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9801" cy="166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3230" w14:textId="77777777" w:rsidR="00F77951" w:rsidRDefault="00000000">
      <w:pPr>
        <w:keepNext/>
        <w:spacing w:before="80" w:after="40"/>
      </w:pPr>
      <w:proofErr w:type="spellStart"/>
      <w:r>
        <w:rPr>
          <w:b/>
        </w:rPr>
        <w:t>Inserção</w:t>
      </w:r>
      <w:proofErr w:type="spellEnd"/>
      <w:r>
        <w:rPr>
          <w:b/>
        </w:rPr>
        <w:t xml:space="preserve"> dos </w:t>
      </w:r>
      <w:proofErr w:type="spellStart"/>
      <w:r>
        <w:rPr>
          <w:b/>
        </w:rPr>
        <w:t>registros</w:t>
      </w:r>
      <w:proofErr w:type="spellEnd"/>
      <w:r>
        <w:rPr>
          <w:b/>
        </w:rPr>
        <w:t>:</w:t>
      </w:r>
    </w:p>
    <w:p w14:paraId="7B56383C" w14:textId="77777777" w:rsidR="005E398F" w:rsidRDefault="005E398F">
      <w:pPr>
        <w:keepNext/>
        <w:spacing w:before="80" w:after="40"/>
        <w:rPr>
          <w:b/>
        </w:rPr>
      </w:pPr>
      <w:r w:rsidRPr="005E398F">
        <w:rPr>
          <w:b/>
        </w:rPr>
        <w:drawing>
          <wp:inline distT="0" distB="0" distL="0" distR="0" wp14:anchorId="3AAC2295" wp14:editId="78B77BFA">
            <wp:extent cx="4372585" cy="1190791"/>
            <wp:effectExtent l="0" t="0" r="9525" b="952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C7F4" w14:textId="4D7EAD7A" w:rsidR="005E398F" w:rsidRDefault="00000000" w:rsidP="005E398F">
      <w:pPr>
        <w:keepNext/>
        <w:spacing w:before="80" w:after="40"/>
        <w:rPr>
          <w:b/>
        </w:rPr>
      </w:pPr>
      <w:r>
        <w:rPr>
          <w:b/>
        </w:rPr>
        <w:t xml:space="preserve">1) </w:t>
      </w:r>
      <w:proofErr w:type="spellStart"/>
      <w:r>
        <w:rPr>
          <w:b/>
        </w:rPr>
        <w:t>Selecionar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todos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os</w:t>
      </w:r>
      <w:proofErr w:type="spellEnd"/>
      <w:r>
        <w:rPr>
          <w:b/>
        </w:rPr>
        <w:t xml:space="preserve"> campos da tabela produto cuja </w:t>
      </w:r>
      <w:proofErr w:type="spellStart"/>
      <w:r>
        <w:rPr>
          <w:b/>
        </w:rPr>
        <w:t>categoria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seja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Higiene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pessoal</w:t>
      </w:r>
      <w:proofErr w:type="spellEnd"/>
      <w:r>
        <w:rPr>
          <w:b/>
        </w:rPr>
        <w:t>":</w:t>
      </w:r>
    </w:p>
    <w:p w14:paraId="0615E023" w14:textId="4158DBAA" w:rsidR="005E398F" w:rsidRPr="005E398F" w:rsidRDefault="005E398F" w:rsidP="005E398F">
      <w:pPr>
        <w:keepNext/>
        <w:spacing w:before="80" w:after="40"/>
        <w:rPr>
          <w:b/>
        </w:rPr>
      </w:pPr>
      <w:r w:rsidRPr="005E398F">
        <w:rPr>
          <w:b/>
        </w:rPr>
        <w:drawing>
          <wp:inline distT="0" distB="0" distL="0" distR="0" wp14:anchorId="08EFD3EA" wp14:editId="73A17299">
            <wp:extent cx="4086795" cy="838317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8"/>
        <w:gridCol w:w="2349"/>
      </w:tblGrid>
      <w:tr w:rsidR="00F77951" w14:paraId="74D78678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0942C48E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idproduto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617B2312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descricao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4BFD5F2D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preco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523921EE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idcategoria</w:t>
            </w:r>
          </w:p>
        </w:tc>
      </w:tr>
      <w:tr w:rsidR="00F77951" w14:paraId="42058E0A" w14:textId="77777777">
        <w:trPr>
          <w:jc w:val="center"/>
        </w:trPr>
        <w:tc>
          <w:tcPr>
            <w:tcW w:w="2351" w:type="dxa"/>
            <w:vAlign w:val="center"/>
          </w:tcPr>
          <w:p w14:paraId="0B4E8FB9" w14:textId="77777777" w:rsidR="00F77951" w:rsidRDefault="00000000">
            <w:r>
              <w:rPr>
                <w:sz w:val="18"/>
              </w:rPr>
              <w:t>1</w:t>
            </w:r>
          </w:p>
        </w:tc>
        <w:tc>
          <w:tcPr>
            <w:tcW w:w="2351" w:type="dxa"/>
            <w:vAlign w:val="center"/>
          </w:tcPr>
          <w:p w14:paraId="5FEC75DC" w14:textId="77777777" w:rsidR="00F77951" w:rsidRDefault="00000000">
            <w:r>
              <w:rPr>
                <w:sz w:val="18"/>
              </w:rPr>
              <w:t>Escova dental</w:t>
            </w:r>
          </w:p>
        </w:tc>
        <w:tc>
          <w:tcPr>
            <w:tcW w:w="2351" w:type="dxa"/>
            <w:vAlign w:val="center"/>
          </w:tcPr>
          <w:p w14:paraId="0D7267F8" w14:textId="77777777" w:rsidR="00F77951" w:rsidRDefault="00000000">
            <w:r>
              <w:rPr>
                <w:sz w:val="18"/>
              </w:rPr>
              <w:t>3.50</w:t>
            </w:r>
          </w:p>
        </w:tc>
        <w:tc>
          <w:tcPr>
            <w:tcW w:w="2351" w:type="dxa"/>
            <w:vAlign w:val="center"/>
          </w:tcPr>
          <w:p w14:paraId="790B4FE9" w14:textId="77777777" w:rsidR="00F77951" w:rsidRDefault="00000000">
            <w:r>
              <w:rPr>
                <w:sz w:val="18"/>
              </w:rPr>
              <w:t>1</w:t>
            </w:r>
          </w:p>
        </w:tc>
      </w:tr>
      <w:tr w:rsidR="00F77951" w14:paraId="52B22D83" w14:textId="77777777">
        <w:trPr>
          <w:jc w:val="center"/>
        </w:trPr>
        <w:tc>
          <w:tcPr>
            <w:tcW w:w="2351" w:type="dxa"/>
            <w:vAlign w:val="center"/>
          </w:tcPr>
          <w:p w14:paraId="6A26DACA" w14:textId="77777777" w:rsidR="00F77951" w:rsidRDefault="00000000">
            <w:r>
              <w:rPr>
                <w:sz w:val="18"/>
              </w:rPr>
              <w:t>2</w:t>
            </w:r>
          </w:p>
        </w:tc>
        <w:tc>
          <w:tcPr>
            <w:tcW w:w="2351" w:type="dxa"/>
            <w:vAlign w:val="center"/>
          </w:tcPr>
          <w:p w14:paraId="6FA46A52" w14:textId="77777777" w:rsidR="00F77951" w:rsidRDefault="00000000">
            <w:r>
              <w:rPr>
                <w:sz w:val="18"/>
              </w:rPr>
              <w:t>Creme dental</w:t>
            </w:r>
          </w:p>
        </w:tc>
        <w:tc>
          <w:tcPr>
            <w:tcW w:w="2351" w:type="dxa"/>
            <w:vAlign w:val="center"/>
          </w:tcPr>
          <w:p w14:paraId="118FBE0F" w14:textId="77777777" w:rsidR="00F77951" w:rsidRDefault="00000000">
            <w:r>
              <w:rPr>
                <w:sz w:val="18"/>
              </w:rPr>
              <w:t>2.90</w:t>
            </w:r>
          </w:p>
        </w:tc>
        <w:tc>
          <w:tcPr>
            <w:tcW w:w="2351" w:type="dxa"/>
            <w:vAlign w:val="center"/>
          </w:tcPr>
          <w:p w14:paraId="527AF913" w14:textId="77777777" w:rsidR="00F77951" w:rsidRDefault="00000000">
            <w:r>
              <w:rPr>
                <w:sz w:val="18"/>
              </w:rPr>
              <w:t>1</w:t>
            </w:r>
          </w:p>
        </w:tc>
      </w:tr>
    </w:tbl>
    <w:p w14:paraId="1888CBBD" w14:textId="77777777" w:rsidR="00F77951" w:rsidRDefault="00F77951"/>
    <w:p w14:paraId="4A4291EC" w14:textId="4547856A" w:rsidR="00F77951" w:rsidRDefault="00000000" w:rsidP="005E398F">
      <w:pPr>
        <w:keepNext/>
        <w:spacing w:before="80" w:after="40"/>
      </w:pPr>
      <w:r>
        <w:rPr>
          <w:b/>
        </w:rPr>
        <w:t xml:space="preserve">2) Selecionar apenas o preço dos produtos e a </w:t>
      </w:r>
      <w:proofErr w:type="spellStart"/>
      <w:r>
        <w:rPr>
          <w:b/>
        </w:rPr>
        <w:t>descrição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categoria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Limpeza</w:t>
      </w:r>
      <w:proofErr w:type="spellEnd"/>
      <w:r>
        <w:rPr>
          <w:b/>
        </w:rPr>
        <w:t>":</w:t>
      </w:r>
    </w:p>
    <w:p w14:paraId="22F3A1BA" w14:textId="33FB4E32" w:rsidR="005E398F" w:rsidRDefault="005E398F" w:rsidP="005E398F">
      <w:pPr>
        <w:keepNext/>
        <w:spacing w:before="80" w:after="40"/>
      </w:pPr>
      <w:r w:rsidRPr="005E398F">
        <w:drawing>
          <wp:inline distT="0" distB="0" distL="0" distR="0" wp14:anchorId="4AF39700" wp14:editId="7DF4B5BC">
            <wp:extent cx="4134427" cy="828791"/>
            <wp:effectExtent l="0" t="0" r="0" b="952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697"/>
        <w:gridCol w:w="4698"/>
      </w:tblGrid>
      <w:tr w:rsidR="00F77951" w14:paraId="127715C5" w14:textId="77777777">
        <w:trPr>
          <w:jc w:val="center"/>
        </w:trPr>
        <w:tc>
          <w:tcPr>
            <w:tcW w:w="4702" w:type="dxa"/>
            <w:shd w:val="clear" w:color="auto" w:fill="D9EAF7"/>
            <w:vAlign w:val="center"/>
          </w:tcPr>
          <w:p w14:paraId="76E4FA3A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preco</w:t>
            </w:r>
          </w:p>
        </w:tc>
        <w:tc>
          <w:tcPr>
            <w:tcW w:w="4702" w:type="dxa"/>
            <w:shd w:val="clear" w:color="auto" w:fill="D9EAF7"/>
            <w:vAlign w:val="center"/>
          </w:tcPr>
          <w:p w14:paraId="496067B3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descricao</w:t>
            </w:r>
          </w:p>
        </w:tc>
      </w:tr>
      <w:tr w:rsidR="00F77951" w14:paraId="74C75D55" w14:textId="77777777">
        <w:trPr>
          <w:jc w:val="center"/>
        </w:trPr>
        <w:tc>
          <w:tcPr>
            <w:tcW w:w="4702" w:type="dxa"/>
            <w:vAlign w:val="center"/>
          </w:tcPr>
          <w:p w14:paraId="7D8AF4F0" w14:textId="77777777" w:rsidR="00F77951" w:rsidRDefault="00000000">
            <w:r>
              <w:rPr>
                <w:sz w:val="18"/>
              </w:rPr>
              <w:t>6.99</w:t>
            </w:r>
          </w:p>
        </w:tc>
        <w:tc>
          <w:tcPr>
            <w:tcW w:w="4702" w:type="dxa"/>
            <w:vAlign w:val="center"/>
          </w:tcPr>
          <w:p w14:paraId="56E39B3D" w14:textId="77777777" w:rsidR="00F77951" w:rsidRDefault="00000000">
            <w:r>
              <w:rPr>
                <w:sz w:val="18"/>
              </w:rPr>
              <w:t>Limpeza</w:t>
            </w:r>
          </w:p>
        </w:tc>
      </w:tr>
    </w:tbl>
    <w:p w14:paraId="1F546E7B" w14:textId="77777777" w:rsidR="00F77951" w:rsidRDefault="00F77951"/>
    <w:p w14:paraId="183608CE" w14:textId="096ABA78" w:rsidR="00F77951" w:rsidRDefault="00000000" w:rsidP="005E398F">
      <w:pPr>
        <w:keepNext/>
        <w:spacing w:before="80" w:after="40"/>
      </w:pPr>
      <w:r>
        <w:rPr>
          <w:b/>
        </w:rPr>
        <w:lastRenderedPageBreak/>
        <w:t xml:space="preserve">3) Selecionar descrição do produto, preço e descrição da categoria de </w:t>
      </w:r>
      <w:proofErr w:type="spellStart"/>
      <w:r>
        <w:rPr>
          <w:b/>
        </w:rPr>
        <w:t>todos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produtos</w:t>
      </w:r>
      <w:proofErr w:type="spellEnd"/>
      <w:r>
        <w:rPr>
          <w:b/>
        </w:rPr>
        <w:t>:</w:t>
      </w:r>
    </w:p>
    <w:p w14:paraId="78C8E728" w14:textId="1E3CCCC1" w:rsidR="005E398F" w:rsidRDefault="005E398F" w:rsidP="005E398F">
      <w:pPr>
        <w:keepNext/>
        <w:spacing w:before="80" w:after="40"/>
      </w:pPr>
      <w:r w:rsidRPr="005E398F">
        <w:drawing>
          <wp:inline distT="0" distB="0" distL="0" distR="0" wp14:anchorId="1D87BFDD" wp14:editId="7BD83A27">
            <wp:extent cx="4182059" cy="1124107"/>
            <wp:effectExtent l="0" t="0" r="952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1"/>
        <w:gridCol w:w="3132"/>
      </w:tblGrid>
      <w:tr w:rsidR="00F77951" w14:paraId="5A65BFA4" w14:textId="77777777">
        <w:trPr>
          <w:jc w:val="center"/>
        </w:trPr>
        <w:tc>
          <w:tcPr>
            <w:tcW w:w="3135" w:type="dxa"/>
            <w:shd w:val="clear" w:color="auto" w:fill="D9EAF7"/>
            <w:vAlign w:val="center"/>
          </w:tcPr>
          <w:p w14:paraId="6BFC9223" w14:textId="77777777" w:rsidR="00F77951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produto</w:t>
            </w:r>
            <w:proofErr w:type="spellEnd"/>
          </w:p>
        </w:tc>
        <w:tc>
          <w:tcPr>
            <w:tcW w:w="3135" w:type="dxa"/>
            <w:shd w:val="clear" w:color="auto" w:fill="D9EAF7"/>
            <w:vAlign w:val="center"/>
          </w:tcPr>
          <w:p w14:paraId="537F379C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preco</w:t>
            </w:r>
          </w:p>
        </w:tc>
        <w:tc>
          <w:tcPr>
            <w:tcW w:w="3135" w:type="dxa"/>
            <w:shd w:val="clear" w:color="auto" w:fill="D9EAF7"/>
            <w:vAlign w:val="center"/>
          </w:tcPr>
          <w:p w14:paraId="52852EEB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categoria</w:t>
            </w:r>
          </w:p>
        </w:tc>
      </w:tr>
      <w:tr w:rsidR="00F77951" w14:paraId="54DDB384" w14:textId="77777777">
        <w:trPr>
          <w:jc w:val="center"/>
        </w:trPr>
        <w:tc>
          <w:tcPr>
            <w:tcW w:w="3135" w:type="dxa"/>
            <w:vAlign w:val="center"/>
          </w:tcPr>
          <w:p w14:paraId="0C75E15B" w14:textId="77777777" w:rsidR="00F77951" w:rsidRDefault="00000000">
            <w:r>
              <w:rPr>
                <w:sz w:val="18"/>
              </w:rPr>
              <w:t>Escova dental</w:t>
            </w:r>
          </w:p>
        </w:tc>
        <w:tc>
          <w:tcPr>
            <w:tcW w:w="3135" w:type="dxa"/>
            <w:vAlign w:val="center"/>
          </w:tcPr>
          <w:p w14:paraId="21530D51" w14:textId="77777777" w:rsidR="00F77951" w:rsidRDefault="00000000">
            <w:r>
              <w:rPr>
                <w:sz w:val="18"/>
              </w:rPr>
              <w:t>3.50</w:t>
            </w:r>
          </w:p>
        </w:tc>
        <w:tc>
          <w:tcPr>
            <w:tcW w:w="3135" w:type="dxa"/>
            <w:vAlign w:val="center"/>
          </w:tcPr>
          <w:p w14:paraId="0A32AB2E" w14:textId="77777777" w:rsidR="00F77951" w:rsidRDefault="00000000">
            <w:r>
              <w:rPr>
                <w:sz w:val="18"/>
              </w:rPr>
              <w:t>Higiene pessoal</w:t>
            </w:r>
          </w:p>
        </w:tc>
      </w:tr>
      <w:tr w:rsidR="00F77951" w14:paraId="5741F3CE" w14:textId="77777777">
        <w:trPr>
          <w:jc w:val="center"/>
        </w:trPr>
        <w:tc>
          <w:tcPr>
            <w:tcW w:w="3135" w:type="dxa"/>
            <w:vAlign w:val="center"/>
          </w:tcPr>
          <w:p w14:paraId="583CA472" w14:textId="77777777" w:rsidR="00F77951" w:rsidRDefault="00000000">
            <w:r>
              <w:rPr>
                <w:sz w:val="18"/>
              </w:rPr>
              <w:t>Creme dental</w:t>
            </w:r>
          </w:p>
        </w:tc>
        <w:tc>
          <w:tcPr>
            <w:tcW w:w="3135" w:type="dxa"/>
            <w:vAlign w:val="center"/>
          </w:tcPr>
          <w:p w14:paraId="297D8CEC" w14:textId="77777777" w:rsidR="00F77951" w:rsidRDefault="00000000">
            <w:r>
              <w:rPr>
                <w:sz w:val="18"/>
              </w:rPr>
              <w:t>2.90</w:t>
            </w:r>
          </w:p>
        </w:tc>
        <w:tc>
          <w:tcPr>
            <w:tcW w:w="3135" w:type="dxa"/>
            <w:vAlign w:val="center"/>
          </w:tcPr>
          <w:p w14:paraId="5093F59A" w14:textId="77777777" w:rsidR="00F77951" w:rsidRDefault="00000000">
            <w:r>
              <w:rPr>
                <w:sz w:val="18"/>
              </w:rPr>
              <w:t>Higiene pessoal</w:t>
            </w:r>
          </w:p>
        </w:tc>
      </w:tr>
      <w:tr w:rsidR="00F77951" w14:paraId="35F37D98" w14:textId="77777777">
        <w:trPr>
          <w:jc w:val="center"/>
        </w:trPr>
        <w:tc>
          <w:tcPr>
            <w:tcW w:w="3135" w:type="dxa"/>
            <w:vAlign w:val="center"/>
          </w:tcPr>
          <w:p w14:paraId="1832FE07" w14:textId="77777777" w:rsidR="00F77951" w:rsidRDefault="00000000">
            <w:r>
              <w:rPr>
                <w:sz w:val="18"/>
              </w:rPr>
              <w:t>Presunto</w:t>
            </w:r>
          </w:p>
        </w:tc>
        <w:tc>
          <w:tcPr>
            <w:tcW w:w="3135" w:type="dxa"/>
            <w:vAlign w:val="center"/>
          </w:tcPr>
          <w:p w14:paraId="7748245D" w14:textId="77777777" w:rsidR="00F77951" w:rsidRDefault="00000000">
            <w:r>
              <w:rPr>
                <w:sz w:val="18"/>
              </w:rPr>
              <w:t>4.99</w:t>
            </w:r>
          </w:p>
        </w:tc>
        <w:tc>
          <w:tcPr>
            <w:tcW w:w="3135" w:type="dxa"/>
            <w:vAlign w:val="center"/>
          </w:tcPr>
          <w:p w14:paraId="25A7EB1D" w14:textId="77777777" w:rsidR="00F77951" w:rsidRDefault="00000000">
            <w:r>
              <w:rPr>
                <w:sz w:val="18"/>
              </w:rPr>
              <w:t>Frios e laticínios</w:t>
            </w:r>
          </w:p>
        </w:tc>
      </w:tr>
      <w:tr w:rsidR="00F77951" w14:paraId="31CD84A9" w14:textId="77777777">
        <w:trPr>
          <w:jc w:val="center"/>
        </w:trPr>
        <w:tc>
          <w:tcPr>
            <w:tcW w:w="3135" w:type="dxa"/>
            <w:vAlign w:val="center"/>
          </w:tcPr>
          <w:p w14:paraId="592603B0" w14:textId="77777777" w:rsidR="00F77951" w:rsidRDefault="00000000">
            <w:r>
              <w:rPr>
                <w:sz w:val="18"/>
              </w:rPr>
              <w:t>Lençol 180 fios</w:t>
            </w:r>
          </w:p>
        </w:tc>
        <w:tc>
          <w:tcPr>
            <w:tcW w:w="3135" w:type="dxa"/>
            <w:vAlign w:val="center"/>
          </w:tcPr>
          <w:p w14:paraId="22685E1E" w14:textId="77777777" w:rsidR="00F77951" w:rsidRDefault="00000000">
            <w:r>
              <w:rPr>
                <w:sz w:val="18"/>
              </w:rPr>
              <w:t>85.80</w:t>
            </w:r>
          </w:p>
        </w:tc>
        <w:tc>
          <w:tcPr>
            <w:tcW w:w="3135" w:type="dxa"/>
            <w:vAlign w:val="center"/>
          </w:tcPr>
          <w:p w14:paraId="18EF5CF3" w14:textId="77777777" w:rsidR="00F77951" w:rsidRDefault="00000000">
            <w:r>
              <w:rPr>
                <w:sz w:val="18"/>
              </w:rPr>
              <w:t>Cama, mesa e banho</w:t>
            </w:r>
          </w:p>
        </w:tc>
      </w:tr>
      <w:tr w:rsidR="00F77951" w14:paraId="6975372C" w14:textId="77777777">
        <w:trPr>
          <w:jc w:val="center"/>
        </w:trPr>
        <w:tc>
          <w:tcPr>
            <w:tcW w:w="3135" w:type="dxa"/>
            <w:vAlign w:val="center"/>
          </w:tcPr>
          <w:p w14:paraId="34670B95" w14:textId="77777777" w:rsidR="00F77951" w:rsidRDefault="00000000">
            <w:r>
              <w:rPr>
                <w:sz w:val="18"/>
              </w:rPr>
              <w:t>Desinfetante</w:t>
            </w:r>
          </w:p>
        </w:tc>
        <w:tc>
          <w:tcPr>
            <w:tcW w:w="3135" w:type="dxa"/>
            <w:vAlign w:val="center"/>
          </w:tcPr>
          <w:p w14:paraId="703411D7" w14:textId="77777777" w:rsidR="00F77951" w:rsidRDefault="00000000">
            <w:r>
              <w:rPr>
                <w:sz w:val="18"/>
              </w:rPr>
              <w:t>6.99</w:t>
            </w:r>
          </w:p>
        </w:tc>
        <w:tc>
          <w:tcPr>
            <w:tcW w:w="3135" w:type="dxa"/>
            <w:vAlign w:val="center"/>
          </w:tcPr>
          <w:p w14:paraId="189D6696" w14:textId="77777777" w:rsidR="00F77951" w:rsidRDefault="00000000">
            <w:r>
              <w:rPr>
                <w:sz w:val="18"/>
              </w:rPr>
              <w:t>Limpeza</w:t>
            </w:r>
          </w:p>
        </w:tc>
      </w:tr>
    </w:tbl>
    <w:p w14:paraId="50D2730B" w14:textId="77777777" w:rsidR="00F77951" w:rsidRDefault="00F77951"/>
    <w:p w14:paraId="36A51A78" w14:textId="7395BBF7" w:rsidR="00F77951" w:rsidRDefault="00000000" w:rsidP="005E398F">
      <w:pPr>
        <w:keepNext/>
        <w:spacing w:before="80" w:after="40"/>
      </w:pPr>
      <w:r>
        <w:rPr>
          <w:b/>
        </w:rPr>
        <w:t xml:space="preserve">4) Selecionar todos os produtos onde a categoria seja diferente de "Frios e </w:t>
      </w:r>
      <w:proofErr w:type="spellStart"/>
      <w:r>
        <w:rPr>
          <w:b/>
        </w:rPr>
        <w:t>laticínios</w:t>
      </w:r>
      <w:proofErr w:type="spellEnd"/>
      <w:r>
        <w:rPr>
          <w:b/>
        </w:rPr>
        <w:t>":</w:t>
      </w:r>
    </w:p>
    <w:p w14:paraId="35F74B55" w14:textId="1B068F52" w:rsidR="005E398F" w:rsidRDefault="005E398F" w:rsidP="005E398F">
      <w:pPr>
        <w:keepNext/>
        <w:spacing w:before="80" w:after="40"/>
      </w:pPr>
      <w:r w:rsidRPr="005E398F">
        <w:drawing>
          <wp:inline distT="0" distB="0" distL="0" distR="0" wp14:anchorId="65B4F1C3" wp14:editId="69ABAFC9">
            <wp:extent cx="4153480" cy="800212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8"/>
        <w:gridCol w:w="2349"/>
      </w:tblGrid>
      <w:tr w:rsidR="00F77951" w14:paraId="51EA1C1D" w14:textId="77777777">
        <w:trPr>
          <w:jc w:val="center"/>
        </w:trPr>
        <w:tc>
          <w:tcPr>
            <w:tcW w:w="2351" w:type="dxa"/>
            <w:shd w:val="clear" w:color="auto" w:fill="D9EAF7"/>
            <w:vAlign w:val="center"/>
          </w:tcPr>
          <w:p w14:paraId="76F5348C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idproduto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37EDDF96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descricao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3BA759BB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preco</w:t>
            </w:r>
          </w:p>
        </w:tc>
        <w:tc>
          <w:tcPr>
            <w:tcW w:w="2351" w:type="dxa"/>
            <w:shd w:val="clear" w:color="auto" w:fill="D9EAF7"/>
            <w:vAlign w:val="center"/>
          </w:tcPr>
          <w:p w14:paraId="1E2A256A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idcategoria</w:t>
            </w:r>
          </w:p>
        </w:tc>
      </w:tr>
      <w:tr w:rsidR="00F77951" w14:paraId="0C132FFF" w14:textId="77777777">
        <w:trPr>
          <w:jc w:val="center"/>
        </w:trPr>
        <w:tc>
          <w:tcPr>
            <w:tcW w:w="2351" w:type="dxa"/>
            <w:vAlign w:val="center"/>
          </w:tcPr>
          <w:p w14:paraId="1D455EC0" w14:textId="77777777" w:rsidR="00F77951" w:rsidRDefault="00000000">
            <w:r>
              <w:rPr>
                <w:sz w:val="18"/>
              </w:rPr>
              <w:t>1</w:t>
            </w:r>
          </w:p>
        </w:tc>
        <w:tc>
          <w:tcPr>
            <w:tcW w:w="2351" w:type="dxa"/>
            <w:vAlign w:val="center"/>
          </w:tcPr>
          <w:p w14:paraId="0950B9E7" w14:textId="77777777" w:rsidR="00F77951" w:rsidRDefault="00000000">
            <w:r>
              <w:rPr>
                <w:sz w:val="18"/>
              </w:rPr>
              <w:t>Escova dental</w:t>
            </w:r>
          </w:p>
        </w:tc>
        <w:tc>
          <w:tcPr>
            <w:tcW w:w="2351" w:type="dxa"/>
            <w:vAlign w:val="center"/>
          </w:tcPr>
          <w:p w14:paraId="78F897B3" w14:textId="77777777" w:rsidR="00F77951" w:rsidRDefault="00000000">
            <w:r>
              <w:rPr>
                <w:sz w:val="18"/>
              </w:rPr>
              <w:t>3.50</w:t>
            </w:r>
          </w:p>
        </w:tc>
        <w:tc>
          <w:tcPr>
            <w:tcW w:w="2351" w:type="dxa"/>
            <w:vAlign w:val="center"/>
          </w:tcPr>
          <w:p w14:paraId="73E0A47C" w14:textId="77777777" w:rsidR="00F77951" w:rsidRDefault="00000000">
            <w:r>
              <w:rPr>
                <w:sz w:val="18"/>
              </w:rPr>
              <w:t>1</w:t>
            </w:r>
          </w:p>
        </w:tc>
      </w:tr>
      <w:tr w:rsidR="00F77951" w14:paraId="61788234" w14:textId="77777777">
        <w:trPr>
          <w:jc w:val="center"/>
        </w:trPr>
        <w:tc>
          <w:tcPr>
            <w:tcW w:w="2351" w:type="dxa"/>
            <w:vAlign w:val="center"/>
          </w:tcPr>
          <w:p w14:paraId="5725025B" w14:textId="77777777" w:rsidR="00F77951" w:rsidRDefault="00000000">
            <w:r>
              <w:rPr>
                <w:sz w:val="18"/>
              </w:rPr>
              <w:t>2</w:t>
            </w:r>
          </w:p>
        </w:tc>
        <w:tc>
          <w:tcPr>
            <w:tcW w:w="2351" w:type="dxa"/>
            <w:vAlign w:val="center"/>
          </w:tcPr>
          <w:p w14:paraId="41D84A28" w14:textId="77777777" w:rsidR="00F77951" w:rsidRDefault="00000000">
            <w:r>
              <w:rPr>
                <w:sz w:val="18"/>
              </w:rPr>
              <w:t>Creme dental</w:t>
            </w:r>
          </w:p>
        </w:tc>
        <w:tc>
          <w:tcPr>
            <w:tcW w:w="2351" w:type="dxa"/>
            <w:vAlign w:val="center"/>
          </w:tcPr>
          <w:p w14:paraId="21A1A5FE" w14:textId="77777777" w:rsidR="00F77951" w:rsidRDefault="00000000">
            <w:r>
              <w:rPr>
                <w:sz w:val="18"/>
              </w:rPr>
              <w:t>2.90</w:t>
            </w:r>
          </w:p>
        </w:tc>
        <w:tc>
          <w:tcPr>
            <w:tcW w:w="2351" w:type="dxa"/>
            <w:vAlign w:val="center"/>
          </w:tcPr>
          <w:p w14:paraId="5169C35C" w14:textId="77777777" w:rsidR="00F77951" w:rsidRDefault="00000000">
            <w:r>
              <w:rPr>
                <w:sz w:val="18"/>
              </w:rPr>
              <w:t>1</w:t>
            </w:r>
          </w:p>
        </w:tc>
      </w:tr>
      <w:tr w:rsidR="00F77951" w14:paraId="2A95CCDC" w14:textId="77777777">
        <w:trPr>
          <w:jc w:val="center"/>
        </w:trPr>
        <w:tc>
          <w:tcPr>
            <w:tcW w:w="2351" w:type="dxa"/>
            <w:vAlign w:val="center"/>
          </w:tcPr>
          <w:p w14:paraId="6727E04D" w14:textId="77777777" w:rsidR="00F77951" w:rsidRDefault="00000000">
            <w:r>
              <w:rPr>
                <w:sz w:val="18"/>
              </w:rPr>
              <w:t>4</w:t>
            </w:r>
          </w:p>
        </w:tc>
        <w:tc>
          <w:tcPr>
            <w:tcW w:w="2351" w:type="dxa"/>
            <w:vAlign w:val="center"/>
          </w:tcPr>
          <w:p w14:paraId="7FD4DAE3" w14:textId="77777777" w:rsidR="00F77951" w:rsidRDefault="00000000">
            <w:r>
              <w:rPr>
                <w:sz w:val="18"/>
              </w:rPr>
              <w:t>Lençol 180 fios</w:t>
            </w:r>
          </w:p>
        </w:tc>
        <w:tc>
          <w:tcPr>
            <w:tcW w:w="2351" w:type="dxa"/>
            <w:vAlign w:val="center"/>
          </w:tcPr>
          <w:p w14:paraId="23DE2C67" w14:textId="77777777" w:rsidR="00F77951" w:rsidRDefault="00000000">
            <w:r>
              <w:rPr>
                <w:sz w:val="18"/>
              </w:rPr>
              <w:t>85.80</w:t>
            </w:r>
          </w:p>
        </w:tc>
        <w:tc>
          <w:tcPr>
            <w:tcW w:w="2351" w:type="dxa"/>
            <w:vAlign w:val="center"/>
          </w:tcPr>
          <w:p w14:paraId="1D5A41AA" w14:textId="77777777" w:rsidR="00F77951" w:rsidRDefault="00000000">
            <w:r>
              <w:rPr>
                <w:sz w:val="18"/>
              </w:rPr>
              <w:t>3</w:t>
            </w:r>
          </w:p>
        </w:tc>
      </w:tr>
      <w:tr w:rsidR="00F77951" w14:paraId="61524425" w14:textId="77777777">
        <w:trPr>
          <w:jc w:val="center"/>
        </w:trPr>
        <w:tc>
          <w:tcPr>
            <w:tcW w:w="2351" w:type="dxa"/>
            <w:vAlign w:val="center"/>
          </w:tcPr>
          <w:p w14:paraId="4FE0CCF1" w14:textId="77777777" w:rsidR="00F77951" w:rsidRDefault="00000000">
            <w:r>
              <w:rPr>
                <w:sz w:val="18"/>
              </w:rPr>
              <w:t>5</w:t>
            </w:r>
          </w:p>
        </w:tc>
        <w:tc>
          <w:tcPr>
            <w:tcW w:w="2351" w:type="dxa"/>
            <w:vAlign w:val="center"/>
          </w:tcPr>
          <w:p w14:paraId="7E231C27" w14:textId="77777777" w:rsidR="00F77951" w:rsidRDefault="00000000">
            <w:r>
              <w:rPr>
                <w:sz w:val="18"/>
              </w:rPr>
              <w:t>Desinfetante</w:t>
            </w:r>
          </w:p>
        </w:tc>
        <w:tc>
          <w:tcPr>
            <w:tcW w:w="2351" w:type="dxa"/>
            <w:vAlign w:val="center"/>
          </w:tcPr>
          <w:p w14:paraId="23FC05DF" w14:textId="77777777" w:rsidR="00F77951" w:rsidRDefault="00000000">
            <w:r>
              <w:rPr>
                <w:sz w:val="18"/>
              </w:rPr>
              <w:t>6.99</w:t>
            </w:r>
          </w:p>
        </w:tc>
        <w:tc>
          <w:tcPr>
            <w:tcW w:w="2351" w:type="dxa"/>
            <w:vAlign w:val="center"/>
          </w:tcPr>
          <w:p w14:paraId="1679FFAD" w14:textId="77777777" w:rsidR="00F77951" w:rsidRDefault="00000000">
            <w:r>
              <w:rPr>
                <w:sz w:val="18"/>
              </w:rPr>
              <w:t>2</w:t>
            </w:r>
          </w:p>
        </w:tc>
      </w:tr>
    </w:tbl>
    <w:p w14:paraId="2C0D3767" w14:textId="77777777" w:rsidR="00F77951" w:rsidRDefault="00F77951"/>
    <w:p w14:paraId="0711D675" w14:textId="285036B9" w:rsidR="00F77951" w:rsidRDefault="00000000" w:rsidP="005E398F">
      <w:pPr>
        <w:keepNext/>
        <w:spacing w:before="80" w:after="40"/>
      </w:pPr>
      <w:r>
        <w:rPr>
          <w:b/>
        </w:rPr>
        <w:t xml:space="preserve">5) Selecionar todas as categorias com todos os seus produtos, inclusive as que </w:t>
      </w:r>
      <w:proofErr w:type="spellStart"/>
      <w:r>
        <w:rPr>
          <w:b/>
        </w:rPr>
        <w:t>não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possuem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produto</w:t>
      </w:r>
      <w:proofErr w:type="spellEnd"/>
      <w:r>
        <w:rPr>
          <w:b/>
        </w:rPr>
        <w:t>:</w:t>
      </w:r>
    </w:p>
    <w:p w14:paraId="24854CEB" w14:textId="03F48DF2" w:rsidR="005E398F" w:rsidRDefault="005E398F" w:rsidP="005E398F">
      <w:pPr>
        <w:keepNext/>
        <w:spacing w:before="80" w:after="40"/>
      </w:pPr>
      <w:r w:rsidRPr="005E398F">
        <w:drawing>
          <wp:inline distT="0" distB="0" distL="0" distR="0" wp14:anchorId="57F622FA" wp14:editId="2721273E">
            <wp:extent cx="3457575" cy="1340864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2316" cy="134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0"/>
        <w:gridCol w:w="1879"/>
        <w:gridCol w:w="1879"/>
        <w:gridCol w:w="1879"/>
        <w:gridCol w:w="1878"/>
      </w:tblGrid>
      <w:tr w:rsidR="00F77951" w14:paraId="7388254D" w14:textId="77777777">
        <w:trPr>
          <w:jc w:val="center"/>
        </w:trPr>
        <w:tc>
          <w:tcPr>
            <w:tcW w:w="1881" w:type="dxa"/>
            <w:shd w:val="clear" w:color="auto" w:fill="D9EAF7"/>
            <w:vAlign w:val="center"/>
          </w:tcPr>
          <w:p w14:paraId="525CEB85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idcategoria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51C41CD1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categoria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6B924D0C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idproduto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66A2BE5E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produto</w:t>
            </w:r>
          </w:p>
        </w:tc>
        <w:tc>
          <w:tcPr>
            <w:tcW w:w="1881" w:type="dxa"/>
            <w:shd w:val="clear" w:color="auto" w:fill="D9EAF7"/>
            <w:vAlign w:val="center"/>
          </w:tcPr>
          <w:p w14:paraId="0C6E037A" w14:textId="77777777" w:rsidR="00F77951" w:rsidRDefault="00000000">
            <w:pPr>
              <w:jc w:val="center"/>
            </w:pPr>
            <w:r>
              <w:rPr>
                <w:b/>
                <w:sz w:val="18"/>
              </w:rPr>
              <w:t>preco</w:t>
            </w:r>
          </w:p>
        </w:tc>
      </w:tr>
      <w:tr w:rsidR="00F77951" w14:paraId="1F04DBB1" w14:textId="77777777">
        <w:trPr>
          <w:jc w:val="center"/>
        </w:trPr>
        <w:tc>
          <w:tcPr>
            <w:tcW w:w="1881" w:type="dxa"/>
            <w:vAlign w:val="center"/>
          </w:tcPr>
          <w:p w14:paraId="490BEDD6" w14:textId="77777777" w:rsidR="00F77951" w:rsidRDefault="00000000">
            <w:r>
              <w:rPr>
                <w:sz w:val="18"/>
              </w:rPr>
              <w:t>1</w:t>
            </w:r>
          </w:p>
        </w:tc>
        <w:tc>
          <w:tcPr>
            <w:tcW w:w="1881" w:type="dxa"/>
            <w:vAlign w:val="center"/>
          </w:tcPr>
          <w:p w14:paraId="69B0161D" w14:textId="77777777" w:rsidR="00F77951" w:rsidRDefault="00000000">
            <w:r>
              <w:rPr>
                <w:sz w:val="18"/>
              </w:rPr>
              <w:t>Higiene pessoal</w:t>
            </w:r>
          </w:p>
        </w:tc>
        <w:tc>
          <w:tcPr>
            <w:tcW w:w="1881" w:type="dxa"/>
            <w:vAlign w:val="center"/>
          </w:tcPr>
          <w:p w14:paraId="234D3B8A" w14:textId="77777777" w:rsidR="00F77951" w:rsidRDefault="00000000">
            <w:r>
              <w:rPr>
                <w:sz w:val="18"/>
              </w:rPr>
              <w:t>1</w:t>
            </w:r>
          </w:p>
        </w:tc>
        <w:tc>
          <w:tcPr>
            <w:tcW w:w="1881" w:type="dxa"/>
            <w:vAlign w:val="center"/>
          </w:tcPr>
          <w:p w14:paraId="64F1F146" w14:textId="77777777" w:rsidR="00F77951" w:rsidRDefault="00000000">
            <w:r>
              <w:rPr>
                <w:sz w:val="18"/>
              </w:rPr>
              <w:t>Escova dental</w:t>
            </w:r>
          </w:p>
        </w:tc>
        <w:tc>
          <w:tcPr>
            <w:tcW w:w="1881" w:type="dxa"/>
            <w:vAlign w:val="center"/>
          </w:tcPr>
          <w:p w14:paraId="30C209F5" w14:textId="77777777" w:rsidR="00F77951" w:rsidRDefault="00000000">
            <w:r>
              <w:rPr>
                <w:sz w:val="18"/>
              </w:rPr>
              <w:t>3.50</w:t>
            </w:r>
          </w:p>
        </w:tc>
      </w:tr>
      <w:tr w:rsidR="00F77951" w14:paraId="5A95F663" w14:textId="77777777">
        <w:trPr>
          <w:jc w:val="center"/>
        </w:trPr>
        <w:tc>
          <w:tcPr>
            <w:tcW w:w="1881" w:type="dxa"/>
            <w:vAlign w:val="center"/>
          </w:tcPr>
          <w:p w14:paraId="186CC70E" w14:textId="77777777" w:rsidR="00F77951" w:rsidRDefault="00000000">
            <w:r>
              <w:rPr>
                <w:sz w:val="18"/>
              </w:rPr>
              <w:t>1</w:t>
            </w:r>
          </w:p>
        </w:tc>
        <w:tc>
          <w:tcPr>
            <w:tcW w:w="1881" w:type="dxa"/>
            <w:vAlign w:val="center"/>
          </w:tcPr>
          <w:p w14:paraId="201D2EF1" w14:textId="77777777" w:rsidR="00F77951" w:rsidRDefault="00000000">
            <w:r>
              <w:rPr>
                <w:sz w:val="18"/>
              </w:rPr>
              <w:t>Higiene pessoal</w:t>
            </w:r>
          </w:p>
        </w:tc>
        <w:tc>
          <w:tcPr>
            <w:tcW w:w="1881" w:type="dxa"/>
            <w:vAlign w:val="center"/>
          </w:tcPr>
          <w:p w14:paraId="1A9E98A3" w14:textId="77777777" w:rsidR="00F77951" w:rsidRDefault="00000000">
            <w:r>
              <w:rPr>
                <w:sz w:val="18"/>
              </w:rPr>
              <w:t>2</w:t>
            </w:r>
          </w:p>
        </w:tc>
        <w:tc>
          <w:tcPr>
            <w:tcW w:w="1881" w:type="dxa"/>
            <w:vAlign w:val="center"/>
          </w:tcPr>
          <w:p w14:paraId="51526AD3" w14:textId="77777777" w:rsidR="00F77951" w:rsidRDefault="00000000">
            <w:r>
              <w:rPr>
                <w:sz w:val="18"/>
              </w:rPr>
              <w:t>Creme dental</w:t>
            </w:r>
          </w:p>
        </w:tc>
        <w:tc>
          <w:tcPr>
            <w:tcW w:w="1881" w:type="dxa"/>
            <w:vAlign w:val="center"/>
          </w:tcPr>
          <w:p w14:paraId="61D8F0AD" w14:textId="77777777" w:rsidR="00F77951" w:rsidRDefault="00000000">
            <w:r>
              <w:rPr>
                <w:sz w:val="18"/>
              </w:rPr>
              <w:t>2.90</w:t>
            </w:r>
          </w:p>
        </w:tc>
      </w:tr>
      <w:tr w:rsidR="00F77951" w14:paraId="5A041EF7" w14:textId="77777777">
        <w:trPr>
          <w:jc w:val="center"/>
        </w:trPr>
        <w:tc>
          <w:tcPr>
            <w:tcW w:w="1881" w:type="dxa"/>
            <w:vAlign w:val="center"/>
          </w:tcPr>
          <w:p w14:paraId="461A1020" w14:textId="77777777" w:rsidR="00F77951" w:rsidRDefault="00000000">
            <w:r>
              <w:rPr>
                <w:sz w:val="18"/>
              </w:rPr>
              <w:t>2</w:t>
            </w:r>
          </w:p>
        </w:tc>
        <w:tc>
          <w:tcPr>
            <w:tcW w:w="1881" w:type="dxa"/>
            <w:vAlign w:val="center"/>
          </w:tcPr>
          <w:p w14:paraId="70E9857F" w14:textId="77777777" w:rsidR="00F77951" w:rsidRDefault="00000000">
            <w:r>
              <w:rPr>
                <w:sz w:val="18"/>
              </w:rPr>
              <w:t>Limpeza</w:t>
            </w:r>
          </w:p>
        </w:tc>
        <w:tc>
          <w:tcPr>
            <w:tcW w:w="1881" w:type="dxa"/>
            <w:vAlign w:val="center"/>
          </w:tcPr>
          <w:p w14:paraId="49B34C3A" w14:textId="77777777" w:rsidR="00F77951" w:rsidRDefault="00000000">
            <w:r>
              <w:rPr>
                <w:sz w:val="18"/>
              </w:rPr>
              <w:t>5</w:t>
            </w:r>
          </w:p>
        </w:tc>
        <w:tc>
          <w:tcPr>
            <w:tcW w:w="1881" w:type="dxa"/>
            <w:vAlign w:val="center"/>
          </w:tcPr>
          <w:p w14:paraId="7E8026E8" w14:textId="77777777" w:rsidR="00F77951" w:rsidRDefault="00000000">
            <w:r>
              <w:rPr>
                <w:sz w:val="18"/>
              </w:rPr>
              <w:t>Desinfetante</w:t>
            </w:r>
          </w:p>
        </w:tc>
        <w:tc>
          <w:tcPr>
            <w:tcW w:w="1881" w:type="dxa"/>
            <w:vAlign w:val="center"/>
          </w:tcPr>
          <w:p w14:paraId="15618A52" w14:textId="77777777" w:rsidR="00F77951" w:rsidRDefault="00000000">
            <w:r>
              <w:rPr>
                <w:sz w:val="18"/>
              </w:rPr>
              <w:t>6.99</w:t>
            </w:r>
          </w:p>
        </w:tc>
      </w:tr>
      <w:tr w:rsidR="00F77951" w14:paraId="43350F5D" w14:textId="77777777">
        <w:trPr>
          <w:jc w:val="center"/>
        </w:trPr>
        <w:tc>
          <w:tcPr>
            <w:tcW w:w="1881" w:type="dxa"/>
            <w:vAlign w:val="center"/>
          </w:tcPr>
          <w:p w14:paraId="6B24C5E4" w14:textId="77777777" w:rsidR="00F77951" w:rsidRDefault="00000000">
            <w:r>
              <w:rPr>
                <w:sz w:val="18"/>
              </w:rPr>
              <w:t>3</w:t>
            </w:r>
          </w:p>
        </w:tc>
        <w:tc>
          <w:tcPr>
            <w:tcW w:w="1881" w:type="dxa"/>
            <w:vAlign w:val="center"/>
          </w:tcPr>
          <w:p w14:paraId="7CC8A5B3" w14:textId="77777777" w:rsidR="00F77951" w:rsidRDefault="00000000">
            <w:r>
              <w:rPr>
                <w:sz w:val="18"/>
              </w:rPr>
              <w:t>Cama, mesa e banho</w:t>
            </w:r>
          </w:p>
        </w:tc>
        <w:tc>
          <w:tcPr>
            <w:tcW w:w="1881" w:type="dxa"/>
            <w:vAlign w:val="center"/>
          </w:tcPr>
          <w:p w14:paraId="3889B731" w14:textId="77777777" w:rsidR="00F77951" w:rsidRDefault="00000000">
            <w:r>
              <w:rPr>
                <w:sz w:val="18"/>
              </w:rPr>
              <w:t>4</w:t>
            </w:r>
          </w:p>
        </w:tc>
        <w:tc>
          <w:tcPr>
            <w:tcW w:w="1881" w:type="dxa"/>
            <w:vAlign w:val="center"/>
          </w:tcPr>
          <w:p w14:paraId="1645B3B0" w14:textId="77777777" w:rsidR="00F77951" w:rsidRDefault="00000000">
            <w:r>
              <w:rPr>
                <w:sz w:val="18"/>
              </w:rPr>
              <w:t>Lençol 180 fios</w:t>
            </w:r>
          </w:p>
        </w:tc>
        <w:tc>
          <w:tcPr>
            <w:tcW w:w="1881" w:type="dxa"/>
            <w:vAlign w:val="center"/>
          </w:tcPr>
          <w:p w14:paraId="0B0B1519" w14:textId="77777777" w:rsidR="00F77951" w:rsidRDefault="00000000">
            <w:r>
              <w:rPr>
                <w:sz w:val="18"/>
              </w:rPr>
              <w:t>85.80</w:t>
            </w:r>
          </w:p>
        </w:tc>
      </w:tr>
      <w:tr w:rsidR="00F77951" w14:paraId="0CA71890" w14:textId="77777777">
        <w:trPr>
          <w:jc w:val="center"/>
        </w:trPr>
        <w:tc>
          <w:tcPr>
            <w:tcW w:w="1881" w:type="dxa"/>
            <w:vAlign w:val="center"/>
          </w:tcPr>
          <w:p w14:paraId="659B2DDD" w14:textId="77777777" w:rsidR="00F77951" w:rsidRDefault="00000000">
            <w:r>
              <w:rPr>
                <w:sz w:val="18"/>
              </w:rPr>
              <w:t>4</w:t>
            </w:r>
          </w:p>
        </w:tc>
        <w:tc>
          <w:tcPr>
            <w:tcW w:w="1881" w:type="dxa"/>
            <w:vAlign w:val="center"/>
          </w:tcPr>
          <w:p w14:paraId="0D3B5147" w14:textId="77777777" w:rsidR="00F77951" w:rsidRDefault="00000000">
            <w:r>
              <w:rPr>
                <w:sz w:val="18"/>
              </w:rPr>
              <w:t>Frios e laticínios</w:t>
            </w:r>
          </w:p>
        </w:tc>
        <w:tc>
          <w:tcPr>
            <w:tcW w:w="1881" w:type="dxa"/>
            <w:vAlign w:val="center"/>
          </w:tcPr>
          <w:p w14:paraId="37A9CA0A" w14:textId="77777777" w:rsidR="00F77951" w:rsidRDefault="00000000">
            <w:r>
              <w:rPr>
                <w:sz w:val="18"/>
              </w:rPr>
              <w:t>3</w:t>
            </w:r>
          </w:p>
        </w:tc>
        <w:tc>
          <w:tcPr>
            <w:tcW w:w="1881" w:type="dxa"/>
            <w:vAlign w:val="center"/>
          </w:tcPr>
          <w:p w14:paraId="07B8B2C9" w14:textId="77777777" w:rsidR="00F77951" w:rsidRDefault="00000000">
            <w:r>
              <w:rPr>
                <w:sz w:val="18"/>
              </w:rPr>
              <w:t>Presunto</w:t>
            </w:r>
          </w:p>
        </w:tc>
        <w:tc>
          <w:tcPr>
            <w:tcW w:w="1881" w:type="dxa"/>
            <w:vAlign w:val="center"/>
          </w:tcPr>
          <w:p w14:paraId="53AF71A1" w14:textId="77777777" w:rsidR="00F77951" w:rsidRDefault="00000000">
            <w:r>
              <w:rPr>
                <w:sz w:val="18"/>
              </w:rPr>
              <w:t>4.99</w:t>
            </w:r>
          </w:p>
        </w:tc>
      </w:tr>
      <w:tr w:rsidR="00F77951" w14:paraId="5974EC3E" w14:textId="77777777">
        <w:trPr>
          <w:jc w:val="center"/>
        </w:trPr>
        <w:tc>
          <w:tcPr>
            <w:tcW w:w="1881" w:type="dxa"/>
            <w:vAlign w:val="center"/>
          </w:tcPr>
          <w:p w14:paraId="01661572" w14:textId="77777777" w:rsidR="00F77951" w:rsidRDefault="00000000">
            <w:r>
              <w:rPr>
                <w:sz w:val="18"/>
              </w:rPr>
              <w:t>5</w:t>
            </w:r>
          </w:p>
        </w:tc>
        <w:tc>
          <w:tcPr>
            <w:tcW w:w="1881" w:type="dxa"/>
            <w:vAlign w:val="center"/>
          </w:tcPr>
          <w:p w14:paraId="445174AE" w14:textId="77777777" w:rsidR="00F77951" w:rsidRDefault="00000000">
            <w:r>
              <w:rPr>
                <w:sz w:val="18"/>
              </w:rPr>
              <w:t>Carnes</w:t>
            </w:r>
          </w:p>
        </w:tc>
        <w:tc>
          <w:tcPr>
            <w:tcW w:w="1881" w:type="dxa"/>
            <w:vAlign w:val="center"/>
          </w:tcPr>
          <w:p w14:paraId="03F60EE2" w14:textId="77777777" w:rsidR="00F77951" w:rsidRDefault="00000000">
            <w:r>
              <w:rPr>
                <w:sz w:val="18"/>
              </w:rPr>
              <w:t>NULL</w:t>
            </w:r>
          </w:p>
        </w:tc>
        <w:tc>
          <w:tcPr>
            <w:tcW w:w="1881" w:type="dxa"/>
            <w:vAlign w:val="center"/>
          </w:tcPr>
          <w:p w14:paraId="11A5A09D" w14:textId="77777777" w:rsidR="00F77951" w:rsidRDefault="00000000">
            <w:r>
              <w:rPr>
                <w:sz w:val="18"/>
              </w:rPr>
              <w:t>NULL</w:t>
            </w:r>
          </w:p>
        </w:tc>
        <w:tc>
          <w:tcPr>
            <w:tcW w:w="1881" w:type="dxa"/>
            <w:vAlign w:val="center"/>
          </w:tcPr>
          <w:p w14:paraId="1A0F5678" w14:textId="77777777" w:rsidR="00F77951" w:rsidRDefault="00000000">
            <w:r>
              <w:rPr>
                <w:sz w:val="18"/>
              </w:rPr>
              <w:t>NULL</w:t>
            </w:r>
          </w:p>
        </w:tc>
      </w:tr>
    </w:tbl>
    <w:p w14:paraId="3639EF27" w14:textId="77777777" w:rsidR="00497071" w:rsidRDefault="00000000" w:rsidP="00497071">
      <w:r>
        <w:t xml:space="preserve">Com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, o banco mercado consegue listar produtos com suas categorias, filtrar produtos por categoria e também mostrar categorias mesmo quando ainda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possuem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cadastrados</w:t>
      </w:r>
      <w:proofErr w:type="spellEnd"/>
      <w:r>
        <w:t>.</w:t>
      </w:r>
      <w:r w:rsidR="00497071">
        <w:tab/>
      </w:r>
    </w:p>
    <w:p w14:paraId="083A7AE0" w14:textId="33B4B2BE" w:rsidR="00F77951" w:rsidRDefault="00000000" w:rsidP="00497071">
      <w:r>
        <w:rPr>
          <w:b/>
        </w:rPr>
        <w:lastRenderedPageBreak/>
        <w:t>REFERÊNCIAS:</w:t>
      </w:r>
    </w:p>
    <w:p w14:paraId="46889713" w14:textId="77777777" w:rsidR="00F77951" w:rsidRDefault="00000000" w:rsidP="00497071">
      <w:pPr>
        <w:spacing w:after="100"/>
        <w:jc w:val="both"/>
      </w:pPr>
      <w:r>
        <w:t>DATE, C. J. Introdução a sistemas de bancos de dados. 8. ed. Rio de Janeiro: Campus, 2004.</w:t>
      </w:r>
    </w:p>
    <w:p w14:paraId="01189A7C" w14:textId="77777777" w:rsidR="00F77951" w:rsidRDefault="00000000" w:rsidP="00497071">
      <w:pPr>
        <w:spacing w:after="100"/>
        <w:jc w:val="both"/>
      </w:pPr>
      <w:r>
        <w:t>ELMASRI, Ramez; NAVATHE, Shamkant B. Sistemas de bancos de dados. 6. ed. São Paulo: Pearson, 2015.</w:t>
      </w:r>
    </w:p>
    <w:p w14:paraId="27EB2DB6" w14:textId="77777777" w:rsidR="00F77951" w:rsidRDefault="00000000" w:rsidP="00497071">
      <w:pPr>
        <w:spacing w:after="100"/>
        <w:jc w:val="both"/>
      </w:pPr>
      <w:r>
        <w:t>MACHADO, Felipe; ABREU, Maurício. Projeto de banco de dados: uma visão prática. 11. ed. São Paulo: Érica, 2000.</w:t>
      </w:r>
    </w:p>
    <w:p w14:paraId="04456E79" w14:textId="77777777" w:rsidR="00F77951" w:rsidRDefault="00000000" w:rsidP="00497071">
      <w:pPr>
        <w:spacing w:after="100"/>
        <w:jc w:val="both"/>
      </w:pPr>
      <w:r>
        <w:t>ORACLE. MySQL 8.4 Reference Manual: Foreign Key Constraints. Disponível em: https://dev.mysql.com/doc/refman/8.4/en/create-table-foreign-keys.html. Acesso em: 27 maio 2026.</w:t>
      </w:r>
    </w:p>
    <w:p w14:paraId="76ABBE48" w14:textId="77777777" w:rsidR="00F77951" w:rsidRDefault="00000000" w:rsidP="00497071">
      <w:pPr>
        <w:spacing w:after="100"/>
        <w:jc w:val="both"/>
      </w:pPr>
      <w:r>
        <w:t>ORACLE. MySQL 8.4 Reference Manual: JOIN Clause. Disponível em: https://dev.mysql.com/doc/refman/8.4/en/join.html. Acesso em: 27 maio 2026.</w:t>
      </w:r>
    </w:p>
    <w:p w14:paraId="35AFB9B2" w14:textId="77777777" w:rsidR="00F77951" w:rsidRDefault="00000000" w:rsidP="00497071">
      <w:pPr>
        <w:spacing w:after="100"/>
        <w:jc w:val="both"/>
      </w:pPr>
      <w:r>
        <w:t>ROB, Peter; CORONEL, Carlos. Sistemas de banco de dados: projeto, implementação e gerenciamento. 8. ed. São Paulo: Cengage Learning, 2010.</w:t>
      </w:r>
    </w:p>
    <w:p w14:paraId="3173A254" w14:textId="77777777" w:rsidR="00F77951" w:rsidRDefault="00000000" w:rsidP="00497071">
      <w:pPr>
        <w:spacing w:after="100"/>
        <w:jc w:val="both"/>
      </w:pPr>
      <w:r>
        <w:t>SILBERSCHATZ, Abraham; KORTH, Henry F.; SUDARSHAN, S. Sistema de banco de dados. 3. ed. São Paulo: Pearson, 1997.</w:t>
      </w:r>
    </w:p>
    <w:sectPr w:rsidR="00F77951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585639">
    <w:abstractNumId w:val="8"/>
  </w:num>
  <w:num w:numId="2" w16cid:durableId="554700655">
    <w:abstractNumId w:val="6"/>
  </w:num>
  <w:num w:numId="3" w16cid:durableId="751436376">
    <w:abstractNumId w:val="5"/>
  </w:num>
  <w:num w:numId="4" w16cid:durableId="693268715">
    <w:abstractNumId w:val="4"/>
  </w:num>
  <w:num w:numId="5" w16cid:durableId="1929195014">
    <w:abstractNumId w:val="7"/>
  </w:num>
  <w:num w:numId="6" w16cid:durableId="1723476272">
    <w:abstractNumId w:val="3"/>
  </w:num>
  <w:num w:numId="7" w16cid:durableId="55126695">
    <w:abstractNumId w:val="2"/>
  </w:num>
  <w:num w:numId="8" w16cid:durableId="1711416082">
    <w:abstractNumId w:val="1"/>
  </w:num>
  <w:num w:numId="9" w16cid:durableId="134809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7302"/>
    <w:rsid w:val="0029639D"/>
    <w:rsid w:val="00326F90"/>
    <w:rsid w:val="00440F5A"/>
    <w:rsid w:val="00497071"/>
    <w:rsid w:val="005E398F"/>
    <w:rsid w:val="005F65B0"/>
    <w:rsid w:val="00AA1D8D"/>
    <w:rsid w:val="00B47730"/>
    <w:rsid w:val="00CB0664"/>
    <w:rsid w:val="00F779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A976F1"/>
  <w14:defaultImageDpi w14:val="300"/>
  <w15:docId w15:val="{03119BB5-B748-4846-905C-7F19F3756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1287</Words>
  <Characters>6951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THIAGO SOETHE PASCHOAL</cp:lastModifiedBy>
  <cp:revision>2</cp:revision>
  <dcterms:created xsi:type="dcterms:W3CDTF">2026-05-27T00:46:00Z</dcterms:created>
  <dcterms:modified xsi:type="dcterms:W3CDTF">2026-05-27T00:46:00Z</dcterms:modified>
  <cp:category/>
</cp:coreProperties>
</file>