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8A8A0" w14:textId="77777777" w:rsidR="008B09E3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CDF788B" wp14:editId="34205339">
            <wp:extent cx="1920240" cy="2969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D778" w14:textId="77777777" w:rsidR="008B09E3" w:rsidRDefault="00000000">
      <w:pPr>
        <w:ind w:firstLine="0"/>
        <w:jc w:val="center"/>
      </w:pPr>
      <w:r>
        <w:rPr>
          <w:b/>
        </w:rPr>
        <w:t>CURSO DE ANÁLISE E DESENVOLVIMENTO DE SISTEMAS</w:t>
      </w:r>
    </w:p>
    <w:p w14:paraId="722BEC29" w14:textId="77777777" w:rsidR="008B09E3" w:rsidRDefault="008B09E3">
      <w:pPr>
        <w:ind w:firstLine="0"/>
        <w:jc w:val="center"/>
      </w:pPr>
    </w:p>
    <w:p w14:paraId="1A0FCB5F" w14:textId="77777777" w:rsidR="008B09E3" w:rsidRDefault="008B09E3">
      <w:pPr>
        <w:ind w:firstLine="0"/>
        <w:jc w:val="center"/>
      </w:pPr>
    </w:p>
    <w:p w14:paraId="6AF9B355" w14:textId="77777777" w:rsidR="008B09E3" w:rsidRDefault="008B09E3">
      <w:pPr>
        <w:ind w:firstLine="0"/>
        <w:jc w:val="center"/>
      </w:pPr>
    </w:p>
    <w:p w14:paraId="0861AA16" w14:textId="77777777" w:rsidR="008B09E3" w:rsidRDefault="008B09E3">
      <w:pPr>
        <w:ind w:firstLine="0"/>
        <w:jc w:val="center"/>
      </w:pPr>
    </w:p>
    <w:p w14:paraId="25C6B82E" w14:textId="77777777" w:rsidR="008B09E3" w:rsidRDefault="008B09E3">
      <w:pPr>
        <w:ind w:firstLine="0"/>
        <w:jc w:val="center"/>
      </w:pPr>
    </w:p>
    <w:p w14:paraId="53947A4D" w14:textId="77777777" w:rsidR="008B09E3" w:rsidRDefault="008B09E3">
      <w:pPr>
        <w:ind w:firstLine="0"/>
        <w:jc w:val="center"/>
      </w:pPr>
    </w:p>
    <w:p w14:paraId="0224C1A8" w14:textId="77777777" w:rsidR="008B09E3" w:rsidRDefault="00000000">
      <w:pPr>
        <w:ind w:firstLine="0"/>
        <w:jc w:val="center"/>
      </w:pPr>
      <w:r>
        <w:rPr>
          <w:b/>
        </w:rPr>
        <w:t>THIAGO SOETHE PASCHOAL</w:t>
      </w:r>
    </w:p>
    <w:p w14:paraId="5725E9CD" w14:textId="77777777" w:rsidR="008B09E3" w:rsidRDefault="008B09E3">
      <w:pPr>
        <w:ind w:firstLine="0"/>
        <w:jc w:val="center"/>
      </w:pPr>
    </w:p>
    <w:p w14:paraId="648737E9" w14:textId="77777777" w:rsidR="008B09E3" w:rsidRDefault="008B09E3">
      <w:pPr>
        <w:ind w:firstLine="0"/>
        <w:jc w:val="center"/>
      </w:pPr>
    </w:p>
    <w:p w14:paraId="3278DFB4" w14:textId="77777777" w:rsidR="008B09E3" w:rsidRDefault="008B09E3">
      <w:pPr>
        <w:ind w:firstLine="0"/>
        <w:jc w:val="center"/>
      </w:pPr>
    </w:p>
    <w:p w14:paraId="622AD21B" w14:textId="77777777" w:rsidR="008B09E3" w:rsidRDefault="008B09E3">
      <w:pPr>
        <w:ind w:firstLine="0"/>
        <w:jc w:val="center"/>
      </w:pPr>
    </w:p>
    <w:p w14:paraId="1FCB4E38" w14:textId="77777777" w:rsidR="008B09E3" w:rsidRDefault="008B09E3">
      <w:pPr>
        <w:ind w:firstLine="0"/>
        <w:jc w:val="center"/>
      </w:pPr>
    </w:p>
    <w:p w14:paraId="55849036" w14:textId="77777777" w:rsidR="008B09E3" w:rsidRDefault="00000000">
      <w:pPr>
        <w:ind w:firstLine="0"/>
        <w:jc w:val="center"/>
      </w:pPr>
      <w:r>
        <w:rPr>
          <w:b/>
        </w:rPr>
        <w:t>FICHAMENTO SQL</w:t>
      </w:r>
    </w:p>
    <w:p w14:paraId="599D4799" w14:textId="77777777" w:rsidR="008B09E3" w:rsidRDefault="00000000">
      <w:pPr>
        <w:ind w:firstLine="0"/>
        <w:jc w:val="center"/>
      </w:pPr>
      <w:r>
        <w:rPr>
          <w:b/>
        </w:rPr>
        <w:t>TRIGGERS</w:t>
      </w:r>
    </w:p>
    <w:p w14:paraId="01D0AC93" w14:textId="77777777" w:rsidR="008B09E3" w:rsidRDefault="008B09E3">
      <w:pPr>
        <w:ind w:firstLine="0"/>
        <w:jc w:val="center"/>
      </w:pPr>
    </w:p>
    <w:p w14:paraId="3D793DC6" w14:textId="77777777" w:rsidR="008B09E3" w:rsidRDefault="008B09E3">
      <w:pPr>
        <w:ind w:firstLine="0"/>
        <w:jc w:val="center"/>
      </w:pPr>
    </w:p>
    <w:p w14:paraId="6F439B83" w14:textId="77777777" w:rsidR="008B09E3" w:rsidRDefault="008B09E3">
      <w:pPr>
        <w:ind w:firstLine="0"/>
        <w:jc w:val="center"/>
      </w:pPr>
    </w:p>
    <w:p w14:paraId="0FB1E57B" w14:textId="77777777" w:rsidR="008B09E3" w:rsidRDefault="008B09E3">
      <w:pPr>
        <w:ind w:firstLine="0"/>
        <w:jc w:val="center"/>
      </w:pPr>
    </w:p>
    <w:p w14:paraId="36BD60F2" w14:textId="77777777" w:rsidR="008B09E3" w:rsidRDefault="008B09E3">
      <w:pPr>
        <w:ind w:firstLine="0"/>
        <w:jc w:val="center"/>
      </w:pPr>
    </w:p>
    <w:p w14:paraId="1A3D05C6" w14:textId="77777777" w:rsidR="008B09E3" w:rsidRDefault="00000000">
      <w:pPr>
        <w:ind w:firstLine="0"/>
        <w:jc w:val="center"/>
      </w:pPr>
      <w:r>
        <w:rPr>
          <w:b/>
        </w:rPr>
        <w:t>JOINVILLE</w:t>
      </w:r>
    </w:p>
    <w:p w14:paraId="321338F3" w14:textId="77777777" w:rsidR="008B09E3" w:rsidRDefault="00000000">
      <w:pPr>
        <w:ind w:firstLine="0"/>
        <w:jc w:val="center"/>
      </w:pPr>
      <w:r>
        <w:rPr>
          <w:b/>
        </w:rPr>
        <w:t>2026</w:t>
      </w:r>
    </w:p>
    <w:p w14:paraId="267C88B6" w14:textId="77777777" w:rsidR="008B09E3" w:rsidRDefault="00000000">
      <w:r>
        <w:br w:type="page"/>
      </w:r>
    </w:p>
    <w:p w14:paraId="12957E12" w14:textId="77777777" w:rsidR="008B09E3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1. O QUE SÃO TRIGGERS?</w:t>
      </w:r>
    </w:p>
    <w:p w14:paraId="0C1224C0" w14:textId="77777777" w:rsidR="008B09E3" w:rsidRDefault="00000000">
      <w:r>
        <w:t>Triggers são comandos programados dentro do banco de dados que são executados automaticamente quando acontece uma ação em uma tabela. Essas ações podem ser INSERT, UPDATE ou DELETE.</w:t>
      </w:r>
    </w:p>
    <w:p w14:paraId="2F1893AC" w14:textId="77777777" w:rsidR="008B09E3" w:rsidRDefault="00000000">
      <w:r>
        <w:t>Em português, trigger pode ser entendida como um gatilho. Ela dispara sozinha quando uma condição acontece no banco. Por exemplo, antes de cadastrar um vendedor, o banco pode verificar se o salário é válido.</w:t>
      </w:r>
    </w:p>
    <w:p w14:paraId="5CE5F09E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Exemplo sintático:</w:t>
      </w:r>
    </w:p>
    <w:p w14:paraId="627A4AEE" w14:textId="14CA98F9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3B5B3DCE" wp14:editId="365EEE44">
            <wp:extent cx="2295845" cy="193384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8566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049F53FA" w14:textId="77777777" w:rsidR="008B09E3" w:rsidRDefault="00000000">
      <w:r>
        <w:t>Em um sistema de mercado, uma trigger pode impedir o cadastro de vendedores com salário abaixo do permitido ou salvar os dados de um vendedor antes que ele seja removido da tabela principal.</w:t>
      </w:r>
    </w:p>
    <w:p w14:paraId="6F6560F4" w14:textId="77777777" w:rsidR="008B09E3" w:rsidRDefault="00000000">
      <w:pPr>
        <w:pStyle w:val="Ttulo1"/>
      </w:pPr>
      <w:r>
        <w:rPr>
          <w:rFonts w:ascii="Times New Roman" w:eastAsia="Times New Roman" w:hAnsi="Times New Roman"/>
        </w:rPr>
        <w:t>2. QUANDO USAR E QUANDO APLICAR TRIGGERS:</w:t>
      </w:r>
    </w:p>
    <w:p w14:paraId="1F456741" w14:textId="77777777" w:rsidR="008B09E3" w:rsidRDefault="00000000">
      <w:r>
        <w:t>As triggers devem ser usadas quando uma regra precisa ser garantida diretamente pelo banco de dados. Elas são úteis para validação de dados, auditoria, controle de alterações e registros automáticos.</w:t>
      </w:r>
    </w:p>
    <w:p w14:paraId="4496F0C5" w14:textId="77777777" w:rsidR="008B09E3" w:rsidRDefault="00000000">
      <w:r>
        <w:t>Elas devem ser aplicadas com cuidado, pois funcionam de forma automática. Se forem usadas em excesso, podem deixar o banco mais difícil de entender e dificultar a manutenção do sistema.</w:t>
      </w:r>
    </w:p>
    <w:p w14:paraId="4E026E1E" w14:textId="77777777" w:rsidR="003E5151" w:rsidRDefault="003E5151">
      <w:pPr>
        <w:spacing w:before="120" w:after="40" w:line="276" w:lineRule="auto"/>
        <w:ind w:firstLine="0"/>
        <w:rPr>
          <w:b/>
        </w:rPr>
      </w:pPr>
      <w:r>
        <w:rPr>
          <w:b/>
        </w:rPr>
        <w:br/>
      </w:r>
    </w:p>
    <w:p w14:paraId="22E64057" w14:textId="77777777" w:rsidR="003E5151" w:rsidRDefault="003E5151">
      <w:pPr>
        <w:spacing w:after="200" w:line="276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6D9F8C55" w14:textId="4E475DCC" w:rsidR="008B09E3" w:rsidRDefault="00000000">
      <w:pPr>
        <w:spacing w:before="120" w:after="40" w:line="276" w:lineRule="auto"/>
        <w:ind w:firstLine="0"/>
      </w:pPr>
      <w:proofErr w:type="spellStart"/>
      <w:r>
        <w:rPr>
          <w:b/>
        </w:rPr>
        <w:lastRenderedPageBreak/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2DD65031" w14:textId="67F48780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2AFF271F" wp14:editId="198CA023">
            <wp:extent cx="4953691" cy="1743318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265E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52FFB153" w14:textId="77777777" w:rsidR="008B09E3" w:rsidRDefault="00000000">
      <w:r>
        <w:t>Essa trigger é aplicada quando o sistema precisa impedir automaticamente que um vendedor novo seja cadastrado com salário menor que R$ 1200,00.</w:t>
      </w:r>
    </w:p>
    <w:p w14:paraId="36429A70" w14:textId="77777777" w:rsidR="008B09E3" w:rsidRDefault="00000000">
      <w:pPr>
        <w:pStyle w:val="Ttulo1"/>
      </w:pPr>
      <w:r>
        <w:rPr>
          <w:rFonts w:ascii="Times New Roman" w:eastAsia="Times New Roman" w:hAnsi="Times New Roman"/>
        </w:rPr>
        <w:t>3. ROLLBACK TRANSACTION:</w:t>
      </w:r>
    </w:p>
    <w:p w14:paraId="342B99FF" w14:textId="77777777" w:rsidR="008B09E3" w:rsidRDefault="00000000">
      <w:r>
        <w:t>ROLLBACK TRANSACTION é uma instrução usada para desfazer uma transação quando ocorre algum erro ou quando uma regra não foi atendida. No MySQL, o comando mais usado é ROLLBACK, que desfaz comandos realizados dentro de uma transação ainda não confirmada.</w:t>
      </w:r>
    </w:p>
    <w:p w14:paraId="07BFA747" w14:textId="77777777" w:rsidR="008B09E3" w:rsidRDefault="00000000">
      <w:r>
        <w:t>Em triggers no MySQL, é comum usar SIGNAL SQLSTATE para gerar um erro e cancelar a operação que estava sendo executada. Assim, o banco não deixa a alteração inválida ser concluída.</w:t>
      </w:r>
    </w:p>
    <w:p w14:paraId="5E8107E3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Exemplo sintático:</w:t>
      </w:r>
    </w:p>
    <w:p w14:paraId="0AB2AE29" w14:textId="6C3873EE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4CC4715D" wp14:editId="273DD906">
            <wp:extent cx="1743318" cy="1657581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04B5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5E5154DD" w14:textId="77777777" w:rsidR="008B09E3" w:rsidRDefault="00000000">
      <w:r>
        <w:t>Se uma alteração de salário for feita de forma incorreta dentro de uma transação, o ROLLBACK pode desfazer essa alteração. Já dentro da trigger, o SIGNAL pode bloquear a operação antes que ela seja salva.</w:t>
      </w:r>
    </w:p>
    <w:p w14:paraId="71319C91" w14:textId="77777777" w:rsidR="008B09E3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4. COMO CRIAR UMA TRIGGER:</w:t>
      </w:r>
    </w:p>
    <w:p w14:paraId="1750514D" w14:textId="77777777" w:rsidR="008B09E3" w:rsidRDefault="00000000">
      <w:r>
        <w:t>Para criar uma trigger, é necessário informar o nome da trigger, o momento em que ela será executada, o evento que dispara o gatilho e a tabela onde ela será aplicada.</w:t>
      </w:r>
    </w:p>
    <w:p w14:paraId="7F4BBCBA" w14:textId="77777777" w:rsidR="008B09E3" w:rsidRDefault="00000000">
      <w:r>
        <w:t>Os momentos mais comuns são BEFORE e AFTER. Os eventos mais comuns são INSERT, UPDATE e DELETE. A expressão FOR EACH ROW indica que a trigger será executada para cada linha afetada.</w:t>
      </w:r>
    </w:p>
    <w:p w14:paraId="17942FE5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Estrutura básica:</w:t>
      </w:r>
    </w:p>
    <w:p w14:paraId="7C68D566" w14:textId="59847CBA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4AB1D2D2" wp14:editId="22F1A7AB">
            <wp:extent cx="3477110" cy="1829055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9B1F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237ED1D9" w14:textId="77777777" w:rsidR="008B09E3" w:rsidRDefault="00000000">
      <w:r>
        <w:t>Essa estrutura pode ser usada para criar regras de validação dentro da tabela vendedores, garantindo que alterações inválidas sejam bloqueadas pelo próprio banco de dados.</w:t>
      </w:r>
    </w:p>
    <w:p w14:paraId="534546A6" w14:textId="77777777" w:rsidR="008B09E3" w:rsidRDefault="00000000">
      <w:pPr>
        <w:pStyle w:val="Ttulo1"/>
      </w:pPr>
      <w:r>
        <w:rPr>
          <w:rFonts w:ascii="Times New Roman" w:eastAsia="Times New Roman" w:hAnsi="Times New Roman"/>
        </w:rPr>
        <w:t>5. PRINCIPAIS INSTRUÇÕES PARA USAR TRIGGERS:</w:t>
      </w:r>
    </w:p>
    <w:p w14:paraId="23B43FD3" w14:textId="77777777" w:rsidR="008B09E3" w:rsidRDefault="00000000">
      <w:r>
        <w:t>As principais instruções usadas em triggers são CREATE TRIGGER, BEFORE, AFTER, INSERT, UPDATE, DELETE, FOR EACH ROW, NEW, OLD, IF, THEN, SIGNAL SQLSTATE e SET MESSAGE_TEXT.</w:t>
      </w:r>
    </w:p>
    <w:p w14:paraId="55013C3F" w14:textId="77777777" w:rsidR="008B09E3" w:rsidRDefault="00000000">
      <w:r>
        <w:t>NEW representa o novo valor que está sendo inserido ou atualizado. OLD representa o valor antigo, antes da alteração ou exclusão.</w:t>
      </w:r>
    </w:p>
    <w:p w14:paraId="2B711860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Exemplo usando OLD e NEW:</w:t>
      </w:r>
    </w:p>
    <w:p w14:paraId="4500E1B2" w14:textId="0BB836B0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3516AB45" wp14:editId="41B54BC9">
            <wp:extent cx="4229690" cy="1038370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34AB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Aplicação funcional:</w:t>
      </w:r>
    </w:p>
    <w:p w14:paraId="06F46588" w14:textId="77777777" w:rsidR="008B09E3" w:rsidRDefault="00000000">
      <w:r>
        <w:lastRenderedPageBreak/>
        <w:t>Nesse exemplo, o banco compara o salário novo com o salário antigo. Se o salário novo for menor, a alteração é bloqueada.</w:t>
      </w:r>
    </w:p>
    <w:p w14:paraId="68E7CAFA" w14:textId="77777777" w:rsidR="008B09E3" w:rsidRDefault="00000000">
      <w:pPr>
        <w:pStyle w:val="Ttulo1"/>
      </w:pPr>
      <w:r>
        <w:rPr>
          <w:rFonts w:ascii="Times New Roman" w:eastAsia="Times New Roman" w:hAnsi="Times New Roman"/>
        </w:rPr>
        <w:t>6. APLICAÇÃO FUNCIONAL DA OT6 - BANCO MERCADO:</w:t>
      </w:r>
    </w:p>
    <w:p w14:paraId="1F62B7FB" w14:textId="77777777" w:rsidR="008B09E3" w:rsidRDefault="00000000">
      <w:r>
        <w:t>A aplicação funcional abaixo apresenta triggers aplicadas à tabela vendedores, seguindo as atividades da OT6.</w:t>
      </w:r>
    </w:p>
    <w:p w14:paraId="2938E5E3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Criação da tabela vendedores:</w:t>
      </w:r>
    </w:p>
    <w:p w14:paraId="4E05E4DE" w14:textId="094C3461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4B821939" wp14:editId="163A9432">
            <wp:extent cx="3076575" cy="9545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514" cy="9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05D1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1) Trigger para impedir redução de salário:</w:t>
      </w:r>
    </w:p>
    <w:p w14:paraId="4760745B" w14:textId="5A4353B5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63EF3439" wp14:editId="20F2FF9C">
            <wp:extent cx="5029200" cy="2400091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7801" cy="240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9EF3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t>2) Trigger para impedir salário inicial menor que R$ 1200,00:</w:t>
      </w:r>
    </w:p>
    <w:p w14:paraId="0781EAD3" w14:textId="07D89DAC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1C2592EC" wp14:editId="0DFFE679">
            <wp:extent cx="5829300" cy="2374555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5127" cy="237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54E2" w14:textId="77777777" w:rsidR="008B09E3" w:rsidRDefault="00000000">
      <w:pPr>
        <w:spacing w:before="120" w:after="40" w:line="276" w:lineRule="auto"/>
        <w:ind w:firstLine="0"/>
      </w:pPr>
      <w:r>
        <w:rPr>
          <w:b/>
        </w:rPr>
        <w:lastRenderedPageBreak/>
        <w:t>3) Trigger para salvar vendedor desligado antes da exclusão:</w:t>
      </w:r>
    </w:p>
    <w:p w14:paraId="33415591" w14:textId="2A837811" w:rsidR="008B09E3" w:rsidRDefault="003E5151">
      <w:pPr>
        <w:spacing w:after="80" w:line="240" w:lineRule="auto"/>
        <w:ind w:firstLine="0"/>
      </w:pPr>
      <w:r w:rsidRPr="003E5151">
        <w:drawing>
          <wp:inline distT="0" distB="0" distL="0" distR="0" wp14:anchorId="10A1E18C" wp14:editId="2D566245">
            <wp:extent cx="3877216" cy="3705742"/>
            <wp:effectExtent l="0" t="0" r="952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F98" w14:textId="77777777" w:rsidR="008B09E3" w:rsidRDefault="00000000">
      <w:r>
        <w:t>Com essas triggers, o banco consegue proteger os dados dos vendedores, bloquear salários inválidos e manter um histórico dos vendedores que foram removidos da tabela principal.</w:t>
      </w:r>
    </w:p>
    <w:p w14:paraId="7CD204D7" w14:textId="77777777" w:rsidR="008B09E3" w:rsidRDefault="00000000">
      <w:r>
        <w:br w:type="page"/>
      </w:r>
    </w:p>
    <w:p w14:paraId="2010983B" w14:textId="77777777" w:rsidR="008B09E3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REFERÊNCIAS:</w:t>
      </w:r>
    </w:p>
    <w:p w14:paraId="37ACC71B" w14:textId="77777777" w:rsidR="008B09E3" w:rsidRDefault="00000000">
      <w:pPr>
        <w:spacing w:after="120" w:line="240" w:lineRule="auto"/>
        <w:ind w:firstLine="0"/>
        <w:jc w:val="left"/>
      </w:pPr>
      <w:r>
        <w:t>DATE, C. J. Introdução a sistemas de bancos de dados. 8. ed. Rio de Janeiro: Campus, 2004.</w:t>
      </w:r>
    </w:p>
    <w:p w14:paraId="7A5F2F12" w14:textId="77777777" w:rsidR="008B09E3" w:rsidRDefault="00000000">
      <w:pPr>
        <w:spacing w:after="120" w:line="240" w:lineRule="auto"/>
        <w:ind w:firstLine="0"/>
        <w:jc w:val="left"/>
      </w:pPr>
      <w:r>
        <w:t>ELMASRI, Ramez; NAVATHE, Shamkant B. Sistemas de bancos de dados. 6. ed. São Paulo: Pearson, 2015.</w:t>
      </w:r>
    </w:p>
    <w:p w14:paraId="309DC4B2" w14:textId="77777777" w:rsidR="008B09E3" w:rsidRDefault="00000000">
      <w:pPr>
        <w:spacing w:after="120" w:line="240" w:lineRule="auto"/>
        <w:ind w:firstLine="0"/>
        <w:jc w:val="left"/>
      </w:pPr>
      <w:r>
        <w:t>MACHADO, Felipe; ABREU, Maurício. Projeto de banco de dados: uma visão prática. 11. ed. São Paulo: Érica, 2000.</w:t>
      </w:r>
    </w:p>
    <w:p w14:paraId="2F8F9D95" w14:textId="77777777" w:rsidR="008B09E3" w:rsidRDefault="00000000">
      <w:pPr>
        <w:spacing w:after="120" w:line="240" w:lineRule="auto"/>
        <w:ind w:firstLine="0"/>
        <w:jc w:val="left"/>
      </w:pPr>
      <w:r>
        <w:t>ROB, Peter; CORONEL, Carlos. Sistemas de banco de dados: projeto, implementação e gerenciamento. 8. ed. São Paulo: Cengage Learning, 2010.</w:t>
      </w:r>
    </w:p>
    <w:p w14:paraId="339D2A75" w14:textId="77777777" w:rsidR="008B09E3" w:rsidRDefault="00000000">
      <w:pPr>
        <w:spacing w:after="120" w:line="240" w:lineRule="auto"/>
        <w:ind w:firstLine="0"/>
        <w:jc w:val="left"/>
      </w:pPr>
      <w:r>
        <w:t>SILBERSCHATZ, Abraham; KORTH, Henry F.; SUDARSHAN, S. Sistema de banco de dados. 3. ed. São Paulo: Pearson, 1997.</w:t>
      </w:r>
    </w:p>
    <w:p w14:paraId="2F728F5D" w14:textId="77777777" w:rsidR="008B09E3" w:rsidRDefault="00000000">
      <w:pPr>
        <w:spacing w:after="120" w:line="240" w:lineRule="auto"/>
        <w:ind w:firstLine="0"/>
        <w:jc w:val="left"/>
      </w:pPr>
      <w:r>
        <w:t>ORACLE. MySQL 8.4 Reference Manual: CREATE TRIGGER Statement. Disponível em: https://dev.mysql.com/doc/refman/8.4/en/create-trigger.html. Acesso em: 08 jun. 2026.</w:t>
      </w:r>
    </w:p>
    <w:p w14:paraId="58F2B9DA" w14:textId="77777777" w:rsidR="008B09E3" w:rsidRDefault="00000000">
      <w:pPr>
        <w:spacing w:after="120" w:line="240" w:lineRule="auto"/>
        <w:ind w:firstLine="0"/>
        <w:jc w:val="left"/>
      </w:pPr>
      <w:r>
        <w:t>ORACLE. MySQL 8.4 Reference Manual: SIGNAL Statement. Disponível em: https://dev.mysql.com/doc/refman/8.4/en/signal.html. Acesso em: 08 jun. 2026.</w:t>
      </w:r>
    </w:p>
    <w:p w14:paraId="72D0BC94" w14:textId="77777777" w:rsidR="008B09E3" w:rsidRDefault="00000000">
      <w:pPr>
        <w:spacing w:after="120" w:line="240" w:lineRule="auto"/>
        <w:ind w:firstLine="0"/>
        <w:jc w:val="left"/>
      </w:pPr>
      <w:r>
        <w:t>ORACLE. MySQL 8.4 Reference Manual: START TRANSACTION, COMMIT, and ROLLBACK Statements. Disponível em: https://dev.mysql.com/doc/refman/8.4/en/commit.html. Acesso em: 08 jun. 2026.</w:t>
      </w:r>
    </w:p>
    <w:sectPr w:rsidR="008B09E3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117561">
    <w:abstractNumId w:val="8"/>
  </w:num>
  <w:num w:numId="2" w16cid:durableId="392893073">
    <w:abstractNumId w:val="6"/>
  </w:num>
  <w:num w:numId="3" w16cid:durableId="1488015181">
    <w:abstractNumId w:val="5"/>
  </w:num>
  <w:num w:numId="4" w16cid:durableId="1200968034">
    <w:abstractNumId w:val="4"/>
  </w:num>
  <w:num w:numId="5" w16cid:durableId="1159923745">
    <w:abstractNumId w:val="7"/>
  </w:num>
  <w:num w:numId="6" w16cid:durableId="1907108623">
    <w:abstractNumId w:val="3"/>
  </w:num>
  <w:num w:numId="7" w16cid:durableId="1986005311">
    <w:abstractNumId w:val="2"/>
  </w:num>
  <w:num w:numId="8" w16cid:durableId="1183393551">
    <w:abstractNumId w:val="1"/>
  </w:num>
  <w:num w:numId="9" w16cid:durableId="67064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B51"/>
    <w:rsid w:val="0029639D"/>
    <w:rsid w:val="00326F90"/>
    <w:rsid w:val="003E5151"/>
    <w:rsid w:val="00736E65"/>
    <w:rsid w:val="008B09E3"/>
    <w:rsid w:val="00A854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9AE28"/>
  <w14:defaultImageDpi w14:val="300"/>
  <w15:docId w15:val="{70D61BE8-B292-4231-A96A-7006B6D6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SOETHE PASCHOAL</cp:lastModifiedBy>
  <cp:revision>3</cp:revision>
  <dcterms:created xsi:type="dcterms:W3CDTF">2026-06-10T00:08:00Z</dcterms:created>
  <dcterms:modified xsi:type="dcterms:W3CDTF">2026-06-10T00:08:00Z</dcterms:modified>
  <cp:category/>
</cp:coreProperties>
</file>