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E65674" w14:textId="77777777" w:rsidR="00F820A0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1A37F0DE" wp14:editId="6F20377B">
            <wp:extent cx="1920240" cy="29697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29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F6E97" w14:textId="77777777" w:rsidR="00F820A0" w:rsidRDefault="00000000">
      <w:pPr>
        <w:ind w:firstLine="0"/>
        <w:jc w:val="center"/>
      </w:pPr>
      <w:r>
        <w:rPr>
          <w:b/>
        </w:rPr>
        <w:t>CURSO DE ANÁLISE E DESENVOLVIMENTO DE SISTEMAS</w:t>
      </w:r>
    </w:p>
    <w:p w14:paraId="32927784" w14:textId="77777777" w:rsidR="00F820A0" w:rsidRDefault="00F820A0">
      <w:pPr>
        <w:ind w:firstLine="0"/>
        <w:jc w:val="center"/>
      </w:pPr>
    </w:p>
    <w:p w14:paraId="37FFC2B8" w14:textId="77777777" w:rsidR="00F820A0" w:rsidRDefault="00F820A0">
      <w:pPr>
        <w:ind w:firstLine="0"/>
        <w:jc w:val="center"/>
      </w:pPr>
    </w:p>
    <w:p w14:paraId="69DDD66C" w14:textId="77777777" w:rsidR="00F820A0" w:rsidRDefault="00F820A0">
      <w:pPr>
        <w:ind w:firstLine="0"/>
        <w:jc w:val="center"/>
      </w:pPr>
    </w:p>
    <w:p w14:paraId="7E77D54E" w14:textId="77777777" w:rsidR="00F820A0" w:rsidRDefault="00F820A0">
      <w:pPr>
        <w:ind w:firstLine="0"/>
        <w:jc w:val="center"/>
      </w:pPr>
    </w:p>
    <w:p w14:paraId="563F1D00" w14:textId="77777777" w:rsidR="00F820A0" w:rsidRDefault="00F820A0">
      <w:pPr>
        <w:ind w:firstLine="0"/>
        <w:jc w:val="center"/>
      </w:pPr>
    </w:p>
    <w:p w14:paraId="4E487904" w14:textId="77777777" w:rsidR="00F820A0" w:rsidRDefault="00F820A0">
      <w:pPr>
        <w:ind w:firstLine="0"/>
        <w:jc w:val="center"/>
      </w:pPr>
    </w:p>
    <w:p w14:paraId="4D577D7F" w14:textId="77777777" w:rsidR="00F820A0" w:rsidRDefault="00000000">
      <w:pPr>
        <w:ind w:firstLine="0"/>
        <w:jc w:val="center"/>
      </w:pPr>
      <w:r>
        <w:rPr>
          <w:b/>
        </w:rPr>
        <w:t>THIAGO SOETHE PASCHOAL</w:t>
      </w:r>
    </w:p>
    <w:p w14:paraId="30765252" w14:textId="77777777" w:rsidR="00F820A0" w:rsidRDefault="00F820A0">
      <w:pPr>
        <w:ind w:firstLine="0"/>
        <w:jc w:val="center"/>
      </w:pPr>
    </w:p>
    <w:p w14:paraId="4640DDD1" w14:textId="77777777" w:rsidR="00F820A0" w:rsidRDefault="00F820A0">
      <w:pPr>
        <w:ind w:firstLine="0"/>
        <w:jc w:val="center"/>
      </w:pPr>
    </w:p>
    <w:p w14:paraId="418A8673" w14:textId="77777777" w:rsidR="00F820A0" w:rsidRDefault="00F820A0">
      <w:pPr>
        <w:ind w:firstLine="0"/>
        <w:jc w:val="center"/>
      </w:pPr>
    </w:p>
    <w:p w14:paraId="7A54B65A" w14:textId="77777777" w:rsidR="00F820A0" w:rsidRDefault="00F820A0">
      <w:pPr>
        <w:ind w:firstLine="0"/>
        <w:jc w:val="center"/>
      </w:pPr>
    </w:p>
    <w:p w14:paraId="1EE48CF7" w14:textId="77777777" w:rsidR="00F820A0" w:rsidRDefault="00F820A0">
      <w:pPr>
        <w:ind w:firstLine="0"/>
        <w:jc w:val="center"/>
      </w:pPr>
    </w:p>
    <w:p w14:paraId="4100935B" w14:textId="77777777" w:rsidR="00F820A0" w:rsidRDefault="00000000">
      <w:pPr>
        <w:ind w:firstLine="0"/>
        <w:jc w:val="center"/>
      </w:pPr>
      <w:r>
        <w:rPr>
          <w:b/>
        </w:rPr>
        <w:t>FICHAMENTO SQL</w:t>
      </w:r>
    </w:p>
    <w:p w14:paraId="4E21E9AB" w14:textId="77777777" w:rsidR="00F820A0" w:rsidRDefault="00000000">
      <w:pPr>
        <w:ind w:firstLine="0"/>
        <w:jc w:val="center"/>
      </w:pPr>
      <w:r>
        <w:rPr>
          <w:b/>
        </w:rPr>
        <w:t>PROCEDURES</w:t>
      </w:r>
    </w:p>
    <w:p w14:paraId="060E1646" w14:textId="77777777" w:rsidR="00F820A0" w:rsidRDefault="00F820A0">
      <w:pPr>
        <w:ind w:firstLine="0"/>
        <w:jc w:val="center"/>
      </w:pPr>
    </w:p>
    <w:p w14:paraId="6579240A" w14:textId="77777777" w:rsidR="00F820A0" w:rsidRDefault="00F820A0">
      <w:pPr>
        <w:ind w:firstLine="0"/>
        <w:jc w:val="center"/>
      </w:pPr>
    </w:p>
    <w:p w14:paraId="73687EB4" w14:textId="77777777" w:rsidR="00F820A0" w:rsidRDefault="00F820A0">
      <w:pPr>
        <w:ind w:firstLine="0"/>
        <w:jc w:val="center"/>
      </w:pPr>
    </w:p>
    <w:p w14:paraId="0AD1AEE3" w14:textId="77777777" w:rsidR="00F820A0" w:rsidRDefault="00F820A0">
      <w:pPr>
        <w:ind w:firstLine="0"/>
        <w:jc w:val="center"/>
      </w:pPr>
    </w:p>
    <w:p w14:paraId="292EF8BB" w14:textId="77777777" w:rsidR="00F820A0" w:rsidRDefault="00F820A0">
      <w:pPr>
        <w:ind w:firstLine="0"/>
        <w:jc w:val="center"/>
      </w:pPr>
    </w:p>
    <w:p w14:paraId="0A08F59A" w14:textId="77777777" w:rsidR="00F820A0" w:rsidRDefault="00000000">
      <w:pPr>
        <w:ind w:firstLine="0"/>
        <w:jc w:val="center"/>
      </w:pPr>
      <w:r>
        <w:rPr>
          <w:b/>
        </w:rPr>
        <w:t>JOINVILLE</w:t>
      </w:r>
    </w:p>
    <w:p w14:paraId="14C2DC5B" w14:textId="77777777" w:rsidR="00F820A0" w:rsidRDefault="00000000">
      <w:pPr>
        <w:ind w:firstLine="0"/>
        <w:jc w:val="center"/>
      </w:pPr>
      <w:r>
        <w:rPr>
          <w:b/>
        </w:rPr>
        <w:t>2026</w:t>
      </w:r>
    </w:p>
    <w:p w14:paraId="128C4682" w14:textId="77777777" w:rsidR="00F820A0" w:rsidRDefault="00000000">
      <w:r>
        <w:br w:type="page"/>
      </w:r>
    </w:p>
    <w:p w14:paraId="2A79AC97" w14:textId="77777777" w:rsidR="00F820A0" w:rsidRDefault="00000000">
      <w:pPr>
        <w:pStyle w:val="Ttulo1"/>
      </w:pPr>
      <w:r>
        <w:rPr>
          <w:rFonts w:ascii="Times New Roman" w:eastAsia="Times New Roman" w:hAnsi="Times New Roman"/>
        </w:rPr>
        <w:lastRenderedPageBreak/>
        <w:t>1. O QUE SÃO PROCEDURES?</w:t>
      </w:r>
    </w:p>
    <w:p w14:paraId="18DEDBA6" w14:textId="77777777" w:rsidR="00F820A0" w:rsidRDefault="00000000">
      <w:r>
        <w:t>Procedures, também chamadas de procedimentos armazenados, são blocos de comandos SQL salvos dentro do banco de dados. Depois de criadas, elas podem ser executadas usando o comando CALL.</w:t>
      </w:r>
    </w:p>
    <w:p w14:paraId="389D2B06" w14:textId="77777777" w:rsidR="00F820A0" w:rsidRDefault="00000000">
      <w:r>
        <w:t>A procedure ajuda a reaproveitar comandos que seriam repetidos várias vezes. Em vez de escrever todo o UPDATE novamente, por exemplo, basta chamar a procedure com os parâmetros necessários.</w:t>
      </w:r>
    </w:p>
    <w:p w14:paraId="0088561B" w14:textId="77777777" w:rsidR="00F820A0" w:rsidRDefault="00000000">
      <w:pPr>
        <w:spacing w:before="120" w:after="40" w:line="276" w:lineRule="auto"/>
        <w:ind w:firstLine="0"/>
      </w:pPr>
      <w:r>
        <w:rPr>
          <w:b/>
        </w:rPr>
        <w:t>Exemplo sintático:</w:t>
      </w:r>
    </w:p>
    <w:p w14:paraId="67B8C211" w14:textId="5C832997" w:rsidR="00F820A0" w:rsidRDefault="0040453C">
      <w:pPr>
        <w:spacing w:after="80" w:line="240" w:lineRule="auto"/>
        <w:ind w:firstLine="0"/>
      </w:pPr>
      <w:r w:rsidRPr="0040453C">
        <w:drawing>
          <wp:inline distT="0" distB="0" distL="0" distR="0" wp14:anchorId="2EDF67B7" wp14:editId="53767DEE">
            <wp:extent cx="2432201" cy="2066925"/>
            <wp:effectExtent l="0" t="0" r="635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33114" cy="2067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A0405" w14:textId="77777777" w:rsidR="00F820A0" w:rsidRDefault="00000000">
      <w:pPr>
        <w:spacing w:before="120" w:after="40" w:line="276" w:lineRule="auto"/>
        <w:ind w:firstLine="0"/>
      </w:pPr>
      <w:r>
        <w:rPr>
          <w:b/>
        </w:rPr>
        <w:t>Aplicação funcional:</w:t>
      </w:r>
    </w:p>
    <w:p w14:paraId="5378FCF2" w14:textId="77777777" w:rsidR="00F820A0" w:rsidRDefault="00000000">
      <w:r>
        <w:t>Em um sistema de mercado, uma procedure pode atualizar o preço de um produto, aplicar aumento em todos os produtos ou alterar valores conforme a quantidade vendida.</w:t>
      </w:r>
    </w:p>
    <w:p w14:paraId="638CB48A" w14:textId="77777777" w:rsidR="00F820A0" w:rsidRDefault="00000000">
      <w:pPr>
        <w:pStyle w:val="Ttulo1"/>
      </w:pPr>
      <w:r>
        <w:rPr>
          <w:rFonts w:ascii="Times New Roman" w:eastAsia="Times New Roman" w:hAnsi="Times New Roman"/>
        </w:rPr>
        <w:t>2. QUANDO USAR E QUANDO APLICAR PROCEDURES:</w:t>
      </w:r>
    </w:p>
    <w:p w14:paraId="27F7102A" w14:textId="77777777" w:rsidR="00F820A0" w:rsidRDefault="00000000">
      <w:r>
        <w:t>As procedures devem ser usadas quando existe uma tarefa que precisa ser executada várias vezes ou quando se deseja organizar uma regra de negócio diretamente no banco de dados.</w:t>
      </w:r>
    </w:p>
    <w:p w14:paraId="4C33E2AA" w14:textId="77777777" w:rsidR="00F820A0" w:rsidRDefault="00000000">
      <w:r>
        <w:t>Elas são úteis para atualizações, relatórios, cálculos, rotinas administrativas e processos que envolvem mais de um comando SQL.</w:t>
      </w:r>
    </w:p>
    <w:p w14:paraId="7D8B7191" w14:textId="77777777" w:rsidR="00F820A0" w:rsidRDefault="00000000">
      <w:pPr>
        <w:spacing w:before="120" w:after="40" w:line="276" w:lineRule="auto"/>
        <w:ind w:firstLine="0"/>
      </w:pPr>
      <w:r>
        <w:rPr>
          <w:b/>
        </w:rPr>
        <w:t>Exemplo prático:</w:t>
      </w:r>
    </w:p>
    <w:p w14:paraId="67706234" w14:textId="46F22F66" w:rsidR="00F820A0" w:rsidRDefault="0040453C">
      <w:pPr>
        <w:spacing w:after="80" w:line="240" w:lineRule="auto"/>
        <w:ind w:firstLine="0"/>
      </w:pPr>
      <w:r w:rsidRPr="0040453C">
        <w:drawing>
          <wp:inline distT="0" distB="0" distL="0" distR="0" wp14:anchorId="541134D8" wp14:editId="332525AD">
            <wp:extent cx="2962688" cy="323895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45834" w14:textId="77777777" w:rsidR="00F820A0" w:rsidRDefault="00000000">
      <w:pPr>
        <w:spacing w:before="120" w:after="40" w:line="276" w:lineRule="auto"/>
        <w:ind w:firstLine="0"/>
      </w:pPr>
      <w:r>
        <w:rPr>
          <w:b/>
        </w:rPr>
        <w:t>Aplicação funcional:</w:t>
      </w:r>
    </w:p>
    <w:p w14:paraId="5368B1A2" w14:textId="77777777" w:rsidR="00F820A0" w:rsidRDefault="00000000">
      <w:r>
        <w:t>Nesse exemplo, a procedure atualiza o preço do produto com id 1 para R$ 4,00. O usuário não precisa escrever o UPDATE completo sempre que for alterar o preço.</w:t>
      </w:r>
    </w:p>
    <w:p w14:paraId="72737F85" w14:textId="77777777" w:rsidR="00F820A0" w:rsidRDefault="00000000">
      <w:pPr>
        <w:pStyle w:val="Ttulo1"/>
      </w:pPr>
      <w:r>
        <w:rPr>
          <w:rFonts w:ascii="Times New Roman" w:eastAsia="Times New Roman" w:hAnsi="Times New Roman"/>
        </w:rPr>
        <w:lastRenderedPageBreak/>
        <w:t>3. COMO CRIAR UMA PROCEDURE:</w:t>
      </w:r>
    </w:p>
    <w:p w14:paraId="53F01231" w14:textId="77777777" w:rsidR="00F820A0" w:rsidRDefault="00000000">
      <w:r>
        <w:t>Para criar uma procedure no MySQL, usa-se CREATE PROCEDURE. Quando o bloco possui vários comandos, é comum alterar temporariamente o delimitador usando DELIMITER, para que o MySQL entenda onde a procedure começa e termina.</w:t>
      </w:r>
    </w:p>
    <w:p w14:paraId="3BF6CBD3" w14:textId="77777777" w:rsidR="00F820A0" w:rsidRDefault="00000000">
      <w:r>
        <w:t>Uma procedure pode receber parâmetros. O parâmetro IN é usado quando um valor entra na procedure para ser utilizado nos comandos internos.</w:t>
      </w:r>
    </w:p>
    <w:p w14:paraId="05F63852" w14:textId="77777777" w:rsidR="00F820A0" w:rsidRDefault="00000000">
      <w:pPr>
        <w:spacing w:before="120" w:after="40" w:line="276" w:lineRule="auto"/>
        <w:ind w:firstLine="0"/>
      </w:pPr>
      <w:r>
        <w:rPr>
          <w:b/>
        </w:rPr>
        <w:t>Estrutura básica com parâmetro:</w:t>
      </w:r>
    </w:p>
    <w:p w14:paraId="1878334B" w14:textId="2A75FBC2" w:rsidR="00F820A0" w:rsidRDefault="0040453C">
      <w:pPr>
        <w:spacing w:after="80" w:line="240" w:lineRule="auto"/>
        <w:ind w:firstLine="0"/>
      </w:pPr>
      <w:r w:rsidRPr="0040453C">
        <w:drawing>
          <wp:inline distT="0" distB="0" distL="0" distR="0" wp14:anchorId="0B480CA2" wp14:editId="66195D72">
            <wp:extent cx="2676899" cy="2162477"/>
            <wp:effectExtent l="0" t="0" r="9525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48F9F" w14:textId="77777777" w:rsidR="00F820A0" w:rsidRDefault="00000000">
      <w:pPr>
        <w:spacing w:before="120" w:after="40" w:line="276" w:lineRule="auto"/>
        <w:ind w:firstLine="0"/>
      </w:pPr>
      <w:r>
        <w:rPr>
          <w:b/>
        </w:rPr>
        <w:t>Aplicação funcional:</w:t>
      </w:r>
    </w:p>
    <w:p w14:paraId="0516BCA1" w14:textId="77777777" w:rsidR="00F820A0" w:rsidRDefault="00000000">
      <w:r>
        <w:t>Essa estrutura pode ser usada para buscar, alterar ou calcular informações de um produto específico informado pelo usuário.</w:t>
      </w:r>
    </w:p>
    <w:p w14:paraId="544F1540" w14:textId="77777777" w:rsidR="00F820A0" w:rsidRDefault="00000000">
      <w:pPr>
        <w:pStyle w:val="Ttulo1"/>
      </w:pPr>
      <w:r>
        <w:rPr>
          <w:rFonts w:ascii="Times New Roman" w:eastAsia="Times New Roman" w:hAnsi="Times New Roman"/>
        </w:rPr>
        <w:t>4. É SEGURO USAR PROCEDURES? POR QUÊ?</w:t>
      </w:r>
    </w:p>
    <w:p w14:paraId="78EF0AE5" w14:textId="77777777" w:rsidR="00F820A0" w:rsidRDefault="00000000">
      <w:r>
        <w:t>Procedures podem ser seguras quando são bem feitas, pois centralizam regras no banco de dados e podem reduzir erros de digitação e repetição de comandos. Também ajudam a controlar o que o usuário ou sistema pode executar.</w:t>
      </w:r>
    </w:p>
    <w:p w14:paraId="0581DA72" w14:textId="77777777" w:rsidR="00F820A0" w:rsidRDefault="00000000">
      <w:r>
        <w:t>Mesmo assim, é necessário cuidado. Uma procedure mal feita pode alterar muitos dados de uma vez, principalmente se um UPDATE ou DELETE for criado sem WHERE. Por isso, é importante testar antes e usar parâmetros corretamente.</w:t>
      </w:r>
    </w:p>
    <w:p w14:paraId="61A60694" w14:textId="77777777" w:rsidR="00F820A0" w:rsidRDefault="00000000">
      <w:pPr>
        <w:spacing w:before="120" w:after="40" w:line="276" w:lineRule="auto"/>
        <w:ind w:firstLine="0"/>
      </w:pPr>
      <w:r>
        <w:rPr>
          <w:b/>
        </w:rPr>
        <w:t>Exemplo de cuidado:</w:t>
      </w:r>
    </w:p>
    <w:p w14:paraId="66DA21AF" w14:textId="1B1F10A8" w:rsidR="00F820A0" w:rsidRDefault="0040453C">
      <w:pPr>
        <w:spacing w:after="80" w:line="240" w:lineRule="auto"/>
        <w:ind w:firstLine="0"/>
      </w:pPr>
      <w:r w:rsidRPr="0040453C">
        <w:drawing>
          <wp:inline distT="0" distB="0" distL="0" distR="0" wp14:anchorId="11CEABB7" wp14:editId="409E452D">
            <wp:extent cx="2324424" cy="657317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B1C67" w14:textId="77777777" w:rsidR="00F820A0" w:rsidRDefault="00000000">
      <w:pPr>
        <w:spacing w:before="120" w:after="40" w:line="276" w:lineRule="auto"/>
        <w:ind w:firstLine="0"/>
      </w:pPr>
      <w:r>
        <w:rPr>
          <w:b/>
        </w:rPr>
        <w:t>Aplicação funcional:</w:t>
      </w:r>
    </w:p>
    <w:p w14:paraId="318D6F7D" w14:textId="77777777" w:rsidR="00F820A0" w:rsidRDefault="00000000">
      <w:r>
        <w:lastRenderedPageBreak/>
        <w:t>O uso do WHERE evita que todos os produtos sejam alterados por engano. Isso torna a procedure mais controlada e segura.</w:t>
      </w:r>
    </w:p>
    <w:p w14:paraId="19FAE09C" w14:textId="77777777" w:rsidR="00F820A0" w:rsidRDefault="00000000">
      <w:pPr>
        <w:pStyle w:val="Ttulo1"/>
      </w:pPr>
      <w:r>
        <w:rPr>
          <w:rFonts w:ascii="Times New Roman" w:eastAsia="Times New Roman" w:hAnsi="Times New Roman"/>
        </w:rPr>
        <w:t>5. PRINCIPAIS INSTRUÇÕES PARA USAR PROCEDURES:</w:t>
      </w:r>
    </w:p>
    <w:p w14:paraId="48877E1D" w14:textId="77777777" w:rsidR="00F820A0" w:rsidRDefault="00000000">
      <w:r>
        <w:t>As principais instruções usadas com procedures são CREATE PROCEDURE, CALL, DELIMITER, BEGIN, END, IN, DECLARE, SET, SELECT INTO, IF e UPDATE.</w:t>
      </w:r>
    </w:p>
    <w:p w14:paraId="10FDF648" w14:textId="77777777" w:rsidR="00F820A0" w:rsidRDefault="00000000">
      <w:r>
        <w:t>CREATE PROCEDURE cria a procedure. CALL executa a procedure. DECLARE cria variáveis internas. SELECT INTO guarda o resultado de uma consulta em uma variável.</w:t>
      </w:r>
    </w:p>
    <w:p w14:paraId="79DDD02A" w14:textId="77777777" w:rsidR="00F820A0" w:rsidRDefault="00000000">
      <w:pPr>
        <w:spacing w:before="120" w:after="40" w:line="276" w:lineRule="auto"/>
        <w:ind w:firstLine="0"/>
      </w:pPr>
      <w:r>
        <w:rPr>
          <w:b/>
        </w:rPr>
        <w:t>Exemplo usando variável interna:</w:t>
      </w:r>
    </w:p>
    <w:p w14:paraId="3106069D" w14:textId="2B54CC79" w:rsidR="00F820A0" w:rsidRDefault="0040453C">
      <w:pPr>
        <w:spacing w:after="80" w:line="240" w:lineRule="auto"/>
        <w:ind w:firstLine="0"/>
      </w:pPr>
      <w:r w:rsidRPr="0040453C">
        <w:drawing>
          <wp:inline distT="0" distB="0" distL="0" distR="0" wp14:anchorId="6F34FC85" wp14:editId="5EC86DDB">
            <wp:extent cx="2676899" cy="1219370"/>
            <wp:effectExtent l="0" t="0" r="952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87E64" w14:textId="77777777" w:rsidR="00F820A0" w:rsidRDefault="00000000">
      <w:pPr>
        <w:spacing w:before="120" w:after="40" w:line="276" w:lineRule="auto"/>
        <w:ind w:firstLine="0"/>
      </w:pPr>
      <w:r>
        <w:rPr>
          <w:b/>
        </w:rPr>
        <w:t>Aplicação funcional:</w:t>
      </w:r>
    </w:p>
    <w:p w14:paraId="45559580" w14:textId="77777777" w:rsidR="00F820A0" w:rsidRDefault="00000000">
      <w:r>
        <w:t>Nesse exemplo, a procedure calcula a quantidade vendida de um produto e guarda o resultado na variável total_vendido.</w:t>
      </w:r>
    </w:p>
    <w:p w14:paraId="7F551ACD" w14:textId="77777777" w:rsidR="00F820A0" w:rsidRDefault="00000000">
      <w:pPr>
        <w:pStyle w:val="Ttulo1"/>
      </w:pPr>
      <w:r>
        <w:rPr>
          <w:rFonts w:ascii="Times New Roman" w:eastAsia="Times New Roman" w:hAnsi="Times New Roman"/>
        </w:rPr>
        <w:t>6. APLICAÇÃO FUNCIONAL DA OT7 - BANCO MERCADO:</w:t>
      </w:r>
    </w:p>
    <w:p w14:paraId="7EF2195D" w14:textId="77777777" w:rsidR="00F820A0" w:rsidRDefault="00000000">
      <w:r>
        <w:t>A aplicação funcional abaixo apresenta as procedures solicitadas na OT7, aplicadas ao banco mercado.</w:t>
      </w:r>
    </w:p>
    <w:p w14:paraId="28C3FE65" w14:textId="77777777" w:rsidR="00F820A0" w:rsidRDefault="00000000">
      <w:pPr>
        <w:spacing w:before="120" w:after="40" w:line="276" w:lineRule="auto"/>
        <w:ind w:firstLine="0"/>
      </w:pPr>
      <w:r>
        <w:rPr>
          <w:b/>
        </w:rPr>
        <w:t>1) Procedure para atualizar o preço de um produto:</w:t>
      </w:r>
    </w:p>
    <w:p w14:paraId="0A78D498" w14:textId="61CBE7FF" w:rsidR="00F820A0" w:rsidRDefault="0040453C">
      <w:pPr>
        <w:spacing w:after="80" w:line="240" w:lineRule="auto"/>
        <w:ind w:firstLine="0"/>
      </w:pPr>
      <w:r w:rsidRPr="0040453C">
        <w:drawing>
          <wp:inline distT="0" distB="0" distL="0" distR="0" wp14:anchorId="66900909" wp14:editId="3EB79196">
            <wp:extent cx="3115110" cy="2486372"/>
            <wp:effectExtent l="0" t="0" r="9525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08AFB" w14:textId="77777777" w:rsidR="00F820A0" w:rsidRDefault="00000000">
      <w:pPr>
        <w:spacing w:before="120" w:after="40" w:line="276" w:lineRule="auto"/>
        <w:ind w:firstLine="0"/>
      </w:pPr>
      <w:r>
        <w:rPr>
          <w:b/>
        </w:rPr>
        <w:lastRenderedPageBreak/>
        <w:t>Teste da procedure:</w:t>
      </w:r>
    </w:p>
    <w:p w14:paraId="55442654" w14:textId="54FA0F68" w:rsidR="00F820A0" w:rsidRDefault="0040453C">
      <w:pPr>
        <w:spacing w:after="80" w:line="240" w:lineRule="auto"/>
        <w:ind w:firstLine="0"/>
      </w:pPr>
      <w:r w:rsidRPr="0040453C">
        <w:drawing>
          <wp:inline distT="0" distB="0" distL="0" distR="0" wp14:anchorId="182DEB9D" wp14:editId="34B4AFEA">
            <wp:extent cx="2896004" cy="1000265"/>
            <wp:effectExtent l="0" t="0" r="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F5489" w14:textId="77777777" w:rsidR="00F820A0" w:rsidRDefault="00000000">
      <w:pPr>
        <w:spacing w:before="120" w:after="40" w:line="276" w:lineRule="auto"/>
        <w:ind w:firstLine="0"/>
      </w:pPr>
      <w:r>
        <w:rPr>
          <w:b/>
        </w:rPr>
        <w:t>2) Procedure para aumentar todos os produtos em 10%:</w:t>
      </w:r>
    </w:p>
    <w:p w14:paraId="349E4766" w14:textId="65B6CD4A" w:rsidR="00F820A0" w:rsidRDefault="0040453C">
      <w:pPr>
        <w:spacing w:after="80" w:line="240" w:lineRule="auto"/>
        <w:ind w:firstLine="0"/>
      </w:pPr>
      <w:r w:rsidRPr="0040453C">
        <w:drawing>
          <wp:inline distT="0" distB="0" distL="0" distR="0" wp14:anchorId="30EE84EC" wp14:editId="496E20EF">
            <wp:extent cx="3715268" cy="1781424"/>
            <wp:effectExtent l="0" t="0" r="0" b="952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5D937" w14:textId="77777777" w:rsidR="00F820A0" w:rsidRDefault="00000000">
      <w:pPr>
        <w:spacing w:before="120" w:after="40" w:line="276" w:lineRule="auto"/>
        <w:ind w:firstLine="0"/>
      </w:pPr>
      <w:r>
        <w:rPr>
          <w:b/>
        </w:rPr>
        <w:t>Teste da procedure:</w:t>
      </w:r>
    </w:p>
    <w:p w14:paraId="4D3E511C" w14:textId="2C1A7683" w:rsidR="00F820A0" w:rsidRDefault="0040453C">
      <w:pPr>
        <w:spacing w:after="80" w:line="240" w:lineRule="auto"/>
        <w:ind w:firstLine="0"/>
      </w:pPr>
      <w:r w:rsidRPr="0040453C">
        <w:drawing>
          <wp:inline distT="0" distB="0" distL="0" distR="0" wp14:anchorId="0E4154A3" wp14:editId="7B58AAE8">
            <wp:extent cx="2905530" cy="838317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A77CF" w14:textId="77777777" w:rsidR="00F820A0" w:rsidRDefault="00000000">
      <w:pPr>
        <w:spacing w:before="120" w:after="40" w:line="276" w:lineRule="auto"/>
        <w:ind w:firstLine="0"/>
      </w:pPr>
      <w:r>
        <w:rPr>
          <w:b/>
        </w:rPr>
        <w:t>3) Procedure para aumentar o preço conforme a quantidade vendida:</w:t>
      </w:r>
    </w:p>
    <w:p w14:paraId="470FED6A" w14:textId="44E6F159" w:rsidR="00F820A0" w:rsidRDefault="0040453C">
      <w:pPr>
        <w:spacing w:after="80" w:line="240" w:lineRule="auto"/>
        <w:ind w:firstLine="0"/>
      </w:pPr>
      <w:r w:rsidRPr="0040453C">
        <w:drawing>
          <wp:inline distT="0" distB="0" distL="0" distR="0" wp14:anchorId="6AC5BD65" wp14:editId="3EFFB245">
            <wp:extent cx="4448796" cy="3439005"/>
            <wp:effectExtent l="0" t="0" r="9525" b="952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3D93E" w14:textId="77777777" w:rsidR="00F820A0" w:rsidRDefault="00000000">
      <w:pPr>
        <w:spacing w:before="120" w:after="40" w:line="276" w:lineRule="auto"/>
        <w:ind w:firstLine="0"/>
      </w:pPr>
      <w:r>
        <w:rPr>
          <w:b/>
        </w:rPr>
        <w:lastRenderedPageBreak/>
        <w:t>Teste da procedure:</w:t>
      </w:r>
    </w:p>
    <w:p w14:paraId="721938E1" w14:textId="02FCFAE3" w:rsidR="00F820A0" w:rsidRDefault="0040453C">
      <w:pPr>
        <w:spacing w:after="80" w:line="240" w:lineRule="auto"/>
        <w:ind w:firstLine="0"/>
      </w:pPr>
      <w:r w:rsidRPr="0040453C">
        <w:drawing>
          <wp:inline distT="0" distB="0" distL="0" distR="0" wp14:anchorId="3E317C87" wp14:editId="0B832B61">
            <wp:extent cx="3572374" cy="2181529"/>
            <wp:effectExtent l="0" t="0" r="9525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80A8C" w14:textId="77777777" w:rsidR="00F820A0" w:rsidRDefault="00000000">
      <w:r>
        <w:t>Com essas procedures, o banco mercado consegue atualizar preços de forma organizada e reaproveitável, sem precisar reescrever os mesmos comandos várias vezes.</w:t>
      </w:r>
    </w:p>
    <w:p w14:paraId="65A96B9B" w14:textId="77777777" w:rsidR="00F820A0" w:rsidRDefault="00000000">
      <w:r>
        <w:br w:type="page"/>
      </w:r>
    </w:p>
    <w:p w14:paraId="2F9215D7" w14:textId="77777777" w:rsidR="00F820A0" w:rsidRDefault="00000000">
      <w:pPr>
        <w:pStyle w:val="Ttulo1"/>
      </w:pPr>
      <w:r>
        <w:rPr>
          <w:rFonts w:ascii="Times New Roman" w:eastAsia="Times New Roman" w:hAnsi="Times New Roman"/>
        </w:rPr>
        <w:lastRenderedPageBreak/>
        <w:t>REFERÊNCIAS:</w:t>
      </w:r>
    </w:p>
    <w:p w14:paraId="125CAE9A" w14:textId="77777777" w:rsidR="00F820A0" w:rsidRDefault="00000000">
      <w:pPr>
        <w:spacing w:after="120" w:line="240" w:lineRule="auto"/>
        <w:ind w:firstLine="0"/>
        <w:jc w:val="left"/>
      </w:pPr>
      <w:r>
        <w:t>DATE, C. J. Introdução a sistemas de bancos de dados. 8. ed. Rio de Janeiro: Campus, 2004.</w:t>
      </w:r>
    </w:p>
    <w:p w14:paraId="08A30717" w14:textId="77777777" w:rsidR="00F820A0" w:rsidRDefault="00000000">
      <w:pPr>
        <w:spacing w:after="120" w:line="240" w:lineRule="auto"/>
        <w:ind w:firstLine="0"/>
        <w:jc w:val="left"/>
      </w:pPr>
      <w:r>
        <w:t>ELMASRI, Ramez; NAVATHE, Shamkant B. Sistemas de bancos de dados. 6. ed. São Paulo: Pearson, 2015.</w:t>
      </w:r>
    </w:p>
    <w:p w14:paraId="7153B938" w14:textId="77777777" w:rsidR="00F820A0" w:rsidRDefault="00000000">
      <w:pPr>
        <w:spacing w:after="120" w:line="240" w:lineRule="auto"/>
        <w:ind w:firstLine="0"/>
        <w:jc w:val="left"/>
      </w:pPr>
      <w:r>
        <w:t>MACHADO, Felipe; ABREU, Maurício. Projeto de banco de dados: uma visão prática. 11. ed. São Paulo: Érica, 2000.</w:t>
      </w:r>
    </w:p>
    <w:p w14:paraId="33F59E91" w14:textId="77777777" w:rsidR="00F820A0" w:rsidRDefault="00000000">
      <w:pPr>
        <w:spacing w:after="120" w:line="240" w:lineRule="auto"/>
        <w:ind w:firstLine="0"/>
        <w:jc w:val="left"/>
      </w:pPr>
      <w:r>
        <w:t>ROB, Peter; CORONEL, Carlos. Sistemas de banco de dados: projeto, implementação e gerenciamento. 8. ed. São Paulo: Cengage Learning, 2010.</w:t>
      </w:r>
    </w:p>
    <w:p w14:paraId="70D0F903" w14:textId="77777777" w:rsidR="00F820A0" w:rsidRDefault="00000000">
      <w:pPr>
        <w:spacing w:after="120" w:line="240" w:lineRule="auto"/>
        <w:ind w:firstLine="0"/>
        <w:jc w:val="left"/>
      </w:pPr>
      <w:r>
        <w:t>SILBERSCHATZ, Abraham; KORTH, Henry F.; SUDARSHAN, S. Sistema de banco de dados. 3. ed. São Paulo: Pearson, 1997.</w:t>
      </w:r>
    </w:p>
    <w:p w14:paraId="1BEDEE37" w14:textId="77777777" w:rsidR="00F820A0" w:rsidRDefault="00000000">
      <w:pPr>
        <w:spacing w:after="120" w:line="240" w:lineRule="auto"/>
        <w:ind w:firstLine="0"/>
        <w:jc w:val="left"/>
      </w:pPr>
      <w:r>
        <w:t>ORACLE. MySQL 8.4 Reference Manual: CREATE PROCEDURE and CREATE FUNCTION Statements. Disponível em: https://dev.mysql.com/doc/refman/8.4/en/create-procedure.html. Acesso em: 08 jun. 2026.</w:t>
      </w:r>
    </w:p>
    <w:p w14:paraId="11D86CDB" w14:textId="77777777" w:rsidR="00F820A0" w:rsidRDefault="00000000">
      <w:pPr>
        <w:spacing w:after="120" w:line="240" w:lineRule="auto"/>
        <w:ind w:firstLine="0"/>
        <w:jc w:val="left"/>
      </w:pPr>
      <w:r>
        <w:t>ORACLE. MySQL 8.4 Reference Manual: CALL Statement. Disponível em: https://dev.mysql.com/doc/refman/8.4/en/call.html. Acesso em: 08 jun. 2026.</w:t>
      </w:r>
    </w:p>
    <w:p w14:paraId="36D4BBDD" w14:textId="77777777" w:rsidR="00F820A0" w:rsidRDefault="00000000">
      <w:pPr>
        <w:spacing w:after="120" w:line="240" w:lineRule="auto"/>
        <w:ind w:firstLine="0"/>
        <w:jc w:val="left"/>
      </w:pPr>
      <w:r>
        <w:t>ORACLE. MySQL 8.4 Reference Manual: Stored Objects. Disponível em: https://dev.mysql.com/doc/refman/8.4/en/stored-objects.html. Acesso em: 08 jun. 2026.</w:t>
      </w:r>
    </w:p>
    <w:sectPr w:rsidR="00F820A0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9844554">
    <w:abstractNumId w:val="8"/>
  </w:num>
  <w:num w:numId="2" w16cid:durableId="256794772">
    <w:abstractNumId w:val="6"/>
  </w:num>
  <w:num w:numId="3" w16cid:durableId="670790481">
    <w:abstractNumId w:val="5"/>
  </w:num>
  <w:num w:numId="4" w16cid:durableId="678625934">
    <w:abstractNumId w:val="4"/>
  </w:num>
  <w:num w:numId="5" w16cid:durableId="1006706623">
    <w:abstractNumId w:val="7"/>
  </w:num>
  <w:num w:numId="6" w16cid:durableId="1621833993">
    <w:abstractNumId w:val="3"/>
  </w:num>
  <w:num w:numId="7" w16cid:durableId="839463260">
    <w:abstractNumId w:val="2"/>
  </w:num>
  <w:num w:numId="8" w16cid:durableId="1644002632">
    <w:abstractNumId w:val="1"/>
  </w:num>
  <w:num w:numId="9" w16cid:durableId="2015111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0453C"/>
    <w:rsid w:val="00AA1D8D"/>
    <w:rsid w:val="00B47730"/>
    <w:rsid w:val="00C56747"/>
    <w:rsid w:val="00CB0664"/>
    <w:rsid w:val="00F820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A61DA9"/>
  <w14:defaultImageDpi w14:val="300"/>
  <w15:docId w15:val="{188D53A7-57E5-4BD0-8865-634BD5485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40" w:after="120"/>
      <w:ind w:firstLine="0"/>
      <w:jc w:val="left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723</Words>
  <Characters>3907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THIAGO SOETHE PASCHOAL</cp:lastModifiedBy>
  <cp:revision>2</cp:revision>
  <dcterms:created xsi:type="dcterms:W3CDTF">2026-06-10T23:56:00Z</dcterms:created>
  <dcterms:modified xsi:type="dcterms:W3CDTF">2026-06-10T23:56:00Z</dcterms:modified>
  <cp:category/>
</cp:coreProperties>
</file>