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</w:rPr>
      </w:pPr>
      <w:bookmarkStart w:colFirst="0" w:colLast="0" w:name="_heading=h.4exqshaaxkov" w:id="0"/>
      <w:bookmarkEnd w:id="0"/>
      <w:r w:rsidDel="00000000" w:rsidR="00000000" w:rsidRPr="00000000">
        <w:rPr>
          <w:b w:val="1"/>
          <w:rtl w:val="0"/>
        </w:rPr>
        <w:t xml:space="preserve">Checklist atualizado: Como construir um Agente de IA com ChatGPT + n8n + Planilhas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checklist foi criado para desmistificar o uso de agentes de IA e te ajudar a montar o seu do zero — mesmo sem experiência com código. Vamos usar o </w:t>
      </w:r>
      <w:r w:rsidDel="00000000" w:rsidR="00000000" w:rsidRPr="00000000">
        <w:rPr>
          <w:b w:val="1"/>
          <w:rtl w:val="0"/>
        </w:rPr>
        <w:t xml:space="preserve">n8n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Google Sheets</w:t>
      </w:r>
      <w:r w:rsidDel="00000000" w:rsidR="00000000" w:rsidRPr="00000000">
        <w:rPr>
          <w:rtl w:val="0"/>
        </w:rPr>
        <w:t xml:space="preserve"> e um caso real de </w:t>
      </w:r>
      <w:r w:rsidDel="00000000" w:rsidR="00000000" w:rsidRPr="00000000">
        <w:rPr>
          <w:b w:val="1"/>
          <w:rtl w:val="0"/>
        </w:rPr>
        <w:t xml:space="preserve">conversão de Bitcoin</w:t>
      </w:r>
      <w:r w:rsidDel="00000000" w:rsidR="00000000" w:rsidRPr="00000000">
        <w:rPr>
          <w:rtl w:val="0"/>
        </w:rPr>
        <w:t xml:space="preserve"> para montar um assistente inteligente que registra suas despesas.</w:t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ind w:left="0" w:firstLine="0"/>
        <w:rPr>
          <w:b w:val="1"/>
          <w:sz w:val="34"/>
          <w:szCs w:val="34"/>
        </w:rPr>
      </w:pPr>
      <w:bookmarkStart w:colFirst="0" w:colLast="0" w:name="_heading=h.t6022l37ut7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Entenda o que é um agente de IA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Não é uma automação tradicional. Vai além de regras fixas.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Um agente de IA pode: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Raciocinar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Planejar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Agir com base no contexto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principais: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Cérebro</w:t>
      </w:r>
      <w:sdt>
        <w:sdtPr>
          <w:id w:val="-140327576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um modelo de linguagem (LLM como GPT-4)</w:t>
          </w:r>
        </w:sdtContent>
      </w:sdt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🧾 </w:t>
      </w:r>
      <w:r w:rsidDel="00000000" w:rsidR="00000000" w:rsidRPr="00000000">
        <w:rPr>
          <w:b w:val="1"/>
          <w:rtl w:val="0"/>
        </w:rPr>
        <w:t xml:space="preserve">Memória</w:t>
      </w:r>
      <w:sdt>
        <w:sdtPr>
          <w:id w:val="-177699890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lembra interações anteriores</w:t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🔧 </w:t>
      </w:r>
      <w:r w:rsidDel="00000000" w:rsidR="00000000" w:rsidRPr="00000000">
        <w:rPr>
          <w:b w:val="1"/>
          <w:rtl w:val="0"/>
        </w:rPr>
        <w:t xml:space="preserve">Ferramentas</w:t>
      </w:r>
      <w:sdt>
        <w:sdtPr>
          <w:id w:val="1600480672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Sheets, APIs, e-mails, etc.</w:t>
            <w:br w:type="textWrapping"/>
          </w:r>
        </w:sdtContent>
      </w:sdt>
    </w:p>
    <w:p w:rsidR="00000000" w:rsidDel="00000000" w:rsidP="00000000" w:rsidRDefault="00000000" w:rsidRPr="00000000" w14:paraId="0000000E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skwdiddb6gr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Defina o escopo do seu agente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começar, responda essas perguntas: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Qual o papel do agente?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Que tarefa ele precisa resolver?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Quais dados ele vai acessar?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Quais ferramentas ele vai usar?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Como será o formato da resposta?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Nosso exemplo será:</w:t>
        <w:br w:type="textWrapping"/>
      </w:r>
      <w:r w:rsidDel="00000000" w:rsidR="00000000" w:rsidRPr="00000000">
        <w:rPr>
          <w:i w:val="1"/>
          <w:rtl w:val="0"/>
        </w:rPr>
        <w:t xml:space="preserve">Um assistente de contas que recebe mensagens como “Gastei 50 reais com pizza ontem” e salva esses dados em uma planilha — inclusive fazendo a conversão se o valor estiver em Bitcoin.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8939rqjjyon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Crie o fluxo no n8n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Abra o n8n, clique em </w:t>
      </w:r>
      <w:r w:rsidDel="00000000" w:rsidR="00000000" w:rsidRPr="00000000">
        <w:rPr>
          <w:b w:val="1"/>
          <w:rtl w:val="0"/>
        </w:rPr>
        <w:t xml:space="preserve">“New Workflow”</w:t>
      </w:r>
      <w:r w:rsidDel="00000000" w:rsidR="00000000" w:rsidRPr="00000000">
        <w:rPr>
          <w:rtl w:val="0"/>
        </w:rPr>
        <w:t xml:space="preserve"> e adicione o </w:t>
      </w:r>
      <w:r w:rsidDel="00000000" w:rsidR="00000000" w:rsidRPr="00000000">
        <w:rPr>
          <w:b w:val="1"/>
          <w:rtl w:val="0"/>
        </w:rPr>
        <w:t xml:space="preserve">gatilho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88038"/>
        </w:rPr>
      </w:pPr>
      <w:r w:rsidDel="00000000" w:rsidR="00000000" w:rsidRPr="00000000">
        <w:rPr>
          <w:rtl w:val="0"/>
        </w:rPr>
        <w:t xml:space="preserve">Use o nó: </w:t>
      </w:r>
      <w:r w:rsidDel="00000000" w:rsidR="00000000" w:rsidRPr="00000000">
        <w:rPr>
          <w:color w:val="188038"/>
          <w:rtl w:val="0"/>
        </w:rPr>
        <w:t xml:space="preserve">When Chat Message Received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será o </w:t>
      </w:r>
      <w:r w:rsidDel="00000000" w:rsidR="00000000" w:rsidRPr="00000000">
        <w:rPr>
          <w:b w:val="1"/>
          <w:rtl w:val="0"/>
        </w:rPr>
        <w:t xml:space="preserve">input principal</w:t>
      </w:r>
      <w:r w:rsidDel="00000000" w:rsidR="00000000" w:rsidRPr="00000000">
        <w:rPr>
          <w:rtl w:val="0"/>
        </w:rPr>
        <w:t xml:space="preserve"> do usuário.</w:t>
        <w:br w:type="textWrapping"/>
        <w:t xml:space="preserve">A vantagem é que depois é fácil migrar esse fluxo para </w:t>
      </w:r>
      <w:r w:rsidDel="00000000" w:rsidR="00000000" w:rsidRPr="00000000">
        <w:rPr>
          <w:b w:val="1"/>
          <w:rtl w:val="0"/>
        </w:rPr>
        <w:t xml:space="preserve">Telegram ou WhatsApp</w:t>
      </w:r>
      <w:r w:rsidDel="00000000" w:rsidR="00000000" w:rsidRPr="00000000">
        <w:rPr>
          <w:rtl w:val="0"/>
        </w:rPr>
        <w:t xml:space="preserve">. E enquanto isso, temos uma </w:t>
      </w:r>
      <w:r w:rsidDel="00000000" w:rsidR="00000000" w:rsidRPr="00000000">
        <w:rPr>
          <w:b w:val="1"/>
          <w:rtl w:val="0"/>
        </w:rPr>
        <w:t xml:space="preserve">interface de chat pronta</w:t>
      </w:r>
      <w:r w:rsidDel="00000000" w:rsidR="00000000" w:rsidRPr="00000000">
        <w:rPr>
          <w:rtl w:val="0"/>
        </w:rPr>
        <w:t xml:space="preserve"> no próprio n8n.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hy2takifro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Adicione o nó AI Agent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será o </w:t>
      </w:r>
      <w:r w:rsidDel="00000000" w:rsidR="00000000" w:rsidRPr="00000000">
        <w:rPr>
          <w:b w:val="1"/>
          <w:rtl w:val="0"/>
        </w:rPr>
        <w:t xml:space="preserve">cérebro</w:t>
      </w:r>
      <w:r w:rsidDel="00000000" w:rsidR="00000000" w:rsidRPr="00000000">
        <w:rPr>
          <w:rtl w:val="0"/>
        </w:rPr>
        <w:t xml:space="preserve"> do nosso agente.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usar o padrão, mas existem nós específicos.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eading=h.xxwsvc7kl1l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Extractor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Esse nó é usado para </w:t>
      </w:r>
      <w:r w:rsidDel="00000000" w:rsidR="00000000" w:rsidRPr="00000000">
        <w:rPr>
          <w:b w:val="1"/>
          <w:sz w:val="18"/>
          <w:szCs w:val="18"/>
          <w:rtl w:val="0"/>
        </w:rPr>
        <w:t xml:space="preserve">extrair informações estruturadas de um texto</w:t>
      </w:r>
      <w:r w:rsidDel="00000000" w:rsidR="00000000" w:rsidRPr="00000000">
        <w:rPr>
          <w:sz w:val="18"/>
          <w:szCs w:val="18"/>
          <w:rtl w:val="0"/>
        </w:rPr>
        <w:t xml:space="preserve"> com ajuda de um modelo de linguagem (LLM).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18"/>
          <w:szCs w:val="18"/>
        </w:rPr>
      </w:pPr>
      <w:bookmarkStart w:colFirst="0" w:colLast="0" w:name="_heading=h.oq6qoaw03qnt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Exemplo prático: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Você escreve: “Comprei um notebook da Dell por R$ 4500 ontem.”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 define que quer extrair: Produto, Preço, Data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 é ideal para automatizar preenchimento de formulários ou transformar texto solto em dados organizados.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eading=h.5i85tclcto8a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Sentiment Analysis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Esse nó serve para analisar </w:t>
      </w:r>
      <w:r w:rsidDel="00000000" w:rsidR="00000000" w:rsidRPr="00000000">
        <w:rPr>
          <w:b w:val="1"/>
          <w:sz w:val="18"/>
          <w:szCs w:val="18"/>
          <w:rtl w:val="0"/>
        </w:rPr>
        <w:t xml:space="preserve">o sentimento de uma mensagem</w:t>
      </w:r>
      <w:r w:rsidDel="00000000" w:rsidR="00000000" w:rsidRPr="00000000">
        <w:rPr>
          <w:sz w:val="18"/>
          <w:szCs w:val="18"/>
          <w:rtl w:val="0"/>
        </w:rPr>
        <w:t xml:space="preserve">: se é </w:t>
      </w:r>
      <w:r w:rsidDel="00000000" w:rsidR="00000000" w:rsidRPr="00000000">
        <w:rPr>
          <w:b w:val="1"/>
          <w:sz w:val="18"/>
          <w:szCs w:val="18"/>
          <w:rtl w:val="0"/>
        </w:rPr>
        <w:t xml:space="preserve">positivo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negativo</w:t>
      </w:r>
      <w:r w:rsidDel="00000000" w:rsidR="00000000" w:rsidRPr="00000000">
        <w:rPr>
          <w:sz w:val="18"/>
          <w:szCs w:val="18"/>
          <w:rtl w:val="0"/>
        </w:rPr>
        <w:t xml:space="preserve"> ou </w:t>
      </w:r>
      <w:r w:rsidDel="00000000" w:rsidR="00000000" w:rsidRPr="00000000">
        <w:rPr>
          <w:b w:val="1"/>
          <w:sz w:val="18"/>
          <w:szCs w:val="18"/>
          <w:rtl w:val="0"/>
        </w:rPr>
        <w:t xml:space="preserve">neutro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18"/>
          <w:szCs w:val="18"/>
        </w:rPr>
      </w:pPr>
      <w:bookmarkStart w:colFirst="0" w:colLast="0" w:name="_heading=h.l2vidvkkkg90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Exemplo prático: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Você escreve: “Estou muito feliz com o atendimento.”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 responde: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"sentiment": "positive",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"confidence": 0.93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Muito usado para analisar feedbacks de clientes, e-mails ou interações em redes sociais.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heading=h.sqdzxyvoxbv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Comparando com o AI Agent: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Information Extractor e Sentiment Analysis são </w:t>
      </w:r>
      <w:r w:rsidDel="00000000" w:rsidR="00000000" w:rsidRPr="00000000">
        <w:rPr>
          <w:b w:val="1"/>
          <w:sz w:val="18"/>
          <w:szCs w:val="18"/>
          <w:rtl w:val="0"/>
        </w:rPr>
        <w:t xml:space="preserve">focados em tarefas únicas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AI Agent é </w:t>
      </w:r>
      <w:r w:rsidDel="00000000" w:rsidR="00000000" w:rsidRPr="00000000">
        <w:rPr>
          <w:b w:val="1"/>
          <w:sz w:val="18"/>
          <w:szCs w:val="18"/>
          <w:rtl w:val="0"/>
        </w:rPr>
        <w:t xml:space="preserve">multi-tarefa</w:t>
      </w:r>
      <w:r w:rsidDel="00000000" w:rsidR="00000000" w:rsidRPr="00000000">
        <w:rPr>
          <w:sz w:val="18"/>
          <w:szCs w:val="18"/>
          <w:rtl w:val="0"/>
        </w:rPr>
        <w:t xml:space="preserve">: pode raciocinar, escolher ferramentas e agir em etapas.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Mas </w:t>
      </w:r>
      <w:r w:rsidDel="00000000" w:rsidR="00000000" w:rsidRPr="00000000">
        <w:rPr>
          <w:b w:val="1"/>
          <w:rtl w:val="0"/>
        </w:rPr>
        <w:t xml:space="preserve">AI Agent</w:t>
      </w:r>
      <w:r w:rsidDel="00000000" w:rsidR="00000000" w:rsidRPr="00000000">
        <w:rPr>
          <w:rtl w:val="0"/>
        </w:rPr>
        <w:t xml:space="preserve"> é</w:t>
      </w:r>
      <w:r w:rsidDel="00000000" w:rsidR="00000000" w:rsidRPr="00000000">
        <w:rPr>
          <w:rtl w:val="0"/>
        </w:rPr>
        <w:t xml:space="preserve"> o mais poderoso, pois permite planejar e usar ferramentas autônoma.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kpz8b0p3flp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Todo AI Agent precisa de: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🔑 Um modelo (LLM como GPT-4o-mini)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🧠 Uma memória (como Simple Memory)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🔧 Ferramentas (como Google Sheets ou HTTP Request)</w:t>
        <w:br w:type="textWrapping"/>
      </w:r>
    </w:p>
    <w:p w:rsidR="00000000" w:rsidDel="00000000" w:rsidP="00000000" w:rsidRDefault="00000000" w:rsidRPr="00000000" w14:paraId="0000003B">
      <w:pPr>
        <w:spacing w:after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7kxh1mged96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8dqlvks1gtr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Configure o modelo de linguagem (LLM)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Mostre que o n8n aceita vários modelos: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OpenAI (ChatGPT, GPT-4o, etc)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Groq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Ollama (para rodar no seu computador)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criar as conexões: com a OpenA.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Explique</w:t>
      </w:r>
      <w:r w:rsidDel="00000000" w:rsidR="00000000" w:rsidRPr="00000000">
        <w:rPr>
          <w:rtl w:val="0"/>
        </w:rPr>
        <w:t xml:space="preserve"> que mesmo parecendo técnico, é só copiar uma senha. O n8n cuida do resto..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3cwifx6gpkr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Exemplo: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Tipo: </w:t>
      </w:r>
      <w:r w:rsidDel="00000000" w:rsidR="00000000" w:rsidRPr="00000000">
        <w:rPr>
          <w:color w:val="188038"/>
          <w:rtl w:val="0"/>
        </w:rPr>
        <w:t xml:space="preserve">OpenAI Chat Model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sugerido: </w:t>
      </w:r>
      <w:r w:rsidDel="00000000" w:rsidR="00000000" w:rsidRPr="00000000">
        <w:rPr>
          <w:color w:val="188038"/>
          <w:rtl w:val="0"/>
        </w:rPr>
        <w:t xml:space="preserve">gpt-4o-mini</w:t>
      </w:r>
      <w:r w:rsidDel="00000000" w:rsidR="00000000" w:rsidRPr="00000000">
        <w:rPr>
          <w:rtl w:val="0"/>
        </w:rPr>
        <w:t xml:space="preserve"> (ótimo custo-benefício)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heading=h.eu3genanf8w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Onde gerar a API Key: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Acesse: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sdt>
        <w:sdtPr>
          <w:id w:val="-86395386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Clique em “API Keys” → “Create new secret key”</w:t>
            <w:br w:type="textWrapping"/>
          </w:r>
        </w:sdtContent>
      </w:sdt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2bxdaju1fq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System Message (Mensagem de sistema)</w:t>
      </w:r>
    </w:p>
    <w:p w:rsidR="00000000" w:rsidDel="00000000" w:rsidP="00000000" w:rsidRDefault="00000000" w:rsidRPr="00000000" w14:paraId="0000004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Serve para definir </w:t>
      </w:r>
      <w:r w:rsidDel="00000000" w:rsidR="00000000" w:rsidRPr="00000000">
        <w:rPr>
          <w:b w:val="1"/>
          <w:rtl w:val="0"/>
        </w:rPr>
        <w:t xml:space="preserve">quem o agente é, o que ele pode ou não fazer</w:t>
      </w:r>
      <w:r w:rsidDel="00000000" w:rsidR="00000000" w:rsidRPr="00000000">
        <w:rPr>
          <w:rtl w:val="0"/>
        </w:rPr>
        <w:t xml:space="preserve">, estilo de resposta e o </w:t>
      </w:r>
      <w:r w:rsidDel="00000000" w:rsidR="00000000" w:rsidRPr="00000000">
        <w:rPr>
          <w:b w:val="1"/>
          <w:rtl w:val="0"/>
        </w:rPr>
        <w:t xml:space="preserve">contexto inicial</w:t>
      </w:r>
      <w:r w:rsidDel="00000000" w:rsidR="00000000" w:rsidRPr="00000000">
        <w:rPr>
          <w:rtl w:val="0"/>
        </w:rPr>
        <w:t xml:space="preserve">. Essa mensagem é </w:t>
      </w:r>
      <w:r w:rsidDel="00000000" w:rsidR="00000000" w:rsidRPr="00000000">
        <w:rPr>
          <w:b w:val="1"/>
          <w:rtl w:val="0"/>
        </w:rPr>
        <w:t xml:space="preserve">invisível ao usuário final</w:t>
      </w:r>
      <w:r w:rsidDel="00000000" w:rsidR="00000000" w:rsidRPr="00000000">
        <w:rPr>
          <w:rtl w:val="0"/>
        </w:rPr>
        <w:t xml:space="preserve">, mas molda todo o comportamento do LLM.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5l6fvohr3i4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pronto para copiar: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é um agente de IA autônomo, criado para atuar como um assistente financeiro digital.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Apenas registre despesas. Não responda perguntas fora deste escopo.  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for questionado sobre assuntos como clima, esportes ou política, diga gentilmente que só pode ajudar com registro de gastos.</w:t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7jqt4adg4jxx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0" w:firstLine="0"/>
        <w:rPr/>
      </w:pPr>
      <w:bookmarkStart w:colFirst="0" w:colLast="0" w:name="_heading=h.n7eci6xv32v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Configure a memória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permitir uma conversa contínua com o agente (ou seja, ele lembrar do que o usuário já disse em interações anteriores), é importante adicionar um nó de </w:t>
      </w:r>
      <w:r w:rsidDel="00000000" w:rsidR="00000000" w:rsidRPr="00000000">
        <w:rPr>
          <w:b w:val="1"/>
          <w:rtl w:val="0"/>
        </w:rPr>
        <w:t xml:space="preserve">memória</w:t>
      </w:r>
      <w:r w:rsidDel="00000000" w:rsidR="00000000" w:rsidRPr="00000000">
        <w:rPr>
          <w:rtl w:val="0"/>
        </w:rPr>
        <w:t xml:space="preserve">. A opção mais simples e adequada para iniciantes é usar o nó </w:t>
      </w:r>
      <w:r w:rsidDel="00000000" w:rsidR="00000000" w:rsidRPr="00000000">
        <w:rPr>
          <w:b w:val="1"/>
          <w:rtl w:val="0"/>
        </w:rPr>
        <w:t xml:space="preserve">Simple Memory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Arraste para o editor o nó </w:t>
      </w:r>
      <w:r w:rsidDel="00000000" w:rsidR="00000000" w:rsidRPr="00000000">
        <w:rPr>
          <w:b w:val="1"/>
          <w:rtl w:val="0"/>
        </w:rPr>
        <w:t xml:space="preserve">Simple Memory</w:t>
      </w:r>
      <w:r w:rsidDel="00000000" w:rsidR="00000000" w:rsidRPr="00000000">
        <w:rPr>
          <w:rtl w:val="0"/>
        </w:rPr>
        <w:t xml:space="preserve"> (está na seção de AI possivelmente). Conecte-o ao nó AI Agent como um sub-nó de memória (no n8n, o AI Agent aceita conexões de diferentes tipos: ferramentas, memória, etc. Certifique-se de conectar o Simple Memory especificamente na porta de </w:t>
      </w:r>
      <w:r w:rsidDel="00000000" w:rsidR="00000000" w:rsidRPr="00000000">
        <w:rPr>
          <w:i w:val="1"/>
          <w:rtl w:val="0"/>
        </w:rPr>
        <w:t xml:space="preserve">Memória</w:t>
      </w:r>
      <w:r w:rsidDel="00000000" w:rsidR="00000000" w:rsidRPr="00000000">
        <w:rPr>
          <w:rtl w:val="0"/>
        </w:rPr>
        <w:t xml:space="preserve"> do agente – geralmente o editor indica isso com um ícone ou cor diferente).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Configure o Simple Memory definindo a quantidade de interações que ele guarda. Por padrão, ele pode guardar um certo número de mensagens recentes (ex: últimas 5 ou 10 mensagens) Para o caso de uso de despesas, um histórico curto já basta, pois não teremos diálogos extensos. Você pode deixar padrão ou ajustar para, digamos, armazenar as últimas ~5 interações do usuário e agente.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Memória permite que em vez de cada pergunta começar “do zero”, o agente tenha contexto. Por exemplo, se o usuário primeiro diz </w:t>
      </w:r>
      <w:r w:rsidDel="00000000" w:rsidR="00000000" w:rsidRPr="00000000">
        <w:rPr>
          <w:i w:val="1"/>
          <w:rtl w:val="0"/>
        </w:rPr>
        <w:t xml:space="preserve">“Comprei pizza ontem por 50 reais”</w:t>
      </w:r>
      <w:r w:rsidDel="00000000" w:rsidR="00000000" w:rsidRPr="00000000">
        <w:rPr>
          <w:rtl w:val="0"/>
        </w:rPr>
        <w:t xml:space="preserve"> e depois pergunta </w:t>
      </w:r>
      <w:r w:rsidDel="00000000" w:rsidR="00000000" w:rsidRPr="00000000">
        <w:rPr>
          <w:i w:val="1"/>
          <w:rtl w:val="0"/>
        </w:rPr>
        <w:t xml:space="preserve">“e também gastei 30 no cinema hoje”</w:t>
      </w:r>
      <w:r w:rsidDel="00000000" w:rsidR="00000000" w:rsidRPr="00000000">
        <w:rPr>
          <w:rtl w:val="0"/>
        </w:rPr>
        <w:t xml:space="preserve">, o agente com memória pode entender que é a mesma conversa de despesas e até referenciar entradas anteriores se necessário. Sem memória, a segunda frase seria interpretada isoladamente, o que poderia ser problemático se o agente precisasse de contexto. Segundo a documentação, </w:t>
      </w:r>
      <w:r w:rsidDel="00000000" w:rsidR="00000000" w:rsidRPr="00000000">
        <w:rPr>
          <w:i w:val="1"/>
          <w:rtl w:val="0"/>
        </w:rPr>
        <w:t xml:space="preserve">“a memória guarda o histórico de mensagens anteriores, permitindo uma conversa contínua em vez de cada interação começar do zero”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Dica prática: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Mostre</w:t>
      </w:r>
      <w:r w:rsidDel="00000000" w:rsidR="00000000" w:rsidRPr="00000000">
        <w:rPr>
          <w:rtl w:val="0"/>
        </w:rPr>
        <w:t xml:space="preserve"> rapidamente a diferença com um pequeno experimento: execute o agente </w:t>
      </w:r>
      <w:r w:rsidDel="00000000" w:rsidR="00000000" w:rsidRPr="00000000">
        <w:rPr>
          <w:b w:val="1"/>
          <w:rtl w:val="0"/>
        </w:rPr>
        <w:t xml:space="preserve">sem</w:t>
      </w:r>
      <w:r w:rsidDel="00000000" w:rsidR="00000000" w:rsidRPr="00000000">
        <w:rPr>
          <w:rtl w:val="0"/>
        </w:rPr>
        <w:t xml:space="preserve"> memória e faça duas perguntas encadeadas, depois repita 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 memória, para evidenciar a mudança. (Exemplo: sem memória, pergunte algo em duas partes – na segunda parte o agente provavelmente não “lembra” da primeira; com memória ele lembra. Isso pode ser demonstrado se o tempo permitir, mas como a aula é curta, ao menos conceitualmente mencione.)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“Me chamo Luciano”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“Qual é o meu nome?”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cg03tun39u7e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6v2jxuf7pe0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Conecte as ferramentas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8188f3pkhnn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Sheets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Adicione o nó </w:t>
      </w:r>
      <w:r w:rsidDel="00000000" w:rsidR="00000000" w:rsidRPr="00000000">
        <w:rPr>
          <w:color w:val="188038"/>
          <w:rtl w:val="0"/>
        </w:rPr>
        <w:t xml:space="preserve">Google Sheets Tool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188038"/>
          <w:rtl w:val="0"/>
        </w:rPr>
        <w:t xml:space="preserve">Append Row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Campos sugeridos: </w:t>
      </w:r>
      <w:r w:rsidDel="00000000" w:rsidR="00000000" w:rsidRPr="00000000">
        <w:rPr>
          <w:color w:val="188038"/>
          <w:rtl w:val="0"/>
        </w:rPr>
        <w:t xml:space="preserve">Item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Valor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Tipo de Despesa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color w:val="188038"/>
          <w:rtl w:val="0"/>
        </w:rPr>
        <w:t xml:space="preserve">$fromAI("campo")</w:t>
      </w:r>
      <w:r w:rsidDel="00000000" w:rsidR="00000000" w:rsidRPr="00000000">
        <w:rPr>
          <w:rtl w:val="0"/>
        </w:rPr>
        <w:t xml:space="preserve"> nos inputs para deixar que o agente preencha automaticamente.</w:t>
      </w:r>
    </w:p>
    <w:p w:rsidR="00000000" w:rsidDel="00000000" w:rsidP="00000000" w:rsidRDefault="00000000" w:rsidRPr="00000000" w14:paraId="00000065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heading=h.qql6kf82jgl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HTTP Request (para conversão de BTC)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color w:val="188038"/>
          <w:rtl w:val="0"/>
        </w:rPr>
        <w:t xml:space="preserve">https://api.coinbase.com/v2/prices/BTC-BRL/spot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Método: </w:t>
      </w:r>
      <w:r w:rsidDel="00000000" w:rsidR="00000000" w:rsidRPr="00000000">
        <w:rPr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69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Conecte esse nó como </w:t>
      </w: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 do AI Agent. Ele vai consultar o preço do Bitcoin sempre que necessário.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 simples:</w:t>
        <w:br w:type="textWrapping"/>
        <w:t xml:space="preserve"> Envie: “Gastei 0.0009 BTC com pizza ontem.”</w:t>
        <w:br w:type="textWrapping"/>
        <w:t xml:space="preserve"> O agente deve converter o valor antes de registrar.</w:t>
      </w:r>
    </w:p>
    <w:p w:rsidR="00000000" w:rsidDel="00000000" w:rsidP="00000000" w:rsidRDefault="00000000" w:rsidRPr="00000000" w14:paraId="0000006B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oygvylv4rz0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fkwt74jwyus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Configure o System Message do agente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j34criha6s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Prompt interno (Prompt do agente / “Role + Task + Tools + Constraints + Output”)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mgwknpvf6hxm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Exemplo pronto:</w:t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[Role]</w:t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Você é um assistente de finanças pessoais. Seu único objetivo é registrar despesas informadas pelo usuário.</w:t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[Task]</w:t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1. Receba a mensagem do usuário contendo um gasto.</w:t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2. Identifique e extraia:</w:t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Data do gasto (DD/MM/AAAA)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Descrição do item</w:t>
      </w:r>
    </w:p>
    <w:p w:rsidR="00000000" w:rsidDel="00000000" w:rsidP="00000000" w:rsidRDefault="00000000" w:rsidRPr="00000000" w14:paraId="0000007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Valor</w:t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Moeda (BRL)</w:t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Nome do fornecedor</w:t>
      </w:r>
    </w:p>
    <w:p w:rsidR="00000000" w:rsidDel="00000000" w:rsidP="00000000" w:rsidRDefault="00000000" w:rsidRPr="00000000" w14:paraId="0000007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   - Tipo de despesa (pessoal ou empresarial)</w:t>
      </w:r>
    </w:p>
    <w:p w:rsidR="00000000" w:rsidDel="00000000" w:rsidP="00000000" w:rsidRDefault="00000000" w:rsidRPr="00000000" w14:paraId="0000007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3. Se a moeda for BTC (Bitcoin), use a ferramenta de conversão antes de registrar o valor em BRL.</w:t>
      </w:r>
    </w:p>
    <w:p w:rsidR="00000000" w:rsidDel="00000000" w:rsidP="00000000" w:rsidRDefault="00000000" w:rsidRPr="00000000" w14:paraId="0000007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4. Use a ferramenta de planilha para registrar os dados.</w:t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[Tools]</w:t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Conversor de BTC: Retorna o valor atual de 1 BTC em BRL.</w:t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Planilha: Campos necessários — Data, Item, Valor (em BRL), Fornecedor, Tipo de Despesa.</w:t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[Constraints]</w:t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Não responda nada fora do escopo de controle de despesas.</w:t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Se for questionado sobre outro assunto, diga: “Sou um assistente de controle financeiro e só posso registrar despesas.”</w:t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Nunca forneça respostas aleatórias.</w:t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- Use a data atual como referência se o usuário não especificar.</w:t>
      </w:r>
    </w:p>
    <w:p w:rsidR="00000000" w:rsidDel="00000000" w:rsidP="00000000" w:rsidRDefault="00000000" w:rsidRPr="00000000" w14:paraId="0000008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[Output]</w:t>
      </w:r>
    </w:p>
    <w:p w:rsidR="00000000" w:rsidDel="00000000" w:rsidP="00000000" w:rsidRDefault="00000000" w:rsidRPr="00000000" w14:paraId="0000008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Após salvar, responda de forma curta e clara:</w:t>
      </w:r>
    </w:p>
    <w:p w:rsidR="00000000" w:rsidDel="00000000" w:rsidP="00000000" w:rsidRDefault="00000000" w:rsidRPr="00000000" w14:paraId="0000008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"Despesa registrada: [Item] – R$[valor convertido] em [data]."</w:t>
      </w:r>
    </w:p>
    <w:p w:rsidR="00000000" w:rsidDel="00000000" w:rsidP="00000000" w:rsidRDefault="00000000" w:rsidRPr="00000000" w14:paraId="0000008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Exemplo de resposta:</w:t>
      </w:r>
    </w:p>
    <w:p w:rsidR="00000000" w:rsidDel="00000000" w:rsidP="00000000" w:rsidRDefault="00000000" w:rsidRPr="00000000" w14:paraId="0000008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"Despesa registrada: Pizza – R$52,30 em 17/06/2025."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a7lej0xllqdl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heading=h.g4l685afo1ii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10. Teste e publique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2bq3a3o0jtp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Testando o Agente e Exemplos de Prompts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tudo configurado (fluxo montado, parâmetros ajustados, instruções definidas), vamos testar! Como o tempo de aula é curto, tenha já alguns casos de teste preparados para demonstrar diferentes funcionalidades: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base (despesa em BRL):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“Comprei pizza ontem por 50 reais na Dominos.”</w:t>
      </w:r>
      <w:r w:rsidDel="00000000" w:rsidR="00000000" w:rsidRPr="00000000">
        <w:rPr>
          <w:rtl w:val="0"/>
        </w:rPr>
        <w:t xml:space="preserve"> – Execute o fluxo com essa entrada. Esperado: o agente reconhece "ontem" (17/06/2025, se hoje é 18/06), valor 50 BRL, descrição "pizza na Dominos", e deve </w:t>
      </w:r>
      <w:r w:rsidDel="00000000" w:rsidR="00000000" w:rsidRPr="00000000">
        <w:rPr>
          <w:b w:val="1"/>
          <w:rtl w:val="0"/>
        </w:rPr>
        <w:t xml:space="preserve">não precisar</w:t>
      </w:r>
      <w:r w:rsidDel="00000000" w:rsidR="00000000" w:rsidRPr="00000000">
        <w:rPr>
          <w:rtl w:val="0"/>
        </w:rPr>
        <w:t xml:space="preserve"> usar a API (pois já está em reais). Ele então adiciona ao Sheets (via ferramenta) e responde algo como </w:t>
      </w:r>
      <w:r w:rsidDel="00000000" w:rsidR="00000000" w:rsidRPr="00000000">
        <w:rPr>
          <w:i w:val="1"/>
          <w:rtl w:val="0"/>
        </w:rPr>
        <w:t xml:space="preserve">“Despesa registrada: pizza Dominos – R$50 (17/06/2025).”</w:t>
      </w:r>
      <w:r w:rsidDel="00000000" w:rsidR="00000000" w:rsidRPr="00000000">
        <w:rPr>
          <w:rtl w:val="0"/>
        </w:rPr>
        <w:t xml:space="preserve"> Verifique no Google Sheets se a linha foi adicionada corretamente. Mostre na interface do n8n o log: deve aparecer que ele usou a ferramenta Google Sheets com os campos preenchidos (graças ao $fromAI). Como ativamos </w:t>
      </w:r>
      <w:r w:rsidDel="00000000" w:rsidR="00000000" w:rsidRPr="00000000">
        <w:rPr>
          <w:i w:val="1"/>
          <w:rtl w:val="0"/>
        </w:rPr>
        <w:t xml:space="preserve">Return Intermediate Steps</w:t>
      </w:r>
      <w:r w:rsidDel="00000000" w:rsidR="00000000" w:rsidRPr="00000000">
        <w:rPr>
          <w:rtl w:val="0"/>
        </w:rPr>
        <w:t xml:space="preserve">, possivelmente a saída do nó AI Agent mostrará um objeto JSON com uma propriedade listing steps/tools usadas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docs.n8n.io</w:t>
        </w:r>
      </w:hyperlink>
      <w:r w:rsidDel="00000000" w:rsidR="00000000" w:rsidRPr="00000000">
        <w:rPr>
          <w:rtl w:val="0"/>
        </w:rPr>
        <w:t xml:space="preserve"> – use isso para ilustrar: </w:t>
      </w:r>
      <w:r w:rsidDel="00000000" w:rsidR="00000000" w:rsidRPr="00000000">
        <w:rPr>
          <w:i w:val="1"/>
          <w:rtl w:val="0"/>
        </w:rPr>
        <w:t xml:space="preserve">“Olha, ele seguiu direto para o Sheets e pulou a conversão, pois detectou que era reais.”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Caso conversão BTC: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“Comprei pizza ontem por 0.0009 BTC na Dominos.”</w:t>
      </w:r>
      <w:r w:rsidDel="00000000" w:rsidR="00000000" w:rsidRPr="00000000">
        <w:rPr>
          <w:rtl w:val="0"/>
        </w:rPr>
        <w:t xml:space="preserve"> – Aqui o agente deve identificar valor em BTC e acionar </w:t>
      </w:r>
      <w:r w:rsidDel="00000000" w:rsidR="00000000" w:rsidRPr="00000000">
        <w:rPr>
          <w:b w:val="1"/>
          <w:rtl w:val="0"/>
        </w:rPr>
        <w:t xml:space="preserve">duas ferramentas</w:t>
      </w:r>
      <w:r w:rsidDel="00000000" w:rsidR="00000000" w:rsidRPr="00000000">
        <w:rPr>
          <w:rtl w:val="0"/>
        </w:rPr>
        <w:t xml:space="preserve">: primeiro o HTTP (para pegar cotação), depois o Sheets. Rode o fluxo. No output intermediário, deve mostrar algo como: Step1: HTTP Request chamado, retornou preço (ex: 1 BTC = R$200000, por exemplo), Step2: Sheets chamado com valor calculado (R$180, se 0.0009 * 200000). Veja se a resposta ao usuário menciona corretamente o valor convertido, ex: </w:t>
      </w:r>
      <w:r w:rsidDel="00000000" w:rsidR="00000000" w:rsidRPr="00000000">
        <w:rPr>
          <w:i w:val="1"/>
          <w:rtl w:val="0"/>
        </w:rPr>
        <w:t xml:space="preserve">“Despesa registrada: pizza Dominos – R$180 (17/06/2025).”</w:t>
      </w:r>
      <w:r w:rsidDel="00000000" w:rsidR="00000000" w:rsidRPr="00000000">
        <w:rPr>
          <w:rtl w:val="0"/>
        </w:rPr>
        <w:t xml:space="preserve"> (O valor exato dependerá da cotação ao vivo – confira se faz sentido). Esse exemplo demonstra a capacidade do agente usar </w:t>
      </w:r>
      <w:r w:rsidDel="00000000" w:rsidR="00000000" w:rsidRPr="00000000">
        <w:rPr>
          <w:i w:val="1"/>
          <w:rtl w:val="0"/>
        </w:rPr>
        <w:t xml:space="preserve">ferramentas em sequência</w:t>
      </w:r>
      <w:r w:rsidDel="00000000" w:rsidR="00000000" w:rsidRPr="00000000">
        <w:rPr>
          <w:rtl w:val="0"/>
        </w:rPr>
        <w:t xml:space="preserve">. Reforce como no log vemos o agente pensando: </w:t>
      </w:r>
      <w:r w:rsidDel="00000000" w:rsidR="00000000" w:rsidRPr="00000000">
        <w:rPr>
          <w:i w:val="1"/>
          <w:rtl w:val="0"/>
        </w:rPr>
        <w:t xml:space="preserve">“Valor em BTC detectado, usando API...”</w:t>
      </w:r>
      <w:r w:rsidDel="00000000" w:rsidR="00000000" w:rsidRPr="00000000">
        <w:rPr>
          <w:rtl w:val="0"/>
        </w:rPr>
        <w:t xml:space="preserve"> etc. Isso dá um “ufa!” didático – o aluno vê que não teve mágica, o agente de fato buscou a informação.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de </w:t>
      </w:r>
      <w:r w:rsidDel="00000000" w:rsidR="00000000" w:rsidRPr="00000000">
        <w:rPr>
          <w:b w:val="1"/>
          <w:i w:val="1"/>
          <w:rtl w:val="0"/>
        </w:rPr>
        <w:t xml:space="preserve">System Message</w:t>
      </w:r>
      <w:r w:rsidDel="00000000" w:rsidR="00000000" w:rsidRPr="00000000">
        <w:rPr>
          <w:b w:val="1"/>
          <w:rtl w:val="0"/>
        </w:rPr>
        <w:t xml:space="preserve"> personalizado:</w:t>
      </w:r>
      <w:r w:rsidDel="00000000" w:rsidR="00000000" w:rsidRPr="00000000">
        <w:rPr>
          <w:rtl w:val="0"/>
        </w:rPr>
        <w:t xml:space="preserve"> Para mostrar o impacto do system message, você pode temporariamente alterar alguma instrução nele e testar. Por exemplo, acrescente no system message </w:t>
      </w:r>
      <w:r w:rsidDel="00000000" w:rsidR="00000000" w:rsidRPr="00000000">
        <w:rPr>
          <w:i w:val="1"/>
          <w:rtl w:val="0"/>
        </w:rPr>
        <w:t xml:space="preserve">“Responda sempre com uma frase engraçada no final.”</w:t>
      </w:r>
      <w:r w:rsidDel="00000000" w:rsidR="00000000" w:rsidRPr="00000000">
        <w:rPr>
          <w:rtl w:val="0"/>
        </w:rPr>
        <w:t xml:space="preserve"> (ou algo evidente) e rode um exemplo de novo – o agente possivelmente vai obedecer e adicionar humor. Depois retire, explicando que </w:t>
      </w:r>
      <w:r w:rsidDel="00000000" w:rsidR="00000000" w:rsidRPr="00000000">
        <w:rPr>
          <w:b w:val="1"/>
          <w:rtl w:val="0"/>
        </w:rPr>
        <w:t xml:space="preserve">não faremos isso no produto final</w:t>
      </w:r>
      <w:r w:rsidDel="00000000" w:rsidR="00000000" w:rsidRPr="00000000">
        <w:rPr>
          <w:rtl w:val="0"/>
        </w:rPr>
        <w:t xml:space="preserve">, era só para demonstrar. Isso evidencia como o comportamento pode ser guiado pela system message. Outra ideia: mude a língua no system message (diga “responda em inglês”) e refaça o teste – o agente deve então responder em inglês. Isso confirma a utilidade dessas instruções ocultas.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Testando </w:t>
      </w:r>
      <w:r w:rsidDel="00000000" w:rsidR="00000000" w:rsidRPr="00000000">
        <w:rPr>
          <w:b w:val="1"/>
          <w:i w:val="1"/>
          <w:rtl w:val="0"/>
        </w:rPr>
        <w:t xml:space="preserve">max iterations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Provoque o agente a realizar várias iterações. Um prompt sugerido foi </w:t>
      </w:r>
      <w:r w:rsidDel="00000000" w:rsidR="00000000" w:rsidRPr="00000000">
        <w:rPr>
          <w:i w:val="1"/>
          <w:rtl w:val="0"/>
        </w:rPr>
        <w:t xml:space="preserve">“Me diga o valor do BTC em reais 3 vezes seguidas.”</w:t>
      </w:r>
      <w:r w:rsidDel="00000000" w:rsidR="00000000" w:rsidRPr="00000000">
        <w:rPr>
          <w:rtl w:val="0"/>
        </w:rPr>
        <w:t xml:space="preserve"> – Aqui o usuário está pedindo para repetir a conversão 3 vezes. Se rodar isso, veja como o agente procede. Com </w:t>
      </w:r>
      <w:r w:rsidDel="00000000" w:rsidR="00000000" w:rsidRPr="00000000">
        <w:rPr>
          <w:i w:val="1"/>
          <w:rtl w:val="0"/>
        </w:rPr>
        <w:t xml:space="preserve">Max Iterations = 10</w:t>
      </w:r>
      <w:r w:rsidDel="00000000" w:rsidR="00000000" w:rsidRPr="00000000">
        <w:rPr>
          <w:rtl w:val="0"/>
        </w:rPr>
        <w:t xml:space="preserve"> (padrão), ele poderia teoricamente chamar a API 3 vezes ou entrar num loop. Porém, mais provável é que o LLM interprete a solicitação e tente cumprir repetindo na resposta. Talvez ele chame a API uma vez e simplesmente repita o valor três vezes. Agora, se ajustarmos </w:t>
      </w:r>
      <w:r w:rsidDel="00000000" w:rsidR="00000000" w:rsidRPr="00000000">
        <w:rPr>
          <w:i w:val="1"/>
          <w:rtl w:val="0"/>
        </w:rPr>
        <w:t xml:space="preserve">Max Iterations = 2</w:t>
      </w:r>
      <w:r w:rsidDel="00000000" w:rsidR="00000000" w:rsidRPr="00000000">
        <w:rPr>
          <w:rtl w:val="0"/>
        </w:rPr>
        <w:t xml:space="preserve">, pode ser que o agente não consiga “pensar” em repetir tantas vezes ou pare antes. Observe e discuta: </w:t>
      </w:r>
      <w:r w:rsidDel="00000000" w:rsidR="00000000" w:rsidRPr="00000000">
        <w:rPr>
          <w:i w:val="1"/>
          <w:rtl w:val="0"/>
        </w:rPr>
        <w:t xml:space="preserve">“Por que será que com menos iterações ele parou?”</w:t>
      </w:r>
      <w:r w:rsidDel="00000000" w:rsidR="00000000" w:rsidRPr="00000000">
        <w:rPr>
          <w:rtl w:val="0"/>
        </w:rPr>
        <w:t xml:space="preserve"> – Leve os alunos a entender que limitar iterações pode impedir loops longos ou gastos excessivos de token, mas também pode truncar uma tarefa complexa. </w:t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Este prompt é meio artificial; você também poderia testar algo como </w:t>
      </w:r>
      <w:r w:rsidDel="00000000" w:rsidR="00000000" w:rsidRPr="00000000">
        <w:rPr>
          <w:i w:val="1"/>
          <w:rtl w:val="0"/>
        </w:rPr>
        <w:t xml:space="preserve">“Qual a cotação do BTC? E de novo? E mais uma vez?”</w:t>
      </w:r>
      <w:r w:rsidDel="00000000" w:rsidR="00000000" w:rsidRPr="00000000">
        <w:rPr>
          <w:rtl w:val="0"/>
        </w:rPr>
        <w:t xml:space="preserve"> em sequência para forçar interações. O importante é ilustrar o efeito do parâmetro.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Verificando memória em múltiplas interações:</w:t>
      </w:r>
      <w:r w:rsidDel="00000000" w:rsidR="00000000" w:rsidRPr="00000000">
        <w:rPr>
          <w:rtl w:val="0"/>
        </w:rPr>
        <w:t xml:space="preserve"> Faça um teste contínuo: primeiro, </w:t>
      </w:r>
      <w:r w:rsidDel="00000000" w:rsidR="00000000" w:rsidRPr="00000000">
        <w:rPr>
          <w:i w:val="1"/>
          <w:rtl w:val="0"/>
        </w:rPr>
        <w:t xml:space="preserve">“Gastei 100 reais no supermercado.”</w:t>
      </w:r>
      <w:r w:rsidDel="00000000" w:rsidR="00000000" w:rsidRPr="00000000">
        <w:rPr>
          <w:rtl w:val="0"/>
        </w:rPr>
        <w:t xml:space="preserve"> (agente registra). Em seguida, sem resetar o chat, pergunte </w:t>
      </w:r>
      <w:r w:rsidDel="00000000" w:rsidR="00000000" w:rsidRPr="00000000">
        <w:rPr>
          <w:i w:val="1"/>
          <w:rtl w:val="0"/>
        </w:rPr>
        <w:t xml:space="preserve">“E ontem no restaurante, 200.”</w:t>
      </w:r>
      <w:r w:rsidDel="00000000" w:rsidR="00000000" w:rsidRPr="00000000">
        <w:rPr>
          <w:rtl w:val="0"/>
        </w:rPr>
        <w:t xml:space="preserve"> – Note que aqui o usuário na segunda frase não repetiu o verbo nem contexto claramente, confiando que o agente lembre que estamos falando de gastos. Com a </w:t>
      </w:r>
      <w:r w:rsidDel="00000000" w:rsidR="00000000" w:rsidRPr="00000000">
        <w:rPr>
          <w:b w:val="1"/>
          <w:rtl w:val="0"/>
        </w:rPr>
        <w:t xml:space="preserve">memória ligada</w:t>
      </w:r>
      <w:r w:rsidDel="00000000" w:rsidR="00000000" w:rsidRPr="00000000">
        <w:rPr>
          <w:rtl w:val="0"/>
        </w:rPr>
        <w:t xml:space="preserve">, o agente deve interpretar que “200 no restaurante ontem” é mais uma despesa e registrá-la, possivelmente confirmando </w:t>
      </w:r>
      <w:r w:rsidDel="00000000" w:rsidR="00000000" w:rsidRPr="00000000">
        <w:rPr>
          <w:i w:val="1"/>
          <w:rtl w:val="0"/>
        </w:rPr>
        <w:t xml:space="preserve">“Despesa registrada: restaurante – R$200 (17/06/2025).”</w:t>
      </w:r>
      <w:r w:rsidDel="00000000" w:rsidR="00000000" w:rsidRPr="00000000">
        <w:rPr>
          <w:rtl w:val="0"/>
        </w:rPr>
        <w:t xml:space="preserve">. Se a memória estivesse desligada, ele talvez ficasse confuso ou perguntasse “o que você quer dizer?”. Após registrar duas ou mais despesas, pergunte algo contextual como </w:t>
      </w:r>
      <w:r w:rsidDel="00000000" w:rsidR="00000000" w:rsidRPr="00000000">
        <w:rPr>
          <w:i w:val="1"/>
          <w:rtl w:val="0"/>
        </w:rPr>
        <w:t xml:space="preserve">“Quais despesas já cadastrei?”</w:t>
      </w:r>
      <w:r w:rsidDel="00000000" w:rsidR="00000000" w:rsidRPr="00000000">
        <w:rPr>
          <w:rtl w:val="0"/>
        </w:rPr>
        <w:t xml:space="preserve">. Nosso agente não foi programado para somar ou listar (até porque o Sheets Append não retorna dados ao agente), então ele pode tentar responder apenas com base na memória das últimas interações. Provavelmente ele repetirá as últimas despesas mencionadas (</w:t>
      </w:r>
      <w:r w:rsidDel="00000000" w:rsidR="00000000" w:rsidRPr="00000000">
        <w:rPr>
          <w:b w:val="1"/>
          <w:rtl w:val="0"/>
        </w:rPr>
        <w:t xml:space="preserve">porque estão na memória</w:t>
      </w:r>
      <w:r w:rsidDel="00000000" w:rsidR="00000000" w:rsidRPr="00000000">
        <w:rPr>
          <w:rtl w:val="0"/>
        </w:rPr>
        <w:t xml:space="preserve">). Isso mostra na prática a utilidade (e limite) da memória simples – ele lembra do chat, mas não tem conhecimento direto da planilha a não ser que a gente crie uma ferramenta para ler de lá, o que não fizemos. Deixe claro: se precisássemos que o agente somasse valores, teríamos que dar outra ferramenta (ex: um </w:t>
      </w:r>
      <w:r w:rsidDel="00000000" w:rsidR="00000000" w:rsidRPr="00000000">
        <w:rPr>
          <w:i w:val="1"/>
          <w:rtl w:val="0"/>
        </w:rPr>
        <w:t xml:space="preserve">Google Sheets Read</w:t>
      </w:r>
      <w:r w:rsidDel="00000000" w:rsidR="00000000" w:rsidRPr="00000000">
        <w:rPr>
          <w:rtl w:val="0"/>
        </w:rPr>
        <w:t xml:space="preserve"> ou mantido total em memória). Essa extensão fica como ideia futura.</w:t>
        <w:br w:type="textWrapping"/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Comportamento fora de escopo:</w:t>
      </w:r>
      <w:r w:rsidDel="00000000" w:rsidR="00000000" w:rsidRPr="00000000">
        <w:rPr>
          <w:rtl w:val="0"/>
        </w:rPr>
        <w:t xml:space="preserve"> Embora não seja o foco, vale testar rapidamente: </w:t>
      </w:r>
      <w:r w:rsidDel="00000000" w:rsidR="00000000" w:rsidRPr="00000000">
        <w:rPr>
          <w:i w:val="1"/>
          <w:rtl w:val="0"/>
        </w:rPr>
        <w:t xml:space="preserve">“Quem ganhou o jogo ontem?”</w:t>
      </w:r>
      <w:r w:rsidDel="00000000" w:rsidR="00000000" w:rsidRPr="00000000">
        <w:rPr>
          <w:rtl w:val="0"/>
        </w:rPr>
        <w:t xml:space="preserve"> – O agente, seguindo nossas restrições, deve recusar ou redirecionar, por exemplo dizendo: </w:t>
      </w:r>
      <w:r w:rsidDel="00000000" w:rsidR="00000000" w:rsidRPr="00000000">
        <w:rPr>
          <w:i w:val="1"/>
          <w:rtl w:val="0"/>
        </w:rPr>
        <w:t xml:space="preserve">“Desculpe, só posso ajudar com despesas financeiras.”</w:t>
      </w:r>
      <w:r w:rsidDel="00000000" w:rsidR="00000000" w:rsidRPr="00000000">
        <w:rPr>
          <w:rtl w:val="0"/>
        </w:rPr>
        <w:t xml:space="preserve"> Se ele fizer isso corretamente, aplauda a configuração de escopo bem sucedida 😄 (foi graças às instruções do system e prompt). Se por acaso ele tentar responder ou alucinar, então temos um ponto de melhoria – talvez reforçar ainda mais o escopo nas instruções.</w:t>
        <w:br w:type="textWrapping"/>
      </w:r>
    </w:p>
    <w:p w:rsidR="00000000" w:rsidDel="00000000" w:rsidP="00000000" w:rsidRDefault="00000000" w:rsidRPr="00000000" w14:paraId="00000098">
      <w:pPr>
        <w:spacing w:after="240" w:lineRule="auto"/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n8n.io/integrations/builtin/cluster-nodes/root-nodes/n8n-nodes-langchain.agent/tools-agent/#:~:text=Return%20Intermediate%20Step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latform.openai.com/" TargetMode="External"/><Relationship Id="rId8" Type="http://schemas.openxmlformats.org/officeDocument/2006/relationships/hyperlink" Target="https://platfor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1pnI5mp3xp1m3mQf5YmC+jAljQ==">CgMxLjAaHQoBMBIYChYIB0ISEhBBcmlhbCBVbmljb2RlIE1TGh0KATESGAoWCAdCEhIQQXJpYWwgVW5pY29kZSBNUxodCgEyEhgKFggHQhISEEFyaWFsIFVuaWNvZGUgTVMaHQoBMxIYChYIB0ISEhBBcmlhbCBVbmljb2RlIE1TMg5oLjRleHFzaGFheGtvdjIOaC50NjAyMmwzN3V0N3EyDmguc2t3ZGlkZGI2Z3J1Mg5oLjg5MzlycWpqeW9ucjINaC5oeTJ0YWtpZnJvcTIOaC54eHdzdmM3a2wxbGMyDmgub3E2cW9hdzAzcW50Mg5oLjVpODV0Y2xjdG84YTIOaC5sMnZpZHZra2tnOTAyDmguc3Fkenh5dm94YnZyMg5oLmtwejhiMHAzZmxwdzIOaC43a3hoMW1nZWQ5NmkyDmguOGRxbHZrczFndHJqMg5oLjNjd2lmeDZncGtyYTIOaC5ldTNnZW5hbmY4d2EyDmguZTJieGRhanUxZnFiMg5oLnM1bDZmdm9ocjNpNDIOaC43anF0NGFkZzRqeHgyDmgubjdlY2k2eHYzMnY2Mg5oLmNnMDN0dW4zOXU3ZTIOaC42djJqeHVmN3BlMHAyDmguODE4OGYzcGtobm51Mg5oLnFxbDZrZjgyamdsbTIOaC5veWd2eWx2NHJ6MHMyDmguZmt3dDc0and5dXN4Mg5oLmFqMzRjcmloYTZzeTIOaC5tZ3drbnB2ZjZoeG0yDmguYTdsZWoweGxscWRsMg5oLmc0bDY4NWFmbzFpaTIOaC42MmJxM2EzbzBqdHA4AHIhMVFDV3NrRVlFRXdUTzRtZDFfZktkUGdnX1V3UDhIOH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