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0C" w:rsidRDefault="004075C0">
      <w:r>
        <w:rPr>
          <w:noProof/>
          <w:lang w:eastAsia="fr-FR"/>
        </w:rPr>
        <w:pict>
          <v:rect id="_x0000_s1043" style="position:absolute;left:0;text-align:left;margin-left:119.65pt;margin-top:29.65pt;width:333pt;height:22.5pt;z-index:251675648" strokecolor="white [3212]">
            <v:textbox style="mso-next-textbox:#_x0000_s1043">
              <w:txbxContent>
                <w:p w:rsidR="00273723" w:rsidRPr="004075C0" w:rsidRDefault="00273723" w:rsidP="00074F1D">
                  <w:pPr>
                    <w:rPr>
                      <w:rFonts w:cs="Times New Roman"/>
                      <w:b/>
                      <w:szCs w:val="24"/>
                    </w:rPr>
                  </w:pPr>
                  <w:r w:rsidRPr="004075C0">
                    <w:rPr>
                      <w:rFonts w:cs="Times New Roman"/>
                      <w:b/>
                      <w:szCs w:val="24"/>
                    </w:rPr>
                    <w:t>EXPERIENCES PROFESSIONNELLES</w:t>
                  </w:r>
                </w:p>
                <w:p w:rsidR="00273723" w:rsidRDefault="00273723" w:rsidP="00074F1D">
                  <w:pPr>
                    <w:rPr>
                      <w:rFonts w:cs="Times New Roman"/>
                      <w:b/>
                      <w:color w:val="31849B" w:themeColor="accent5" w:themeShade="BF"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color w:val="31849B" w:themeColor="accent5" w:themeShade="BF"/>
                      <w:sz w:val="20"/>
                    </w:rPr>
                    <w:t>Nnn</w:t>
                  </w:r>
                  <w:proofErr w:type="spellEnd"/>
                </w:p>
                <w:p w:rsidR="00273723" w:rsidRPr="00665315" w:rsidRDefault="00273723" w:rsidP="00074F1D">
                  <w:pPr>
                    <w:rPr>
                      <w:rFonts w:cs="Times New Roman"/>
                      <w:b/>
                      <w:color w:val="31849B" w:themeColor="accent5" w:themeShade="BF"/>
                      <w:sz w:val="20"/>
                    </w:rPr>
                  </w:pPr>
                </w:p>
                <w:p w:rsidR="00273723" w:rsidRDefault="00273723"/>
              </w:txbxContent>
            </v:textbox>
          </v:rect>
        </w:pict>
      </w:r>
      <w:r w:rsidR="00A5520C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11.35pt;margin-top:298.15pt;width:383.2pt;height:0;z-index:251693056" o:connectortype="elbow" adj="-10572,-1,-10572" strokecolor="#31849b [2408]"/>
        </w:pict>
      </w:r>
      <w:r w:rsidR="00A5520C">
        <w:rPr>
          <w:noProof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65" type="#_x0000_t65" style="position:absolute;left:0;text-align:left;margin-left:109.1pt;margin-top:140.65pt;width:8.3pt;height:6.75pt;z-index:251691008" fillcolor="#31849b [2408]"/>
        </w:pict>
      </w:r>
      <w:r w:rsidR="00A5520C">
        <w:rPr>
          <w:noProof/>
          <w:lang w:eastAsia="fr-FR"/>
        </w:rPr>
        <w:pict>
          <v:rect id="_x0000_s1042" style="position:absolute;left:0;text-align:left;margin-left:114.4pt;margin-top:135.4pt;width:386.25pt;height:169.5pt;z-index:251674624" strokecolor="white [3212]">
            <v:textbox style="mso-next-textbox:#_x0000_s1042">
              <w:txbxContent>
                <w:p w:rsidR="00273723" w:rsidRPr="004075C0" w:rsidRDefault="00273723" w:rsidP="00B833AC">
                  <w:pPr>
                    <w:spacing w:after="0"/>
                    <w:rPr>
                      <w:rFonts w:cs="Times New Roman"/>
                      <w:b/>
                      <w:szCs w:val="24"/>
                      <w:u w:val="single"/>
                    </w:rPr>
                  </w:pPr>
                  <w:r w:rsidRPr="004075C0">
                    <w:rPr>
                      <w:rFonts w:cs="Times New Roman"/>
                      <w:b/>
                      <w:szCs w:val="24"/>
                      <w:u w:val="single"/>
                    </w:rPr>
                    <w:t>FORMATIONS ET DIPLOMES :</w:t>
                  </w:r>
                </w:p>
                <w:p w:rsidR="00273723" w:rsidRPr="00BF30AF" w:rsidRDefault="00273723" w:rsidP="00745760">
                  <w:pPr>
                    <w:spacing w:after="0"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t>Novembre-Mai : Simplon Formation digitalisation et maintenance de la chaine de</w:t>
                  </w:r>
                </w:p>
                <w:p w:rsidR="00273723" w:rsidRPr="00BF30AF" w:rsidRDefault="00273723" w:rsidP="00745760">
                  <w:pPr>
                    <w:spacing w:after="0"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t xml:space="preserve">                                   Production (en Cours)</w:t>
                  </w:r>
                </w:p>
                <w:p w:rsidR="00273723" w:rsidRPr="00BF30AF" w:rsidRDefault="00273723" w:rsidP="00F926DF">
                  <w:pPr>
                    <w:spacing w:after="0"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t>2019-2020 : Licence 3 en Electromécanique et Système Automatique à ESEBAT</w:t>
                  </w:r>
                </w:p>
                <w:p w:rsidR="00273723" w:rsidRPr="00BF30AF" w:rsidRDefault="00273723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t>2018-2019 : Brevet de Technicien Supérieur en Electromécanique au centre CNQP</w:t>
                  </w:r>
                </w:p>
                <w:p w:rsidR="00273723" w:rsidRPr="00BF30AF" w:rsidRDefault="00273723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t xml:space="preserve"> 2018-2019 : Soutenance Brevet technicien Supérieur en Électromécanique : ETUDE ET MAINTENANCE DES GROUPES ELECTROGENES</w:t>
                  </w:r>
                </w:p>
                <w:p w:rsidR="00273723" w:rsidRPr="00BF30AF" w:rsidRDefault="00273723" w:rsidP="00526748">
                  <w:pPr>
                    <w:spacing w:line="240" w:lineRule="auto"/>
                    <w:jc w:val="left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t>2015-2016:   Licence 1 en Science Physique à</w:t>
                  </w:r>
                  <w:r w:rsidRPr="00BF30AF">
                    <w:rPr>
                      <w:rFonts w:cs="Times New Roman"/>
                      <w:sz w:val="20"/>
                      <w:szCs w:val="20"/>
                    </w:rPr>
                    <w:t xml:space="preserve"> Université Cheikh </w:t>
                  </w:r>
                  <w:proofErr w:type="spellStart"/>
                  <w:r w:rsidRPr="00BF30AF">
                    <w:rPr>
                      <w:rFonts w:cs="Times New Roman"/>
                      <w:sz w:val="20"/>
                      <w:szCs w:val="20"/>
                    </w:rPr>
                    <w:t>Anta</w:t>
                  </w:r>
                  <w:proofErr w:type="spellEnd"/>
                  <w:r w:rsidRPr="00BF30AF">
                    <w:rPr>
                      <w:rFonts w:cs="Times New Roman"/>
                      <w:sz w:val="20"/>
                      <w:szCs w:val="20"/>
                    </w:rPr>
                    <w:t xml:space="preserve"> Di</w:t>
                  </w:r>
                  <w:r w:rsidR="00B2603B">
                    <w:rPr>
                      <w:rFonts w:cs="Times New Roman"/>
                      <w:sz w:val="20"/>
                      <w:szCs w:val="20"/>
                    </w:rPr>
                    <w:t>op de Dakar</w:t>
                  </w:r>
                  <w:r w:rsidRPr="00BF30AF">
                    <w:rPr>
                      <w:rFonts w:cs="Times New Roman"/>
                      <w:sz w:val="20"/>
                      <w:szCs w:val="20"/>
                    </w:rPr>
                    <w:t xml:space="preserve"> </w:t>
                  </w:r>
                  <w:r w:rsidRPr="00BF30AF">
                    <w:rPr>
                      <w:rFonts w:cs="Times New Roman"/>
                      <w:b/>
                      <w:sz w:val="20"/>
                      <w:szCs w:val="20"/>
                    </w:rPr>
                    <w:br/>
                    <w:t xml:space="preserve">2014-2015 : </w:t>
                  </w:r>
                  <w:r w:rsidRPr="00BF30AF">
                    <w:rPr>
                      <w:sz w:val="20"/>
                      <w:szCs w:val="20"/>
                    </w:rPr>
                    <w:fldChar w:fldCharType="begin"/>
                  </w:r>
                  <w:r w:rsidRPr="00BF30AF">
                    <w:rPr>
                      <w:sz w:val="20"/>
                      <w:szCs w:val="20"/>
                    </w:rPr>
                    <w:instrText xml:space="preserve"> USERADDRESS  [Fonction] \* FirstCap  \* MERGEFORMAT </w:instrText>
                  </w:r>
                  <w:r w:rsidRPr="00BF30AF">
                    <w:rPr>
                      <w:sz w:val="20"/>
                      <w:szCs w:val="20"/>
                    </w:rPr>
                    <w:fldChar w:fldCharType="separate"/>
                  </w:r>
                  <w:r w:rsidRPr="00BF30AF">
                    <w:rPr>
                      <w:rStyle w:val="Accentuation"/>
                      <w:b/>
                      <w:caps w:val="0"/>
                      <w:noProof/>
                      <w:szCs w:val="20"/>
                    </w:rPr>
                    <w:t>Ba</w:t>
                  </w:r>
                  <w:r w:rsidRPr="00BF30AF">
                    <w:rPr>
                      <w:b/>
                      <w:sz w:val="20"/>
                      <w:szCs w:val="20"/>
                    </w:rPr>
                    <w:t xml:space="preserve">ccalauréat en Série S2 </w:t>
                  </w:r>
                  <w:r w:rsidRPr="00BF30AF">
                    <w:rPr>
                      <w:b/>
                      <w:sz w:val="20"/>
                      <w:szCs w:val="20"/>
                    </w:rPr>
                    <w:fldChar w:fldCharType="end"/>
                  </w:r>
                  <w:r w:rsidRPr="00BF30AF">
                    <w:rPr>
                      <w:sz w:val="20"/>
                      <w:szCs w:val="20"/>
                    </w:rPr>
                    <w:t>au</w:t>
                  </w:r>
                  <w:r w:rsidRPr="00BF30AF">
                    <w:rPr>
                      <w:rFonts w:cs="Times New Roman"/>
                      <w:sz w:val="20"/>
                      <w:szCs w:val="20"/>
                    </w:rPr>
                    <w:t xml:space="preserve"> Lycée de Pikine</w:t>
                  </w:r>
                </w:p>
                <w:p w:rsidR="00273723" w:rsidRPr="00367FB2" w:rsidRDefault="00273723" w:rsidP="00074F1D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A5520C">
        <w:rPr>
          <w:noProof/>
          <w:lang w:eastAsia="fr-FR"/>
        </w:rPr>
        <w:pict>
          <v:shape id="_x0000_s1056" type="#_x0000_t32" style="position:absolute;left:0;text-align:left;margin-left:106.9pt;margin-top:121.15pt;width:386.25pt;height:0;z-index:251685888" o:connectortype="elbow" adj="-10024,-1,-10024" strokecolor="#31849b [2408]"/>
        </w:pict>
      </w:r>
      <w:r w:rsidR="00273723">
        <w:rPr>
          <w:noProof/>
          <w:lang w:eastAsia="fr-FR"/>
        </w:rPr>
        <w:pict>
          <v:rect id="_x0000_s1082" style="position:absolute;left:0;text-align:left;margin-left:-51.2pt;margin-top:-44.6pt;width:126.6pt;height:132pt;z-index:251702272" strokecolor="white [3212]">
            <v:textbox style="mso-next-textbox:#_x0000_s1082">
              <w:txbxContent>
                <w:p w:rsidR="00273723" w:rsidRDefault="00273723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0A3E26D" wp14:editId="1A324731">
                        <wp:extent cx="1562100" cy="1562100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mar diallo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brightnessContrast bright="20000" contrast="-4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6416" cy="1566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73723">
        <w:rPr>
          <w:noProof/>
          <w:lang w:eastAsia="fr-FR"/>
        </w:rPr>
        <w:pict>
          <v:rect id="_x0000_s1027" style="position:absolute;left:0;text-align:left;margin-left:-72.35pt;margin-top:-36.35pt;width:158.25pt;height:269.25pt;z-index:251659264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273723" w:rsidRPr="005F38A3" w:rsidRDefault="00273723" w:rsidP="0078782E">
                  <w:pPr>
                    <w:jc w:val="center"/>
                    <w:rPr>
                      <w:rFonts w:cs="Times New Roman"/>
                      <w:sz w:val="18"/>
                      <w:szCs w:val="24"/>
                    </w:rPr>
                  </w:pP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br/>
                  </w:r>
                  <w:r w:rsidRPr="005F38A3">
                    <w:rPr>
                      <w:rFonts w:ascii="Arial Black" w:hAnsi="Arial Black" w:cs="Times New Roman"/>
                      <w:b/>
                      <w:szCs w:val="24"/>
                    </w:rPr>
                    <w:t xml:space="preserve">Mame Mor </w:t>
                  </w:r>
                  <w:proofErr w:type="spellStart"/>
                  <w:r w:rsidRPr="005F38A3">
                    <w:rPr>
                      <w:rFonts w:ascii="Arial Black" w:hAnsi="Arial Black" w:cs="Times New Roman"/>
                      <w:b/>
                      <w:szCs w:val="24"/>
                    </w:rPr>
                    <w:t>Thiam</w:t>
                  </w:r>
                  <w:proofErr w:type="spellEnd"/>
                  <w:r w:rsidRPr="005F38A3">
                    <w:rPr>
                      <w:rFonts w:cs="Times New Roman"/>
                      <w:sz w:val="18"/>
                      <w:szCs w:val="24"/>
                    </w:rPr>
                    <w:br/>
                  </w:r>
                  <w:r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 xml:space="preserve">Date et lieu de naissance: 20/01/1996 à GUEDIAWAYE </w:t>
                  </w:r>
                  <w:r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  <w:t>Sénégalais</w:t>
                  </w:r>
                  <w:r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t>babacacthiam@gmail.com</w:t>
                  </w:r>
                  <w:r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t>+221 77</w:t>
                  </w:r>
                  <w:r>
                    <w:rPr>
                      <w:rFonts w:cs="Times New Roman"/>
                      <w:b/>
                      <w:sz w:val="18"/>
                      <w:szCs w:val="24"/>
                    </w:rPr>
                    <w:t> </w:t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t>182</w:t>
                  </w:r>
                  <w:r>
                    <w:rPr>
                      <w:rFonts w:cs="Times New Roman"/>
                      <w:b/>
                      <w:sz w:val="18"/>
                      <w:szCs w:val="24"/>
                    </w:rPr>
                    <w:t xml:space="preserve"> </w:t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t>61</w:t>
                  </w:r>
                  <w:r>
                    <w:rPr>
                      <w:rFonts w:cs="Times New Roman"/>
                      <w:b/>
                      <w:sz w:val="18"/>
                      <w:szCs w:val="24"/>
                    </w:rPr>
                    <w:t xml:space="preserve"> </w:t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t>04</w:t>
                  </w:r>
                  <w:r w:rsidRPr="005F38A3"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br/>
                  </w:r>
                  <w:proofErr w:type="spellStart"/>
                  <w:r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>Djidah</w:t>
                  </w:r>
                  <w:proofErr w:type="spellEnd"/>
                  <w:r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>Thiaroye</w:t>
                  </w:r>
                  <w:proofErr w:type="spellEnd"/>
                  <w:r>
                    <w:rPr>
                      <w:rFonts w:cs="Times New Roman"/>
                      <w:b/>
                      <w:iCs/>
                      <w:sz w:val="18"/>
                      <w:szCs w:val="24"/>
                    </w:rPr>
                    <w:t xml:space="preserve"> Kao </w:t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br/>
                  </w:r>
                  <w:r>
                    <w:rPr>
                      <w:rFonts w:cs="Times New Roman"/>
                      <w:b/>
                      <w:sz w:val="18"/>
                      <w:szCs w:val="24"/>
                    </w:rPr>
                    <w:t>Permis B</w:t>
                  </w:r>
                  <w:r w:rsidRPr="005F38A3">
                    <w:rPr>
                      <w:rFonts w:cs="Times New Roman"/>
                      <w:b/>
                      <w:sz w:val="18"/>
                      <w:szCs w:val="24"/>
                    </w:rPr>
                    <w:br/>
                  </w:r>
                  <w:r w:rsidRPr="005F38A3">
                    <w:rPr>
                      <w:rFonts w:cs="Times New Roman"/>
                      <w:sz w:val="18"/>
                      <w:szCs w:val="24"/>
                    </w:rPr>
                    <w:br/>
                  </w:r>
                </w:p>
                <w:p w:rsidR="00273723" w:rsidRPr="005F38A3" w:rsidRDefault="00273723" w:rsidP="00FE080E">
                  <w:pPr>
                    <w:jc w:val="center"/>
                  </w:pPr>
                </w:p>
              </w:txbxContent>
            </v:textbox>
          </v:rect>
        </w:pict>
      </w:r>
      <w:r w:rsidR="00273723">
        <w:rPr>
          <w:noProof/>
          <w:lang w:eastAsia="fr-F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62" type="#_x0000_t183" style="position:absolute;left:0;text-align:left;margin-left:105.35pt;margin-top:31.9pt;width:15.05pt;height:12.75pt;z-index:251689984" fillcolor="#31849b [2408]"/>
        </w:pict>
      </w:r>
      <w:r w:rsidR="00273723">
        <w:rPr>
          <w:noProof/>
          <w:lang w:eastAsia="fr-FR"/>
        </w:rPr>
        <w:pict>
          <v:rect id="_x0000_s1041" style="position:absolute;left:0;text-align:left;margin-left:93.25pt;margin-top:47.65pt;width:423.15pt;height:256.5pt;z-index:251673600" strokecolor="white [3212]">
            <v:textbox style="mso-next-textbox:#_x0000_s1041">
              <w:txbxContent>
                <w:p w:rsidR="00273723" w:rsidRPr="00367FB2" w:rsidRDefault="00273723" w:rsidP="00AE4A65">
                  <w:pPr>
                    <w:tabs>
                      <w:tab w:val="right" w:pos="567"/>
                    </w:tabs>
                    <w:spacing w:line="276" w:lineRule="auto"/>
                    <w:rPr>
                      <w:b/>
                      <w:sz w:val="20"/>
                      <w:szCs w:val="20"/>
                    </w:rPr>
                  </w:pPr>
                  <w:r w:rsidRPr="00367FB2">
                    <w:rPr>
                      <w:b/>
                      <w:sz w:val="20"/>
                      <w:szCs w:val="20"/>
                    </w:rPr>
                    <w:t>Mars 2018 au 1</w:t>
                  </w:r>
                  <w:r w:rsidRPr="00367FB2">
                    <w:rPr>
                      <w:b/>
                      <w:sz w:val="20"/>
                      <w:szCs w:val="20"/>
                      <w:vertAlign w:val="superscript"/>
                    </w:rPr>
                    <w:t>er</w:t>
                  </w:r>
                  <w:r>
                    <w:rPr>
                      <w:b/>
                      <w:sz w:val="20"/>
                      <w:szCs w:val="20"/>
                    </w:rPr>
                    <w:t xml:space="preserve"> janvier </w:t>
                  </w:r>
                  <w:r w:rsidR="007E6068">
                    <w:rPr>
                      <w:b/>
                      <w:sz w:val="20"/>
                      <w:szCs w:val="20"/>
                    </w:rPr>
                    <w:t>2019 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7E6068">
                    <w:rPr>
                      <w:b/>
                      <w:sz w:val="20"/>
                      <w:szCs w:val="20"/>
                    </w:rPr>
                    <w:t>Agents de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7E6068">
                    <w:rPr>
                      <w:b/>
                      <w:sz w:val="20"/>
                      <w:szCs w:val="20"/>
                    </w:rPr>
                    <w:t xml:space="preserve">la </w:t>
                  </w:r>
                  <w:r w:rsidR="007E6068" w:rsidRPr="00367FB2">
                    <w:rPr>
                      <w:b/>
                      <w:sz w:val="20"/>
                      <w:szCs w:val="20"/>
                    </w:rPr>
                    <w:t>Direction</w:t>
                  </w:r>
                  <w:r w:rsidRPr="00367FB2">
                    <w:rPr>
                      <w:b/>
                      <w:sz w:val="20"/>
                      <w:szCs w:val="20"/>
                    </w:rPr>
                    <w:t xml:space="preserve"> Automatisme des Fichiers (DAF)</w:t>
                  </w:r>
                </w:p>
                <w:p w:rsidR="00273723" w:rsidRPr="007101D1" w:rsidRDefault="00273723" w:rsidP="007101D1">
                  <w:pPr>
                    <w:pStyle w:val="Paragraphedeliste"/>
                    <w:numPr>
                      <w:ilvl w:val="0"/>
                      <w:numId w:val="15"/>
                    </w:numPr>
                    <w:tabs>
                      <w:tab w:val="right" w:pos="567"/>
                    </w:tabs>
                    <w:spacing w:line="276" w:lineRule="auto"/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7101D1"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  <w:t>Mission et tâche réalisées :</w:t>
                  </w:r>
                  <w:r>
                    <w:rPr>
                      <w:rFonts w:ascii="Times New Roman" w:hAnsi="Times New Roman"/>
                      <w:b/>
                      <w:color w:val="000000" w:themeColor="text1"/>
                      <w:sz w:val="20"/>
                      <w:szCs w:val="20"/>
                    </w:rPr>
                    <w:t xml:space="preserve"> Opérateur pour les nouveaux cartes  d’identité biométrique</w:t>
                  </w:r>
                </w:p>
                <w:p w:rsidR="00273723" w:rsidRPr="004B4F59" w:rsidRDefault="00273723" w:rsidP="004B4F59">
                  <w:pPr>
                    <w:pStyle w:val="Paragraphedeliste"/>
                    <w:tabs>
                      <w:tab w:val="right" w:pos="567"/>
                    </w:tabs>
                    <w:spacing w:line="276" w:lineRule="auto"/>
                    <w:ind w:left="142"/>
                    <w:rPr>
                      <w:rFonts w:ascii="Times New Roman" w:hAnsi="Times New Roman"/>
                      <w:b/>
                      <w:color w:val="31849B" w:themeColor="accent5" w:themeShade="BF"/>
                      <w:sz w:val="20"/>
                      <w:szCs w:val="20"/>
                    </w:rPr>
                  </w:pPr>
                </w:p>
                <w:p w:rsidR="00273723" w:rsidRDefault="00273723"/>
              </w:txbxContent>
            </v:textbox>
          </v:rect>
        </w:pict>
      </w:r>
      <w:r w:rsidR="00273723">
        <w:rPr>
          <w:noProof/>
          <w:lang w:eastAsia="fr-FR"/>
        </w:rPr>
        <w:pict>
          <v:shape id="_x0000_s1054" type="#_x0000_t32" style="position:absolute;left:0;text-align:left;margin-left:121.15pt;margin-top:29.65pt;width:382.5pt;height:0;z-index:251684864" o:connectortype="elbow" adj="-10842,-1,-10842" strokecolor="#31849b [2408]"/>
        </w:pict>
      </w:r>
      <w:r w:rsidR="00273723">
        <w:rPr>
          <w:noProof/>
          <w:lang w:eastAsia="fr-F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76" type="#_x0000_t93" style="position:absolute;left:0;text-align:left;margin-left:101.6pt;margin-top:-42pt;width:14.3pt;height:11.65pt;z-index:251699200" fillcolor="#31849b [2408]"/>
        </w:pict>
      </w:r>
      <w:r w:rsidR="00273723">
        <w:rPr>
          <w:noProof/>
          <w:lang w:eastAsia="fr-FR"/>
        </w:rPr>
        <w:pict>
          <v:rect id="_x0000_s1040" style="position:absolute;left:0;text-align:left;margin-left:92.65pt;margin-top:-47.6pt;width:435.75pt;height:78pt;z-index:251672576" strokecolor="white [3212]">
            <v:textbox style="mso-next-textbox:#_x0000_s1040">
              <w:txbxContent>
                <w:p w:rsidR="00273723" w:rsidRPr="00AE4A65" w:rsidRDefault="00273723" w:rsidP="000B22C8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="Agency FB" w:hAnsi="Agency FB" w:cs="Times New Roman"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ELECTROMECACIEN</w:t>
                  </w:r>
                </w:p>
                <w:p w:rsidR="00273723" w:rsidRPr="00BB55B0" w:rsidRDefault="00273723" w:rsidP="00B27146">
                  <w:pPr>
                    <w:pBdr>
                      <w:bottom w:val="single" w:sz="4" w:space="1" w:color="auto"/>
                    </w:pBd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p w:rsidR="00A5520C" w:rsidRPr="00A5520C" w:rsidRDefault="00A5520C" w:rsidP="00A5520C"/>
    <w:p w:rsidR="00A5520C" w:rsidRPr="00A5520C" w:rsidRDefault="00A5520C" w:rsidP="00A5520C"/>
    <w:p w:rsidR="00A5520C" w:rsidRPr="00A5520C" w:rsidRDefault="00A5520C" w:rsidP="00A5520C"/>
    <w:p w:rsidR="00A5520C" w:rsidRPr="00A5520C" w:rsidRDefault="00A5520C" w:rsidP="00A5520C"/>
    <w:p w:rsidR="00A5520C" w:rsidRPr="00A5520C" w:rsidRDefault="00A5520C" w:rsidP="00A5520C"/>
    <w:p w:rsidR="00A5520C" w:rsidRPr="00A5520C" w:rsidRDefault="00A5520C" w:rsidP="00A5520C"/>
    <w:p w:rsidR="00A5520C" w:rsidRPr="00A5520C" w:rsidRDefault="00A5520C" w:rsidP="00A5520C"/>
    <w:p w:rsidR="00A5520C" w:rsidRDefault="00A5520C" w:rsidP="00A5520C"/>
    <w:p w:rsidR="00A5520C" w:rsidRDefault="00A5520C" w:rsidP="00A5520C">
      <w:r>
        <w:rPr>
          <w:noProof/>
          <w:lang w:eastAsia="fr-FR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91" type="#_x0000_t83" style="position:absolute;left:0;text-align:left;margin-left:114.4pt;margin-top:28.6pt;width:14.3pt;height:16.5pt;z-index:251708416" fillcolor="#31849b [2408]"/>
        </w:pict>
      </w:r>
    </w:p>
    <w:p w:rsidR="00A5520C" w:rsidRPr="00BF30AF" w:rsidRDefault="00A5520C" w:rsidP="00A5520C">
      <w:pPr>
        <w:spacing w:after="0"/>
        <w:rPr>
          <w:rFonts w:cs="Times New Roman"/>
        </w:rPr>
      </w:pPr>
      <w:r>
        <w:t xml:space="preserve">                                         </w:t>
      </w:r>
      <w:r>
        <w:tab/>
      </w:r>
      <w:r w:rsidRPr="00A5520C">
        <w:rPr>
          <w:b/>
          <w:u w:val="single"/>
        </w:rPr>
        <w:t xml:space="preserve">DOMAINES </w:t>
      </w:r>
      <w:r w:rsidRPr="00BF30AF">
        <w:rPr>
          <w:rFonts w:cs="Times New Roman"/>
          <w:b/>
          <w:u w:val="single"/>
        </w:rPr>
        <w:t>DE COMPETENCES </w:t>
      </w:r>
      <w:r w:rsidRPr="00BF30AF">
        <w:rPr>
          <w:rFonts w:cs="Times New Roman"/>
          <w:b/>
        </w:rPr>
        <w:t>:</w:t>
      </w:r>
    </w:p>
    <w:p w:rsidR="009D2175" w:rsidRPr="00BF30AF" w:rsidRDefault="00A5520C" w:rsidP="00FD52A9">
      <w:pPr>
        <w:pStyle w:val="Paragraphedeliste"/>
        <w:numPr>
          <w:ilvl w:val="0"/>
          <w:numId w:val="24"/>
        </w:numPr>
        <w:tabs>
          <w:tab w:val="left" w:pos="2640"/>
        </w:tabs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Installation et réparation de moteur et des pompes</w:t>
      </w:r>
    </w:p>
    <w:p w:rsidR="00A5520C" w:rsidRPr="00BF30AF" w:rsidRDefault="00A5520C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Fabrication mécanique (tournage, fraisage, perçage)</w:t>
      </w:r>
    </w:p>
    <w:p w:rsidR="00273723" w:rsidRPr="00BF30AF" w:rsidRDefault="00273723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Dessin Industriel</w:t>
      </w:r>
    </w:p>
    <w:p w:rsidR="00273723" w:rsidRPr="00BF30AF" w:rsidRDefault="00273723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Automatisme et câblage industriel</w:t>
      </w:r>
    </w:p>
    <w:p w:rsidR="00273723" w:rsidRPr="00BF30AF" w:rsidRDefault="00273723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Installation du système hydraulique et électropneumatique</w:t>
      </w:r>
    </w:p>
    <w:p w:rsidR="00273723" w:rsidRPr="00BF30AF" w:rsidRDefault="00273723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Electronique de puissance</w:t>
      </w:r>
    </w:p>
    <w:p w:rsidR="00273723" w:rsidRPr="00BF30AF" w:rsidRDefault="00273723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Machine Thermique</w:t>
      </w:r>
    </w:p>
    <w:p w:rsidR="00273723" w:rsidRDefault="00273723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 w:rsidRPr="00BF30AF">
        <w:rPr>
          <w:rFonts w:ascii="Times New Roman" w:hAnsi="Times New Roman"/>
          <w:szCs w:val="24"/>
        </w:rPr>
        <w:t>Electricité en HTA et BT</w:t>
      </w:r>
    </w:p>
    <w:p w:rsidR="00BF30AF" w:rsidRPr="00BF30AF" w:rsidRDefault="00BF30AF" w:rsidP="00FD52A9">
      <w:pPr>
        <w:pStyle w:val="Paragraphedeliste"/>
        <w:numPr>
          <w:ilvl w:val="0"/>
          <w:numId w:val="24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Installation et maintenance des systèmes photovoltaïques</w:t>
      </w:r>
    </w:p>
    <w:p w:rsidR="00FD52A9" w:rsidRDefault="004075C0" w:rsidP="00FD52A9">
      <w:pPr>
        <w:spacing w:after="0"/>
        <w:rPr>
          <w:szCs w:val="24"/>
        </w:rPr>
      </w:pPr>
      <w:r>
        <w:rPr>
          <w:noProof/>
          <w:lang w:eastAsia="fr-FR"/>
        </w:rPr>
        <w:pict>
          <v:shape id="_x0000_s1031" type="#_x0000_t183" style="position:absolute;left:0;text-align:left;margin-left:289.9pt;margin-top:6.9pt;width:21pt;height:11.25pt;z-index:251663360" fillcolor="white [3212]" strokecolor="#95b3d7 [1940]" strokeweight="1pt">
            <v:fill color2="#b8cce4 [1300]"/>
            <v:shadow on="t" type="perspective" color="#243f60 [1604]" opacity=".5" offset="1pt" offset2="-3pt"/>
          </v:shape>
        </w:pict>
      </w:r>
      <w:r w:rsidR="00FD52A9">
        <w:rPr>
          <w:noProof/>
          <w:lang w:eastAsia="fr-FR"/>
        </w:rPr>
        <w:pict>
          <v:shape id="_x0000_s1092" type="#_x0000_t83" style="position:absolute;left:0;text-align:left;margin-left:117.4pt;margin-top:18.9pt;width:14.3pt;height:16.5pt;z-index:251709440" fillcolor="#31849b [2408]"/>
        </w:pict>
      </w:r>
      <w:r w:rsidR="00FD52A9">
        <w:rPr>
          <w:szCs w:val="24"/>
        </w:rPr>
        <w:t xml:space="preserve">                                           </w:t>
      </w:r>
    </w:p>
    <w:p w:rsidR="00FD52A9" w:rsidRPr="00BF30AF" w:rsidRDefault="00FD52A9" w:rsidP="00FD52A9">
      <w:pPr>
        <w:spacing w:after="0"/>
        <w:rPr>
          <w:rFonts w:cs="Times New Roman"/>
          <w:b/>
          <w:sz w:val="22"/>
        </w:rPr>
      </w:pPr>
      <w:r w:rsidRPr="00BF30AF">
        <w:rPr>
          <w:b/>
          <w:szCs w:val="24"/>
        </w:rPr>
        <w:t xml:space="preserve">                                               </w:t>
      </w:r>
      <w:r w:rsidRPr="00BF30AF">
        <w:rPr>
          <w:rFonts w:cs="Times New Roman"/>
          <w:b/>
          <w:szCs w:val="24"/>
          <w:u w:val="single"/>
        </w:rPr>
        <w:t>COMPETENCES INFOR</w:t>
      </w:r>
      <w:r w:rsidR="005A7420" w:rsidRPr="00BF30AF">
        <w:rPr>
          <w:rFonts w:cs="Times New Roman"/>
          <w:b/>
          <w:szCs w:val="24"/>
          <w:u w:val="single"/>
        </w:rPr>
        <w:t>MATIQUES</w:t>
      </w:r>
      <w:r w:rsidR="005A7420" w:rsidRPr="00BF30AF">
        <w:rPr>
          <w:rFonts w:cs="Times New Roman"/>
          <w:szCs w:val="24"/>
          <w:u w:val="single"/>
        </w:rPr>
        <w:t> </w:t>
      </w:r>
      <w:r w:rsidR="005A7420" w:rsidRPr="00BF30AF">
        <w:rPr>
          <w:rFonts w:cs="Times New Roman"/>
          <w:szCs w:val="24"/>
        </w:rPr>
        <w:t>:</w:t>
      </w:r>
    </w:p>
    <w:p w:rsidR="005A7420" w:rsidRDefault="00FD52A9" w:rsidP="00BF30AF">
      <w:pPr>
        <w:pStyle w:val="Paragraphedeliste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BF30AF">
        <w:rPr>
          <w:rFonts w:ascii="Times New Roman" w:hAnsi="Times New Roman"/>
        </w:rPr>
        <w:t xml:space="preserve">Développement Web </w:t>
      </w:r>
      <w:r w:rsidR="005A7420" w:rsidRPr="00BF30AF">
        <w:rPr>
          <w:rFonts w:ascii="Times New Roman" w:hAnsi="Times New Roman"/>
        </w:rPr>
        <w:t>(HTML, CSS, JAVASCRIPT, BOOSTRAP)</w:t>
      </w:r>
    </w:p>
    <w:p w:rsidR="00FD52A9" w:rsidRDefault="00FD52A9" w:rsidP="00FD52A9">
      <w:pPr>
        <w:pStyle w:val="Paragraphedeliste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D4585C">
        <w:rPr>
          <w:rFonts w:ascii="Times New Roman" w:hAnsi="Times New Roman"/>
        </w:rPr>
        <w:t>Autocad mécanique (Bien)</w:t>
      </w:r>
    </w:p>
    <w:p w:rsidR="00D4585C" w:rsidRDefault="00D4585C" w:rsidP="00FD52A9">
      <w:pPr>
        <w:pStyle w:val="Paragraphedeliste"/>
        <w:numPr>
          <w:ilvl w:val="0"/>
          <w:numId w:val="2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Microsoft office (Word, Excel, Power point)</w:t>
      </w:r>
    </w:p>
    <w:p w:rsidR="00D4585C" w:rsidRPr="00D4585C" w:rsidRDefault="00D4585C" w:rsidP="00FD52A9">
      <w:pPr>
        <w:pStyle w:val="Paragraphedeliste"/>
        <w:numPr>
          <w:ilvl w:val="0"/>
          <w:numId w:val="2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Outils de travail collaboratif (Trello, Slack, Discord, Git, GitHub)</w:t>
      </w:r>
    </w:p>
    <w:p w:rsidR="00273723" w:rsidRDefault="000972D3" w:rsidP="00D4585C">
      <w:pPr>
        <w:spacing w:after="0"/>
        <w:rPr>
          <w:sz w:val="20"/>
          <w:szCs w:val="20"/>
        </w:rPr>
      </w:pPr>
      <w:r>
        <w:rPr>
          <w:noProof/>
          <w:lang w:eastAsia="fr-FR"/>
        </w:rPr>
        <w:pict>
          <v:shape id="_x0000_s1093" type="#_x0000_t183" style="position:absolute;left:0;text-align:left;margin-left:296.65pt;margin-top:3.85pt;width:21pt;height:11.25pt;z-index:251710464" fillcolor="white [3212]" strokecolor="#95b3d7 [1940]" strokeweight="1pt">
            <v:fill color2="#b8cce4 [1300]"/>
            <v:shadow on="t" type="perspective" color="#243f60 [1604]" opacity=".5" offset="1pt" offset2="-3pt"/>
          </v:shape>
        </w:pict>
      </w:r>
      <w:r w:rsidR="00D4585C">
        <w:rPr>
          <w:noProof/>
          <w:lang w:eastAsia="fr-FR"/>
        </w:rPr>
        <w:pict>
          <v:shape id="_x0000_s1089" type="#_x0000_t83" style="position:absolute;left:0;text-align:left;margin-left:117.4pt;margin-top:15.9pt;width:14.3pt;height:16.5pt;z-index:251707392" fillcolor="#31849b [2408]"/>
        </w:pict>
      </w:r>
      <w:r w:rsidR="00D4585C">
        <w:rPr>
          <w:sz w:val="20"/>
          <w:szCs w:val="20"/>
        </w:rPr>
        <w:t xml:space="preserve">         </w:t>
      </w:r>
    </w:p>
    <w:p w:rsidR="00D4585C" w:rsidRDefault="00D4585C" w:rsidP="00D4585C">
      <w:pPr>
        <w:rPr>
          <w:b/>
          <w:sz w:val="22"/>
        </w:rPr>
      </w:pPr>
      <w:r w:rsidRPr="007E6068">
        <w:rPr>
          <w:sz w:val="20"/>
          <w:szCs w:val="20"/>
        </w:rPr>
        <w:t xml:space="preserve">                                                         </w:t>
      </w:r>
      <w:r w:rsidR="007E6068" w:rsidRPr="007E6068">
        <w:rPr>
          <w:b/>
          <w:sz w:val="22"/>
          <w:u w:val="single"/>
        </w:rPr>
        <w:t>COMPETENCES LINGUISTIQUES</w:t>
      </w:r>
      <w:r w:rsidRPr="00230900">
        <w:rPr>
          <w:b/>
          <w:sz w:val="22"/>
        </w:rPr>
        <w:t> :</w:t>
      </w:r>
    </w:p>
    <w:p w:rsidR="007E6068" w:rsidRPr="007E6068" w:rsidRDefault="007E6068" w:rsidP="007E6068">
      <w:pPr>
        <w:pStyle w:val="Paragraphedeliste"/>
        <w:numPr>
          <w:ilvl w:val="0"/>
          <w:numId w:val="31"/>
        </w:numPr>
      </w:pPr>
      <w:r w:rsidRPr="007E6068">
        <w:t>Français :lu, écrit, parle (Excellent)</w:t>
      </w:r>
      <w:bookmarkStart w:id="0" w:name="_GoBack"/>
      <w:bookmarkEnd w:id="0"/>
    </w:p>
    <w:p w:rsidR="007E6068" w:rsidRPr="007E6068" w:rsidRDefault="007E6068" w:rsidP="007E6068">
      <w:pPr>
        <w:pStyle w:val="Paragraphedeliste"/>
        <w:numPr>
          <w:ilvl w:val="0"/>
          <w:numId w:val="31"/>
        </w:numPr>
      </w:pPr>
      <w:r w:rsidRPr="007E6068">
        <w:t>Anglais :lu, écrit, parle(Moyen)</w:t>
      </w:r>
    </w:p>
    <w:p w:rsidR="007E6068" w:rsidRPr="007E6068" w:rsidRDefault="00B2603B" w:rsidP="007E6068">
      <w:pPr>
        <w:pStyle w:val="Paragraphedeliste"/>
        <w:numPr>
          <w:ilvl w:val="0"/>
          <w:numId w:val="31"/>
        </w:numPr>
        <w:rPr>
          <w:b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2" type="#_x0000_t84" style="position:absolute;left:0;text-align:left;margin-left:289.9pt;margin-top:16.85pt;width:15pt;height:9.75pt;z-index:251664384" fillcolor="white [3212]" strokecolor="#95b3d7 [1940]" strokeweight="1pt">
            <v:fill color2="#b8cce4 [1300]"/>
            <v:shadow on="t" type="perspective" color="#243f60 [1604]" opacity=".5" offset="1pt" offset2="-3pt"/>
          </v:shape>
        </w:pict>
      </w:r>
      <w:r w:rsidR="007E6068">
        <w:rPr>
          <w:rFonts w:ascii="Times New Roman" w:hAnsi="Times New Roman"/>
        </w:rPr>
        <w:t>Wolof : maternelle</w:t>
      </w:r>
    </w:p>
    <w:p w:rsidR="00273723" w:rsidRPr="00FD52A9" w:rsidRDefault="004075C0" w:rsidP="00FD52A9">
      <w:pPr>
        <w:spacing w:after="0"/>
        <w:ind w:left="360"/>
        <w:rPr>
          <w:szCs w:val="24"/>
        </w:rPr>
      </w:pPr>
      <w:r>
        <w:rPr>
          <w:noProof/>
        </w:rPr>
        <w:pict>
          <v:rect id="_x0000_s1048" style="position:absolute;left:0;text-align:left;margin-left:132.45pt;margin-top:17.75pt;width:276pt;height:36.75pt;z-index:251679744" strokecolor="white [3212]">
            <v:textbox style="mso-next-textbox:#_x0000_s1048">
              <w:txbxContent>
                <w:p w:rsidR="00273723" w:rsidRPr="004075C0" w:rsidRDefault="007E6068">
                  <w:pPr>
                    <w:rPr>
                      <w:b/>
                      <w:szCs w:val="24"/>
                    </w:rPr>
                  </w:pPr>
                  <w:r w:rsidRPr="004075C0">
                    <w:rPr>
                      <w:b/>
                      <w:szCs w:val="24"/>
                    </w:rPr>
                    <w:t xml:space="preserve">      </w:t>
                  </w:r>
                  <w:r w:rsidR="00273723" w:rsidRPr="00B2603B">
                    <w:rPr>
                      <w:b/>
                      <w:szCs w:val="24"/>
                      <w:u w:val="single"/>
                    </w:rPr>
                    <w:t>CENTRE D’INTERET</w:t>
                  </w:r>
                  <w:r w:rsidR="00273723" w:rsidRPr="004075C0">
                    <w:rPr>
                      <w:b/>
                      <w:szCs w:val="24"/>
                    </w:rPr>
                    <w:t> :</w:t>
                  </w:r>
                </w:p>
              </w:txbxContent>
            </v:textbox>
          </v:rect>
        </w:pict>
      </w:r>
      <w:r w:rsidR="007E6068">
        <w:rPr>
          <w:noProof/>
        </w:rPr>
        <w:pict>
          <v:shape id="_x0000_s1066" type="#_x0000_t83" style="position:absolute;left:0;text-align:left;margin-left:118.9pt;margin-top:17.75pt;width:14.3pt;height:16.5pt;z-index:251692032" fillcolor="#31849b [2408]"/>
        </w:pict>
      </w:r>
    </w:p>
    <w:p w:rsidR="00273723" w:rsidRPr="00D4585C" w:rsidRDefault="007E6068" w:rsidP="00D4585C">
      <w:pPr>
        <w:spacing w:after="0"/>
        <w:ind w:left="360"/>
        <w:rPr>
          <w:szCs w:val="24"/>
        </w:rPr>
      </w:pPr>
      <w:r>
        <w:rPr>
          <w:noProof/>
          <w:lang w:eastAsia="fr-FR"/>
        </w:rPr>
        <w:pict>
          <v:rect id="_x0000_s1058" style="position:absolute;left:0;text-align:left;margin-left:100.2pt;margin-top:15.65pt;width:386.95pt;height:77.25pt;z-index:251686912" strokecolor="white [3212]">
            <v:textbox style="mso-next-textbox:#_x0000_s1058">
              <w:txbxContent>
                <w:p w:rsidR="004075C0" w:rsidRPr="00B2603B" w:rsidRDefault="007E6068" w:rsidP="00B2603B">
                  <w:pPr>
                    <w:pStyle w:val="Paragraphedeliste"/>
                    <w:numPr>
                      <w:ilvl w:val="0"/>
                      <w:numId w:val="33"/>
                    </w:numPr>
                  </w:pPr>
                  <w:r w:rsidRPr="00B2603B">
                    <w:t>Vie associative </w:t>
                  </w:r>
                </w:p>
                <w:p w:rsidR="004075C0" w:rsidRDefault="004075C0" w:rsidP="004075C0">
                  <w:pPr>
                    <w:pStyle w:val="Paragraphedeliste"/>
                    <w:numPr>
                      <w:ilvl w:val="0"/>
                      <w:numId w:val="33"/>
                    </w:numPr>
                  </w:pPr>
                  <w:r w:rsidRPr="004075C0">
                    <w:rPr>
                      <w:rFonts w:ascii="Times New Roman" w:hAnsi="Times New Roman"/>
                    </w:rPr>
                    <w:t>Loisirs : Football, Lecture, Jeux de réflexion et                                   stratégie, Voyage</w:t>
                  </w:r>
                </w:p>
                <w:p w:rsidR="004075C0" w:rsidRDefault="004075C0" w:rsidP="004075C0">
                  <w:pPr>
                    <w:pStyle w:val="Paragraphedeliste"/>
                    <w:ind w:left="1650"/>
                  </w:pPr>
                  <w:r>
                    <w:t xml:space="preserve">                              </w:t>
                  </w:r>
                </w:p>
                <w:p w:rsidR="007E6068" w:rsidRDefault="007E6068" w:rsidP="007E6068">
                  <w:pPr>
                    <w:ind w:left="930"/>
                  </w:pPr>
                  <w:r>
                    <w:t xml:space="preserve">                  </w:t>
                  </w:r>
                </w:p>
              </w:txbxContent>
            </v:textbox>
          </v:rect>
        </w:pict>
      </w:r>
    </w:p>
    <w:p w:rsidR="00A5520C" w:rsidRPr="00A5520C" w:rsidRDefault="00A5520C" w:rsidP="00A5520C">
      <w:pPr>
        <w:tabs>
          <w:tab w:val="left" w:pos="2640"/>
        </w:tabs>
      </w:pPr>
      <w:r>
        <w:rPr>
          <w:szCs w:val="24"/>
        </w:rPr>
        <w:t xml:space="preserve">  </w:t>
      </w:r>
    </w:p>
    <w:sectPr w:rsidR="00A5520C" w:rsidRPr="00A5520C" w:rsidSect="009D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890"/>
    <w:multiLevelType w:val="hybridMultilevel"/>
    <w:tmpl w:val="84D084AA"/>
    <w:lvl w:ilvl="0" w:tplc="040C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03AF0ACF"/>
    <w:multiLevelType w:val="hybridMultilevel"/>
    <w:tmpl w:val="A1941E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672C"/>
    <w:multiLevelType w:val="hybridMultilevel"/>
    <w:tmpl w:val="DEBA49EC"/>
    <w:lvl w:ilvl="0" w:tplc="CE0C57C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049B1"/>
    <w:multiLevelType w:val="hybridMultilevel"/>
    <w:tmpl w:val="6C9885F6"/>
    <w:lvl w:ilvl="0" w:tplc="5D0C33E6">
      <w:start w:val="2012"/>
      <w:numFmt w:val="decimal"/>
      <w:lvlText w:val="%1"/>
      <w:lvlJc w:val="left"/>
      <w:pPr>
        <w:ind w:left="615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12352879"/>
    <w:multiLevelType w:val="hybridMultilevel"/>
    <w:tmpl w:val="BAFE4DE4"/>
    <w:lvl w:ilvl="0" w:tplc="040C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1279705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011CFB"/>
    <w:multiLevelType w:val="hybridMultilevel"/>
    <w:tmpl w:val="1796496E"/>
    <w:lvl w:ilvl="0" w:tplc="040C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1BA82647"/>
    <w:multiLevelType w:val="hybridMultilevel"/>
    <w:tmpl w:val="519E95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875E8"/>
    <w:multiLevelType w:val="hybridMultilevel"/>
    <w:tmpl w:val="14A0A94C"/>
    <w:lvl w:ilvl="0" w:tplc="CE0C57C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00AF1"/>
    <w:multiLevelType w:val="hybridMultilevel"/>
    <w:tmpl w:val="2D2AFD34"/>
    <w:lvl w:ilvl="0" w:tplc="5B2C16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10DF"/>
    <w:multiLevelType w:val="hybridMultilevel"/>
    <w:tmpl w:val="D8E8BF9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26770F"/>
    <w:multiLevelType w:val="hybridMultilevel"/>
    <w:tmpl w:val="87F68E36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D33391D"/>
    <w:multiLevelType w:val="hybridMultilevel"/>
    <w:tmpl w:val="1018DB38"/>
    <w:lvl w:ilvl="0" w:tplc="5AB0713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4443E"/>
    <w:multiLevelType w:val="hybridMultilevel"/>
    <w:tmpl w:val="B86A5F1C"/>
    <w:lvl w:ilvl="0" w:tplc="26562E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5624C"/>
    <w:multiLevelType w:val="hybridMultilevel"/>
    <w:tmpl w:val="7116F7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0264E"/>
    <w:multiLevelType w:val="hybridMultilevel"/>
    <w:tmpl w:val="305234C6"/>
    <w:lvl w:ilvl="0" w:tplc="DEBC5B5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DE464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9E6BCD"/>
    <w:multiLevelType w:val="hybridMultilevel"/>
    <w:tmpl w:val="E17CF634"/>
    <w:lvl w:ilvl="0" w:tplc="040C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 w15:restartNumberingAfterBreak="0">
    <w:nsid w:val="41D72513"/>
    <w:multiLevelType w:val="hybridMultilevel"/>
    <w:tmpl w:val="6278EE0A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A1423CB"/>
    <w:multiLevelType w:val="hybridMultilevel"/>
    <w:tmpl w:val="76AACBE4"/>
    <w:lvl w:ilvl="0" w:tplc="040C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0" w15:restartNumberingAfterBreak="0">
    <w:nsid w:val="4E207960"/>
    <w:multiLevelType w:val="hybridMultilevel"/>
    <w:tmpl w:val="2F147480"/>
    <w:lvl w:ilvl="0" w:tplc="040C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5858039B"/>
    <w:multiLevelType w:val="hybridMultilevel"/>
    <w:tmpl w:val="B6BE3EE2"/>
    <w:lvl w:ilvl="0" w:tplc="040C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2" w15:restartNumberingAfterBreak="0">
    <w:nsid w:val="5E290629"/>
    <w:multiLevelType w:val="hybridMultilevel"/>
    <w:tmpl w:val="FEF24966"/>
    <w:lvl w:ilvl="0" w:tplc="040C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3" w15:restartNumberingAfterBreak="0">
    <w:nsid w:val="610415BF"/>
    <w:multiLevelType w:val="hybridMultilevel"/>
    <w:tmpl w:val="06289F9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8F4178"/>
    <w:multiLevelType w:val="hybridMultilevel"/>
    <w:tmpl w:val="C044AA60"/>
    <w:lvl w:ilvl="0" w:tplc="040C000B">
      <w:start w:val="1"/>
      <w:numFmt w:val="bullet"/>
      <w:lvlText w:val=""/>
      <w:lvlJc w:val="left"/>
      <w:pPr>
        <w:ind w:left="36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25" w15:restartNumberingAfterBreak="0">
    <w:nsid w:val="6B0572D1"/>
    <w:multiLevelType w:val="hybridMultilevel"/>
    <w:tmpl w:val="2DB24F02"/>
    <w:lvl w:ilvl="0" w:tplc="CA7C8F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005A"/>
    <w:multiLevelType w:val="hybridMultilevel"/>
    <w:tmpl w:val="DE585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87237"/>
    <w:multiLevelType w:val="hybridMultilevel"/>
    <w:tmpl w:val="2B20DE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E40A9"/>
    <w:multiLevelType w:val="hybridMultilevel"/>
    <w:tmpl w:val="B8DEB17C"/>
    <w:lvl w:ilvl="0" w:tplc="040C0009">
      <w:start w:val="1"/>
      <w:numFmt w:val="bullet"/>
      <w:lvlText w:val="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9" w15:restartNumberingAfterBreak="0">
    <w:nsid w:val="754354D1"/>
    <w:multiLevelType w:val="hybridMultilevel"/>
    <w:tmpl w:val="44F86ED2"/>
    <w:lvl w:ilvl="0" w:tplc="040C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783375D"/>
    <w:multiLevelType w:val="hybridMultilevel"/>
    <w:tmpl w:val="4C26DAB2"/>
    <w:lvl w:ilvl="0" w:tplc="040C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1" w15:restartNumberingAfterBreak="0">
    <w:nsid w:val="7A0016CB"/>
    <w:multiLevelType w:val="hybridMultilevel"/>
    <w:tmpl w:val="34948420"/>
    <w:lvl w:ilvl="0" w:tplc="040C000B">
      <w:start w:val="1"/>
      <w:numFmt w:val="bullet"/>
      <w:lvlText w:val=""/>
      <w:lvlJc w:val="left"/>
      <w:pPr>
        <w:ind w:left="33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2" w15:restartNumberingAfterBreak="0">
    <w:nsid w:val="7A567642"/>
    <w:multiLevelType w:val="hybridMultilevel"/>
    <w:tmpl w:val="A2E815A2"/>
    <w:lvl w:ilvl="0" w:tplc="4296EFB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20"/>
  </w:num>
  <w:num w:numId="4">
    <w:abstractNumId w:val="10"/>
  </w:num>
  <w:num w:numId="5">
    <w:abstractNumId w:val="25"/>
  </w:num>
  <w:num w:numId="6">
    <w:abstractNumId w:val="15"/>
  </w:num>
  <w:num w:numId="7">
    <w:abstractNumId w:val="13"/>
  </w:num>
  <w:num w:numId="8">
    <w:abstractNumId w:val="9"/>
  </w:num>
  <w:num w:numId="9">
    <w:abstractNumId w:val="23"/>
  </w:num>
  <w:num w:numId="10">
    <w:abstractNumId w:val="1"/>
  </w:num>
  <w:num w:numId="11">
    <w:abstractNumId w:val="14"/>
  </w:num>
  <w:num w:numId="12">
    <w:abstractNumId w:val="18"/>
  </w:num>
  <w:num w:numId="13">
    <w:abstractNumId w:val="3"/>
  </w:num>
  <w:num w:numId="14">
    <w:abstractNumId w:val="29"/>
  </w:num>
  <w:num w:numId="15">
    <w:abstractNumId w:val="28"/>
  </w:num>
  <w:num w:numId="16">
    <w:abstractNumId w:val="16"/>
  </w:num>
  <w:num w:numId="17">
    <w:abstractNumId w:val="12"/>
  </w:num>
  <w:num w:numId="18">
    <w:abstractNumId w:val="5"/>
  </w:num>
  <w:num w:numId="19">
    <w:abstractNumId w:val="26"/>
  </w:num>
  <w:num w:numId="20">
    <w:abstractNumId w:val="7"/>
  </w:num>
  <w:num w:numId="21">
    <w:abstractNumId w:val="2"/>
  </w:num>
  <w:num w:numId="22">
    <w:abstractNumId w:val="8"/>
  </w:num>
  <w:num w:numId="23">
    <w:abstractNumId w:val="27"/>
  </w:num>
  <w:num w:numId="24">
    <w:abstractNumId w:val="30"/>
  </w:num>
  <w:num w:numId="25">
    <w:abstractNumId w:val="31"/>
  </w:num>
  <w:num w:numId="26">
    <w:abstractNumId w:val="21"/>
  </w:num>
  <w:num w:numId="27">
    <w:abstractNumId w:val="17"/>
  </w:num>
  <w:num w:numId="28">
    <w:abstractNumId w:val="22"/>
  </w:num>
  <w:num w:numId="29">
    <w:abstractNumId w:val="19"/>
  </w:num>
  <w:num w:numId="30">
    <w:abstractNumId w:val="24"/>
  </w:num>
  <w:num w:numId="31">
    <w:abstractNumId w:val="4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080E"/>
    <w:rsid w:val="00013BBC"/>
    <w:rsid w:val="00023867"/>
    <w:rsid w:val="00027EEE"/>
    <w:rsid w:val="00034642"/>
    <w:rsid w:val="00035804"/>
    <w:rsid w:val="00062FA0"/>
    <w:rsid w:val="0007061D"/>
    <w:rsid w:val="00073CDC"/>
    <w:rsid w:val="00074F1D"/>
    <w:rsid w:val="00077717"/>
    <w:rsid w:val="000972D3"/>
    <w:rsid w:val="000A6507"/>
    <w:rsid w:val="000B22C8"/>
    <w:rsid w:val="000C1251"/>
    <w:rsid w:val="000F5EB2"/>
    <w:rsid w:val="000F79C4"/>
    <w:rsid w:val="00115FDC"/>
    <w:rsid w:val="00141A43"/>
    <w:rsid w:val="00162E87"/>
    <w:rsid w:val="00176416"/>
    <w:rsid w:val="00182BB3"/>
    <w:rsid w:val="001B5265"/>
    <w:rsid w:val="001D2D1C"/>
    <w:rsid w:val="001E255F"/>
    <w:rsid w:val="001E765D"/>
    <w:rsid w:val="001F52D3"/>
    <w:rsid w:val="00213B9A"/>
    <w:rsid w:val="002170F7"/>
    <w:rsid w:val="00224A87"/>
    <w:rsid w:val="00230900"/>
    <w:rsid w:val="00273723"/>
    <w:rsid w:val="00287A8A"/>
    <w:rsid w:val="002B061B"/>
    <w:rsid w:val="002C0242"/>
    <w:rsid w:val="002C212C"/>
    <w:rsid w:val="002C2939"/>
    <w:rsid w:val="002D27A8"/>
    <w:rsid w:val="002E660F"/>
    <w:rsid w:val="002F3C42"/>
    <w:rsid w:val="00300CC9"/>
    <w:rsid w:val="00311B3B"/>
    <w:rsid w:val="00323707"/>
    <w:rsid w:val="00337B5B"/>
    <w:rsid w:val="00337D08"/>
    <w:rsid w:val="00367FB2"/>
    <w:rsid w:val="00376BFE"/>
    <w:rsid w:val="00386B12"/>
    <w:rsid w:val="00395755"/>
    <w:rsid w:val="003D5F9E"/>
    <w:rsid w:val="004075C0"/>
    <w:rsid w:val="00422661"/>
    <w:rsid w:val="00427728"/>
    <w:rsid w:val="00435BF1"/>
    <w:rsid w:val="004367B2"/>
    <w:rsid w:val="0045628D"/>
    <w:rsid w:val="00462F89"/>
    <w:rsid w:val="00472F1B"/>
    <w:rsid w:val="00474ADD"/>
    <w:rsid w:val="004756B0"/>
    <w:rsid w:val="004A4CD7"/>
    <w:rsid w:val="004A6DAA"/>
    <w:rsid w:val="004B4F59"/>
    <w:rsid w:val="004C210F"/>
    <w:rsid w:val="004C3F52"/>
    <w:rsid w:val="005069AF"/>
    <w:rsid w:val="00526748"/>
    <w:rsid w:val="00547B8E"/>
    <w:rsid w:val="00560829"/>
    <w:rsid w:val="00562F01"/>
    <w:rsid w:val="005670E6"/>
    <w:rsid w:val="005719A8"/>
    <w:rsid w:val="00576510"/>
    <w:rsid w:val="00583842"/>
    <w:rsid w:val="00591B6A"/>
    <w:rsid w:val="005A7420"/>
    <w:rsid w:val="005C4D3F"/>
    <w:rsid w:val="005F38A3"/>
    <w:rsid w:val="006033BD"/>
    <w:rsid w:val="0062542F"/>
    <w:rsid w:val="00665315"/>
    <w:rsid w:val="00692798"/>
    <w:rsid w:val="006971F4"/>
    <w:rsid w:val="006A34B7"/>
    <w:rsid w:val="006A6BE5"/>
    <w:rsid w:val="006C6E5C"/>
    <w:rsid w:val="006D3C8D"/>
    <w:rsid w:val="006E71BE"/>
    <w:rsid w:val="00700014"/>
    <w:rsid w:val="007101D1"/>
    <w:rsid w:val="00735F19"/>
    <w:rsid w:val="00745760"/>
    <w:rsid w:val="0075018C"/>
    <w:rsid w:val="00766346"/>
    <w:rsid w:val="007738A7"/>
    <w:rsid w:val="00783CFA"/>
    <w:rsid w:val="0078782E"/>
    <w:rsid w:val="00794416"/>
    <w:rsid w:val="007B57E6"/>
    <w:rsid w:val="007E5CC2"/>
    <w:rsid w:val="007E6068"/>
    <w:rsid w:val="0080462B"/>
    <w:rsid w:val="00810EC5"/>
    <w:rsid w:val="008228B2"/>
    <w:rsid w:val="00824272"/>
    <w:rsid w:val="00833837"/>
    <w:rsid w:val="0084631E"/>
    <w:rsid w:val="008838F3"/>
    <w:rsid w:val="00894C20"/>
    <w:rsid w:val="00895BB6"/>
    <w:rsid w:val="008B1A72"/>
    <w:rsid w:val="008E635C"/>
    <w:rsid w:val="00902CC8"/>
    <w:rsid w:val="0091050C"/>
    <w:rsid w:val="00927575"/>
    <w:rsid w:val="00927D81"/>
    <w:rsid w:val="00942D26"/>
    <w:rsid w:val="00951C75"/>
    <w:rsid w:val="00975E05"/>
    <w:rsid w:val="00976A7E"/>
    <w:rsid w:val="009818FF"/>
    <w:rsid w:val="00981BBA"/>
    <w:rsid w:val="0099633C"/>
    <w:rsid w:val="00997379"/>
    <w:rsid w:val="009A024C"/>
    <w:rsid w:val="009C08C6"/>
    <w:rsid w:val="009C71E2"/>
    <w:rsid w:val="009D1BEC"/>
    <w:rsid w:val="009D2175"/>
    <w:rsid w:val="009F32D0"/>
    <w:rsid w:val="009F4E50"/>
    <w:rsid w:val="00A078FF"/>
    <w:rsid w:val="00A16BCC"/>
    <w:rsid w:val="00A210F6"/>
    <w:rsid w:val="00A2301C"/>
    <w:rsid w:val="00A30779"/>
    <w:rsid w:val="00A4510C"/>
    <w:rsid w:val="00A5520C"/>
    <w:rsid w:val="00A72C0E"/>
    <w:rsid w:val="00A87C83"/>
    <w:rsid w:val="00A93771"/>
    <w:rsid w:val="00A94720"/>
    <w:rsid w:val="00A94FFD"/>
    <w:rsid w:val="00AA1367"/>
    <w:rsid w:val="00AB67C4"/>
    <w:rsid w:val="00AC4DA8"/>
    <w:rsid w:val="00AE4A65"/>
    <w:rsid w:val="00AE5DFA"/>
    <w:rsid w:val="00B03CF4"/>
    <w:rsid w:val="00B10EAE"/>
    <w:rsid w:val="00B2603B"/>
    <w:rsid w:val="00B27146"/>
    <w:rsid w:val="00B408EE"/>
    <w:rsid w:val="00B53764"/>
    <w:rsid w:val="00B53852"/>
    <w:rsid w:val="00B57618"/>
    <w:rsid w:val="00B6260C"/>
    <w:rsid w:val="00B76871"/>
    <w:rsid w:val="00B833AC"/>
    <w:rsid w:val="00B94C53"/>
    <w:rsid w:val="00BA5E58"/>
    <w:rsid w:val="00BB1014"/>
    <w:rsid w:val="00BB55B0"/>
    <w:rsid w:val="00BD241A"/>
    <w:rsid w:val="00BD371D"/>
    <w:rsid w:val="00BE7B76"/>
    <w:rsid w:val="00BF30AF"/>
    <w:rsid w:val="00BF4E29"/>
    <w:rsid w:val="00C017FD"/>
    <w:rsid w:val="00C032AB"/>
    <w:rsid w:val="00C046EA"/>
    <w:rsid w:val="00C075A8"/>
    <w:rsid w:val="00CB20BA"/>
    <w:rsid w:val="00CC3DEF"/>
    <w:rsid w:val="00CD15C0"/>
    <w:rsid w:val="00CE2CEE"/>
    <w:rsid w:val="00D15173"/>
    <w:rsid w:val="00D4585C"/>
    <w:rsid w:val="00D47805"/>
    <w:rsid w:val="00D60D73"/>
    <w:rsid w:val="00D62AD0"/>
    <w:rsid w:val="00D83BCB"/>
    <w:rsid w:val="00DA37FF"/>
    <w:rsid w:val="00DD2BB7"/>
    <w:rsid w:val="00DE05BA"/>
    <w:rsid w:val="00E36943"/>
    <w:rsid w:val="00E36DED"/>
    <w:rsid w:val="00E91D17"/>
    <w:rsid w:val="00E95D17"/>
    <w:rsid w:val="00EB76E2"/>
    <w:rsid w:val="00EC2DCC"/>
    <w:rsid w:val="00ED3924"/>
    <w:rsid w:val="00EE58A1"/>
    <w:rsid w:val="00F032FC"/>
    <w:rsid w:val="00F21A81"/>
    <w:rsid w:val="00F537F6"/>
    <w:rsid w:val="00F64E73"/>
    <w:rsid w:val="00F67B1F"/>
    <w:rsid w:val="00F83949"/>
    <w:rsid w:val="00F84882"/>
    <w:rsid w:val="00F8678A"/>
    <w:rsid w:val="00F926DF"/>
    <w:rsid w:val="00F957E2"/>
    <w:rsid w:val="00FA4A2E"/>
    <w:rsid w:val="00FC6B58"/>
    <w:rsid w:val="00FD52A9"/>
    <w:rsid w:val="00FD75BF"/>
    <w:rsid w:val="00FE080E"/>
    <w:rsid w:val="00FE404B"/>
    <w:rsid w:val="00FF1840"/>
    <w:rsid w:val="00FF2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56"/>
        <o:r id="V:Rule2" type="connector" idref="#_x0000_s1068"/>
        <o:r id="V:Rule3" type="connector" idref="#_x0000_s1054"/>
      </o:rules>
    </o:shapelayout>
  </w:shapeDefaults>
  <w:decimalSymbol w:val=","/>
  <w:listSeparator w:val=";"/>
  <w14:docId w14:val="70D28792"/>
  <w15:docId w15:val="{FFD6889D-C930-459F-B2AC-0D951AF7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1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80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782E"/>
    <w:pPr>
      <w:spacing w:line="252" w:lineRule="auto"/>
      <w:ind w:left="720"/>
      <w:contextualSpacing/>
      <w:jc w:val="left"/>
    </w:pPr>
    <w:rPr>
      <w:rFonts w:ascii="Cambria" w:eastAsia="Times New Roman" w:hAnsi="Cambria" w:cs="Times New Roman"/>
      <w:sz w:val="22"/>
      <w:lang w:eastAsia="fr-FR"/>
    </w:rPr>
  </w:style>
  <w:style w:type="character" w:styleId="Accentuation">
    <w:name w:val="Emphasis"/>
    <w:uiPriority w:val="20"/>
    <w:qFormat/>
    <w:rsid w:val="00074F1D"/>
    <w:rPr>
      <w:rFonts w:cs="Times New Roman"/>
      <w:caps/>
      <w:spacing w:val="5"/>
      <w:sz w:val="20"/>
    </w:rPr>
  </w:style>
  <w:style w:type="paragraph" w:styleId="Sansinterligne">
    <w:name w:val="No Spacing"/>
    <w:basedOn w:val="Normal"/>
    <w:link w:val="SansinterligneCar"/>
    <w:uiPriority w:val="99"/>
    <w:qFormat/>
    <w:rsid w:val="00337B5B"/>
    <w:pPr>
      <w:spacing w:after="0" w:line="240" w:lineRule="auto"/>
      <w:jc w:val="left"/>
    </w:pPr>
    <w:rPr>
      <w:rFonts w:ascii="Cambria" w:eastAsia="Times New Roman" w:hAnsi="Cambria" w:cs="Times New Roman"/>
      <w:sz w:val="22"/>
      <w:lang w:eastAsia="fr-FR"/>
    </w:rPr>
  </w:style>
  <w:style w:type="character" w:customStyle="1" w:styleId="SansinterligneCar">
    <w:name w:val="Sans interligne Car"/>
    <w:link w:val="Sansinterligne"/>
    <w:uiPriority w:val="99"/>
    <w:locked/>
    <w:rsid w:val="00337B5B"/>
    <w:rPr>
      <w:rFonts w:ascii="Cambria" w:eastAsia="Times New Roman" w:hAnsi="Cambria" w:cs="Times New Roman"/>
      <w:sz w:val="22"/>
      <w:lang w:eastAsia="fr-FR"/>
    </w:rPr>
  </w:style>
  <w:style w:type="character" w:styleId="Lienhypertexte">
    <w:name w:val="Hyperlink"/>
    <w:uiPriority w:val="99"/>
    <w:unhideWhenUsed/>
    <w:rsid w:val="009F3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90630-3EB0-478D-949A-D38B4F24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Oumar</dc:creator>
  <cp:lastModifiedBy>Utilisateur Windows</cp:lastModifiedBy>
  <cp:revision>56</cp:revision>
  <cp:lastPrinted>2021-02-10T23:31:00Z</cp:lastPrinted>
  <dcterms:created xsi:type="dcterms:W3CDTF">2016-06-04T15:48:00Z</dcterms:created>
  <dcterms:modified xsi:type="dcterms:W3CDTF">2021-02-10T23:32:00Z</dcterms:modified>
</cp:coreProperties>
</file>