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b/>
          <w:bCs/>
          <w:color w:val="1F3864"/>
          <w:sz w:val="40"/>
          <w:szCs w:val="40"/>
        </w:rPr>
        <w:t xml:space="preserve">Felipe Andres Quesney Andrade</w:t>
      </w:r>
    </w:p>
    <w:p>
      <w:pPr>
        <w:pBdr>
          <w:bottom w:val="single" w:color="1F3864" w:sz="6" w:space="8"/>
        </w:pBdr>
        <w:spacing w:after="400"/>
      </w:pPr>
      <w:r>
        <w:rPr>
          <w:color w:val="595959"/>
          <w:sz w:val="22"/>
          <w:szCs w:val="22"/>
        </w:rPr>
        <w:t xml:space="preserve">Horaires — Cycle annuel 2026-2027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6626"/>
      </w:tblGrid>
      <w:tr>
        <w:tc>
          <w:tcPr>
            <w:tcW w:type="dxa" w:w="2400"/>
            <w:tcBorders>
              <w:top w:val="none" w:color="FFFFFF" w:sz="0"/>
              <w:left w:val="none" w:color="FFFFFF" w:sz="0"/>
              <w:bottom w:val="single" w:color="BFBFBF" w:sz="4"/>
              <w:right w:val="none" w:color="FFFFFF" w:sz="0"/>
            </w:tcBorders>
            <w:shd w:fill="F2F5FA" w:color="auto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r>
              <w:rPr>
                <w:b/>
                <w:bCs/>
                <w:color w:val="1F3864"/>
                <w:sz w:val="22"/>
                <w:szCs w:val="22"/>
              </w:rPr>
              <w:t xml:space="preserve">Samedi</w:t>
            </w:r>
          </w:p>
        </w:tc>
        <w:tc>
          <w:tcPr>
            <w:tcW w:type="dxa" w:w="6626"/>
            <w:tcBorders>
              <w:top w:val="none" w:color="FFFFFF" w:sz="0"/>
              <w:left w:val="none" w:color="FFFFFF" w:sz="0"/>
              <w:bottom w:val="single" w:color="BFBFBF" w:sz="4"/>
              <w:right w:val="none" w:color="FFFFFF" w:sz="0"/>
            </w:tcBorders>
            <w:shd w:fill="F2F5FA" w:color="auto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r>
              <w:rPr>
                <w:sz w:val="22"/>
                <w:szCs w:val="22"/>
              </w:rPr>
              <w:t xml:space="preserve">de 12h à 13h</w:t>
            </w:r>
          </w:p>
        </w:tc>
      </w:tr>
    </w:tbl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2026-09-07T13:09:00.473Z</dcterms:created>
  <dcterms:modified xsi:type="dcterms:W3CDTF">2026-09-07T13:09:00.473Z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