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880000" cy="8187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lambermo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818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12" w:space="4" w:color="55621E"/>
        </w:pBdr>
        <w:spacing w:after="80"/>
        <w:jc w:val="center"/>
      </w:pPr>
      <w:r>
        <w:rPr>
          <w:b/>
          <w:color w:val="262626"/>
          <w:sz w:val="18"/>
        </w:rPr>
        <w:t>École de tennis du Lambermont</w:t>
      </w:r>
    </w:p>
    <w:p>
      <w:pPr>
        <w:pBdr>
          <w:bottom w:val="single" w:sz="6" w:space="4" w:color="000000"/>
        </w:pBdr>
        <w:spacing w:before="360" w:after="280"/>
      </w:pPr>
      <w:r>
        <w:rPr>
          <w:b/>
          <w:sz w:val="28"/>
        </w:rPr>
        <w:t>Programme Alexandra GENTCHEVA</w:t>
      </w:r>
    </w:p>
    <w:p>
      <w:r>
        <w:t>Lundi : Physique 16h45 – 18h15 (avec Loïc)</w:t>
      </w:r>
    </w:p>
    <w:p>
      <w:r>
        <w:t>Vendredi : Semi-privé 17h30 – 19h (avec Julien)</w:t>
      </w:r>
    </w:p>
    <w:p>
      <w:r>
        <w:t>Samedi : Physique sur terrain 10h – 11h (avec Guillaume) et Collectif 11h – 12h30 (avec Celia)</w:t>
      </w:r>
    </w:p>
    <w:p>
      <w:pPr>
        <w:spacing w:before="120" w:after="280"/>
      </w:pPr>
      <w:r>
        <w:rPr>
          <w:i/>
        </w:rPr>
        <w:t>Le semi-privé (vendredi) est à payer directement à Julien.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685"/>
          </w:tcPr>
          <w:p>
            <w:pPr>
              <w:spacing w:before="40" w:after="40"/>
            </w:pPr>
            <w:r>
              <w:rPr>
                <w:b/>
              </w:rPr>
              <w:t>Cours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b/>
              </w:rPr>
              <w:t>Prix normal (€)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b/>
              </w:rPr>
              <w:t>Prix adapté (€)</w:t>
            </w:r>
          </w:p>
        </w:tc>
      </w:tr>
      <w:tr>
        <w:tc>
          <w:tcPr>
            <w:tcW w:type="dxa" w:w="3685"/>
          </w:tcPr>
          <w:p>
            <w:pPr>
              <w:spacing w:before="40" w:after="40"/>
            </w:pPr>
            <w:r>
              <w:t>1h30 de semi-privé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t>………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t>………</w:t>
            </w:r>
          </w:p>
        </w:tc>
      </w:tr>
      <w:tr>
        <w:tc>
          <w:tcPr>
            <w:tcW w:type="dxa" w:w="3685"/>
          </w:tcPr>
          <w:p>
            <w:pPr>
              <w:spacing w:before="40" w:after="40"/>
            </w:pPr>
            <w:r>
              <w:t>1h30 de physique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t>………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t>………</w:t>
            </w:r>
          </w:p>
        </w:tc>
      </w:tr>
      <w:tr>
        <w:tc>
          <w:tcPr>
            <w:tcW w:type="dxa" w:w="3685"/>
          </w:tcPr>
          <w:p>
            <w:pPr>
              <w:spacing w:before="40" w:after="40"/>
            </w:pPr>
            <w:r>
              <w:t>1h de physique sur terrain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t>………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t>Gratuit</w:t>
            </w:r>
          </w:p>
        </w:tc>
      </w:tr>
      <w:tr>
        <w:tc>
          <w:tcPr>
            <w:tcW w:type="dxa" w:w="3685"/>
          </w:tcPr>
          <w:p>
            <w:pPr>
              <w:spacing w:before="40" w:after="40"/>
            </w:pPr>
            <w:r>
              <w:t>Collectif 1h30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t>………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t>………</w:t>
            </w:r>
          </w:p>
        </w:tc>
      </w:tr>
      <w:tr>
        <w:tc>
          <w:tcPr>
            <w:tcW w:type="dxa" w:w="3685"/>
          </w:tcPr>
          <w:p>
            <w:pPr>
              <w:spacing w:before="40" w:after="40"/>
            </w:pPr>
            <w:r>
              <w:rPr>
                <w:b/>
              </w:rPr>
              <w:t>Total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b/>
              </w:rPr>
              <w:t>………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b/>
              </w:rPr>
              <w:t>………</w:t>
            </w:r>
          </w:p>
        </w:tc>
      </w:tr>
    </w:tbl>
    <w:sectPr w:rsidR="00FC693F" w:rsidRPr="0006063C" w:rsidSect="00034616">
      <w:pgSz w:w="12240" w:h="15840"/>
      <w:pgMar w:top="850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0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