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Gaspard STAS</w:t>
      </w:r>
    </w:p>
    <w:p>
      <w:r>
        <w:t>Lundi : Collectif 17h30 – 19h (avec Taha)</w:t>
      </w:r>
    </w:p>
    <w:p>
      <w:r>
        <w:t>Mercredi : Collectif 16h – 17h30 (avec Julien)</w:t>
      </w:r>
    </w:p>
    <w:p>
      <w:r>
        <w:t>Vendredi : Semi-privé 16h – 17h30 avec Ediz (Julien)</w:t>
      </w:r>
    </w:p>
    <w:p>
      <w:r>
        <w:t>Samedi : Physique sur terrain 11h – 12h (avec Guillaume)</w:t>
      </w:r>
    </w:p>
    <w:p>
      <w:pPr>
        <w:spacing w:before="120" w:after="280"/>
      </w:pPr>
      <w:r>
        <w:rPr>
          <w:i/>
        </w:rPr>
        <w:t>Le semi-privé (vendredi) est à payer directement à Julien.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semi-privé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3h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