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880000" cy="818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lambermo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18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12" w:space="4" w:color="55621E"/>
        </w:pBdr>
        <w:spacing w:after="80"/>
        <w:jc w:val="center"/>
      </w:pPr>
      <w:r>
        <w:rPr>
          <w:b/>
          <w:color w:val="262626"/>
          <w:sz w:val="18"/>
        </w:rPr>
        <w:t>École de tennis du Lambermont</w:t>
      </w:r>
    </w:p>
    <w:p>
      <w:pPr>
        <w:pBdr>
          <w:bottom w:val="single" w:sz="6" w:space="4" w:color="000000"/>
        </w:pBdr>
        <w:spacing w:before="360" w:after="280"/>
      </w:pPr>
      <w:r>
        <w:rPr>
          <w:b/>
          <w:sz w:val="28"/>
        </w:rPr>
        <w:t>Programme Petra NAGY</w:t>
      </w:r>
    </w:p>
    <w:p>
      <w:r>
        <w:t>Lundi : Privé 16h – 17h (Yassine)</w:t>
      </w:r>
    </w:p>
    <w:p>
      <w:r>
        <w:t>Mercredi : Collectif 14h – 15h (Yassine)</w:t>
      </w:r>
    </w:p>
    <w:p>
      <w:r>
        <w:t>Vendredi : Privé 16h – 17h (Yassine)</w:t>
      </w:r>
    </w:p>
    <w:p>
      <w:r>
        <w:t>Samedi : Physique sur terrain 10h – 11h (avec Guillaume) et Collectif 11h – 12h (avec Adel)</w:t>
      </w:r>
    </w:p>
    <w:p>
      <w:pPr>
        <w:spacing w:before="120" w:after="280"/>
      </w:pPr>
      <w:r>
        <w:rPr>
          <w:i/>
        </w:rPr>
        <w:t>Les cours privés (lundi et vendredi) sont à payer directement à Yassine.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685"/>
          </w:tcPr>
          <w:p>
            <w:pPr>
              <w:spacing w:before="40" w:after="40"/>
            </w:pPr>
            <w:r>
              <w:rPr>
                <w:b/>
              </w:rPr>
              <w:t>Cours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b/>
              </w:rPr>
              <w:t>Prix normal (€)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b/>
              </w:rPr>
              <w:t>Prix adapté (€)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2h de terrains (privés)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1050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Gratuit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1h de physique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………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Gratuit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Collectif 2h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………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………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rPr>
                <w:b/>
              </w:rPr>
              <w:t>Total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b/>
              </w:rPr>
              <w:t>………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b/>
              </w:rPr>
              <w:t>………</w:t>
            </w:r>
          </w:p>
        </w:tc>
      </w:tr>
    </w:tbl>
    <w:sectPr w:rsidR="00FC693F" w:rsidRPr="0006063C" w:rsidSect="00034616">
      <w:pgSz w:w="12240" w:h="15840"/>
      <w:pgMar w:top="85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