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Samuel VAN BOMMEL</w:t>
      </w:r>
    </w:p>
    <w:p>
      <w:r>
        <w:t>Mercredi : Semi-privé 13h30 – 14h30 avec Noah (Thibault) et Physique 15h30 – 17h (avec Loïc)</w:t>
      </w:r>
    </w:p>
    <w:p>
      <w:r>
        <w:t>Jeudi : Collectif 16h30 – 17h30 (avec Taha)</w:t>
      </w:r>
    </w:p>
    <w:p>
      <w:r>
        <w:t>Samedi : Rassemblement 13h30 – 15h</w:t>
      </w:r>
    </w:p>
    <w:p>
      <w:pPr>
        <w:spacing w:before="120" w:after="80"/>
      </w:pPr>
      <w:r>
        <w:rPr>
          <w:i/>
        </w:rPr>
        <w:t>Le semi-privé (mercredi) est à payer directement à Thibault.</w:t>
      </w:r>
    </w:p>
    <w:p>
      <w:pPr>
        <w:spacing w:before="0" w:after="280"/>
      </w:pPr>
      <w:r>
        <w:rPr>
          <w:i/>
        </w:rPr>
        <w:t>Le rassemblement du samedi (13h30 – 15h) n'est pas repris dans le tableau.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semi-privé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physique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1h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