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DEDC5" w14:textId="77777777" w:rsidR="002B4662" w:rsidRDefault="00000000">
      <w:r>
        <w:t>Thibault MALESPINE</w:t>
      </w:r>
    </w:p>
    <w:p w14:paraId="4B0777CE" w14:textId="77777777" w:rsidR="002B4662" w:rsidRDefault="00000000">
      <w:r>
        <w:t>Armand LECOURT</w:t>
      </w:r>
    </w:p>
    <w:p w14:paraId="788C007C" w14:textId="77777777" w:rsidR="002B4662" w:rsidRDefault="002B4662"/>
    <w:p w14:paraId="2DFB8F68" w14:textId="77777777" w:rsidR="002B4662" w:rsidRDefault="00000000">
      <w:pPr>
        <w:pStyle w:val="Titre"/>
        <w:jc w:val="center"/>
        <w:rPr>
          <w:b/>
          <w:bCs/>
          <w:u w:val="single"/>
        </w:rPr>
      </w:pPr>
      <w:r>
        <w:rPr>
          <w:b/>
          <w:bCs/>
          <w:u w:val="single"/>
        </w:rPr>
        <w:t>Rapport Projet Chat Sécurisé</w:t>
      </w:r>
    </w:p>
    <w:p w14:paraId="26B95416" w14:textId="77777777" w:rsidR="002B4662" w:rsidRDefault="002B4662"/>
    <w:p w14:paraId="2EDB9886" w14:textId="77777777" w:rsidR="002B4662" w:rsidRDefault="002B4662"/>
    <w:p w14:paraId="39771FED" w14:textId="77777777" w:rsidR="002B4662" w:rsidRDefault="002B4662"/>
    <w:sdt>
      <w:sdtPr>
        <w:rPr>
          <w:rFonts w:asciiTheme="minorHAnsi" w:eastAsiaTheme="minorEastAsia" w:hAnsiTheme="minorHAnsi" w:cstheme="minorBidi"/>
          <w:color w:val="auto"/>
          <w:kern w:val="2"/>
          <w:sz w:val="22"/>
          <w:szCs w:val="22"/>
          <w14:ligatures w14:val="standardContextual"/>
        </w:rPr>
        <w:id w:val="-1743165372"/>
        <w:docPartObj>
          <w:docPartGallery w:val="Table of Contents"/>
          <w:docPartUnique/>
        </w:docPartObj>
      </w:sdtPr>
      <w:sdtContent>
        <w:p w14:paraId="2A10995F" w14:textId="77777777" w:rsidR="002B4662" w:rsidRDefault="00000000">
          <w:pPr>
            <w:pStyle w:val="En-ttedetabledesmatires"/>
          </w:pPr>
          <w:r>
            <w:t>Table des matières</w:t>
          </w:r>
        </w:p>
        <w:p w14:paraId="58C6F0ED" w14:textId="282A61FA" w:rsidR="00781E73" w:rsidRDefault="00000000">
          <w:pPr>
            <w:pStyle w:val="TM1"/>
            <w:tabs>
              <w:tab w:val="right" w:leader="dot" w:pos="9062"/>
            </w:tabs>
            <w:rPr>
              <w:noProof/>
            </w:rPr>
          </w:pPr>
          <w:r>
            <w:fldChar w:fldCharType="begin"/>
          </w:r>
          <w:r>
            <w:rPr>
              <w:rStyle w:val="Sautdindex"/>
              <w:b/>
              <w:bCs/>
              <w:webHidden/>
            </w:rPr>
            <w:instrText xml:space="preserve"> TOC \z \o "1-3" \u \h</w:instrText>
          </w:r>
          <w:r>
            <w:rPr>
              <w:rStyle w:val="Sautdindex"/>
              <w:b/>
              <w:bCs/>
            </w:rPr>
            <w:fldChar w:fldCharType="separate"/>
          </w:r>
          <w:hyperlink w:anchor="_Toc184943651" w:history="1">
            <w:r w:rsidR="00781E73" w:rsidRPr="00C96FA9">
              <w:rPr>
                <w:rStyle w:val="Lienhypertexte"/>
                <w:b/>
                <w:bCs/>
                <w:noProof/>
              </w:rPr>
              <w:t>1/Arborescence</w:t>
            </w:r>
            <w:r w:rsidR="00781E73">
              <w:rPr>
                <w:noProof/>
                <w:webHidden/>
              </w:rPr>
              <w:tab/>
            </w:r>
            <w:r w:rsidR="00781E73">
              <w:rPr>
                <w:noProof/>
                <w:webHidden/>
              </w:rPr>
              <w:fldChar w:fldCharType="begin"/>
            </w:r>
            <w:r w:rsidR="00781E73">
              <w:rPr>
                <w:noProof/>
                <w:webHidden/>
              </w:rPr>
              <w:instrText xml:space="preserve"> PAGEREF _Toc184943651 \h </w:instrText>
            </w:r>
            <w:r w:rsidR="00781E73">
              <w:rPr>
                <w:noProof/>
                <w:webHidden/>
              </w:rPr>
            </w:r>
            <w:r w:rsidR="00781E73">
              <w:rPr>
                <w:noProof/>
                <w:webHidden/>
              </w:rPr>
              <w:fldChar w:fldCharType="separate"/>
            </w:r>
            <w:r w:rsidR="009050D0">
              <w:rPr>
                <w:noProof/>
                <w:webHidden/>
              </w:rPr>
              <w:t>1</w:t>
            </w:r>
            <w:r w:rsidR="00781E73">
              <w:rPr>
                <w:noProof/>
                <w:webHidden/>
              </w:rPr>
              <w:fldChar w:fldCharType="end"/>
            </w:r>
          </w:hyperlink>
        </w:p>
        <w:p w14:paraId="6315926E" w14:textId="47B2D438" w:rsidR="00781E73" w:rsidRDefault="00781E73">
          <w:pPr>
            <w:pStyle w:val="TM1"/>
            <w:tabs>
              <w:tab w:val="right" w:leader="dot" w:pos="9062"/>
            </w:tabs>
            <w:rPr>
              <w:noProof/>
            </w:rPr>
          </w:pPr>
          <w:hyperlink w:anchor="_Toc184943652" w:history="1">
            <w:r w:rsidRPr="00C96FA9">
              <w:rPr>
                <w:rStyle w:val="Lienhypertexte"/>
                <w:b/>
                <w:bCs/>
                <w:noProof/>
              </w:rPr>
              <w:t>2/ Serveur</w:t>
            </w:r>
            <w:r>
              <w:rPr>
                <w:noProof/>
                <w:webHidden/>
              </w:rPr>
              <w:tab/>
            </w:r>
            <w:r>
              <w:rPr>
                <w:noProof/>
                <w:webHidden/>
              </w:rPr>
              <w:fldChar w:fldCharType="begin"/>
            </w:r>
            <w:r>
              <w:rPr>
                <w:noProof/>
                <w:webHidden/>
              </w:rPr>
              <w:instrText xml:space="preserve"> PAGEREF _Toc184943652 \h </w:instrText>
            </w:r>
            <w:r>
              <w:rPr>
                <w:noProof/>
                <w:webHidden/>
              </w:rPr>
            </w:r>
            <w:r>
              <w:rPr>
                <w:noProof/>
                <w:webHidden/>
              </w:rPr>
              <w:fldChar w:fldCharType="separate"/>
            </w:r>
            <w:r w:rsidR="009050D0">
              <w:rPr>
                <w:noProof/>
                <w:webHidden/>
              </w:rPr>
              <w:t>2</w:t>
            </w:r>
            <w:r>
              <w:rPr>
                <w:noProof/>
                <w:webHidden/>
              </w:rPr>
              <w:fldChar w:fldCharType="end"/>
            </w:r>
          </w:hyperlink>
        </w:p>
        <w:p w14:paraId="4D9F7A19" w14:textId="16509DBC" w:rsidR="00781E73" w:rsidRDefault="00781E73">
          <w:pPr>
            <w:pStyle w:val="TM1"/>
            <w:tabs>
              <w:tab w:val="right" w:leader="dot" w:pos="9062"/>
            </w:tabs>
            <w:rPr>
              <w:noProof/>
            </w:rPr>
          </w:pPr>
          <w:hyperlink w:anchor="_Toc184943653" w:history="1">
            <w:r w:rsidRPr="00C96FA9">
              <w:rPr>
                <w:rStyle w:val="Lienhypertexte"/>
                <w:b/>
                <w:bCs/>
                <w:noProof/>
              </w:rPr>
              <w:t>3/ Client</w:t>
            </w:r>
            <w:r>
              <w:rPr>
                <w:noProof/>
                <w:webHidden/>
              </w:rPr>
              <w:tab/>
            </w:r>
            <w:r>
              <w:rPr>
                <w:noProof/>
                <w:webHidden/>
              </w:rPr>
              <w:fldChar w:fldCharType="begin"/>
            </w:r>
            <w:r>
              <w:rPr>
                <w:noProof/>
                <w:webHidden/>
              </w:rPr>
              <w:instrText xml:space="preserve"> PAGEREF _Toc184943653 \h </w:instrText>
            </w:r>
            <w:r>
              <w:rPr>
                <w:noProof/>
                <w:webHidden/>
              </w:rPr>
            </w:r>
            <w:r>
              <w:rPr>
                <w:noProof/>
                <w:webHidden/>
              </w:rPr>
              <w:fldChar w:fldCharType="separate"/>
            </w:r>
            <w:r w:rsidR="009050D0">
              <w:rPr>
                <w:noProof/>
                <w:webHidden/>
              </w:rPr>
              <w:t>2</w:t>
            </w:r>
            <w:r>
              <w:rPr>
                <w:noProof/>
                <w:webHidden/>
              </w:rPr>
              <w:fldChar w:fldCharType="end"/>
            </w:r>
          </w:hyperlink>
        </w:p>
        <w:p w14:paraId="7A1BFFBF" w14:textId="351B5392" w:rsidR="00781E73" w:rsidRDefault="00781E73">
          <w:pPr>
            <w:pStyle w:val="TM1"/>
            <w:tabs>
              <w:tab w:val="right" w:leader="dot" w:pos="9062"/>
            </w:tabs>
            <w:rPr>
              <w:noProof/>
            </w:rPr>
          </w:pPr>
          <w:hyperlink w:anchor="_Toc184943654" w:history="1">
            <w:r w:rsidRPr="00C96FA9">
              <w:rPr>
                <w:rStyle w:val="Lienhypertexte"/>
                <w:b/>
                <w:bCs/>
                <w:noProof/>
              </w:rPr>
              <w:t>4/Threads</w:t>
            </w:r>
            <w:r>
              <w:rPr>
                <w:noProof/>
                <w:webHidden/>
              </w:rPr>
              <w:tab/>
            </w:r>
            <w:r>
              <w:rPr>
                <w:noProof/>
                <w:webHidden/>
              </w:rPr>
              <w:fldChar w:fldCharType="begin"/>
            </w:r>
            <w:r>
              <w:rPr>
                <w:noProof/>
                <w:webHidden/>
              </w:rPr>
              <w:instrText xml:space="preserve"> PAGEREF _Toc184943654 \h </w:instrText>
            </w:r>
            <w:r>
              <w:rPr>
                <w:noProof/>
                <w:webHidden/>
              </w:rPr>
            </w:r>
            <w:r>
              <w:rPr>
                <w:noProof/>
                <w:webHidden/>
              </w:rPr>
              <w:fldChar w:fldCharType="separate"/>
            </w:r>
            <w:r w:rsidR="009050D0">
              <w:rPr>
                <w:noProof/>
                <w:webHidden/>
              </w:rPr>
              <w:t>3</w:t>
            </w:r>
            <w:r>
              <w:rPr>
                <w:noProof/>
                <w:webHidden/>
              </w:rPr>
              <w:fldChar w:fldCharType="end"/>
            </w:r>
          </w:hyperlink>
        </w:p>
        <w:p w14:paraId="1F2F4D75" w14:textId="67C7A191" w:rsidR="00781E73" w:rsidRDefault="00781E73">
          <w:pPr>
            <w:pStyle w:val="TM1"/>
            <w:tabs>
              <w:tab w:val="right" w:leader="dot" w:pos="9062"/>
            </w:tabs>
            <w:rPr>
              <w:noProof/>
            </w:rPr>
          </w:pPr>
          <w:hyperlink w:anchor="_Toc184943655" w:history="1">
            <w:r w:rsidRPr="00C96FA9">
              <w:rPr>
                <w:rStyle w:val="Lienhypertexte"/>
                <w:b/>
                <w:bCs/>
                <w:noProof/>
              </w:rPr>
              <w:t>5/ Cryptage</w:t>
            </w:r>
            <w:r>
              <w:rPr>
                <w:noProof/>
                <w:webHidden/>
              </w:rPr>
              <w:tab/>
            </w:r>
            <w:r>
              <w:rPr>
                <w:noProof/>
                <w:webHidden/>
              </w:rPr>
              <w:fldChar w:fldCharType="begin"/>
            </w:r>
            <w:r>
              <w:rPr>
                <w:noProof/>
                <w:webHidden/>
              </w:rPr>
              <w:instrText xml:space="preserve"> PAGEREF _Toc184943655 \h </w:instrText>
            </w:r>
            <w:r>
              <w:rPr>
                <w:noProof/>
                <w:webHidden/>
              </w:rPr>
            </w:r>
            <w:r>
              <w:rPr>
                <w:noProof/>
                <w:webHidden/>
              </w:rPr>
              <w:fldChar w:fldCharType="separate"/>
            </w:r>
            <w:r w:rsidR="009050D0">
              <w:rPr>
                <w:noProof/>
                <w:webHidden/>
              </w:rPr>
              <w:t>3</w:t>
            </w:r>
            <w:r>
              <w:rPr>
                <w:noProof/>
                <w:webHidden/>
              </w:rPr>
              <w:fldChar w:fldCharType="end"/>
            </w:r>
          </w:hyperlink>
        </w:p>
        <w:p w14:paraId="74BB39C6" w14:textId="1867A26B" w:rsidR="00781E73" w:rsidRDefault="00781E73">
          <w:pPr>
            <w:pStyle w:val="TM1"/>
            <w:tabs>
              <w:tab w:val="right" w:leader="dot" w:pos="9062"/>
            </w:tabs>
            <w:rPr>
              <w:noProof/>
            </w:rPr>
          </w:pPr>
          <w:hyperlink w:anchor="_Toc184943656" w:history="1">
            <w:r w:rsidRPr="00C96FA9">
              <w:rPr>
                <w:rStyle w:val="Lienhypertexte"/>
                <w:b/>
                <w:bCs/>
                <w:noProof/>
              </w:rPr>
              <w:t>6/ Fenêtre graphique</w:t>
            </w:r>
            <w:r>
              <w:rPr>
                <w:noProof/>
                <w:webHidden/>
              </w:rPr>
              <w:tab/>
            </w:r>
            <w:r>
              <w:rPr>
                <w:noProof/>
                <w:webHidden/>
              </w:rPr>
              <w:fldChar w:fldCharType="begin"/>
            </w:r>
            <w:r>
              <w:rPr>
                <w:noProof/>
                <w:webHidden/>
              </w:rPr>
              <w:instrText xml:space="preserve"> PAGEREF _Toc184943656 \h </w:instrText>
            </w:r>
            <w:r>
              <w:rPr>
                <w:noProof/>
                <w:webHidden/>
              </w:rPr>
            </w:r>
            <w:r>
              <w:rPr>
                <w:noProof/>
                <w:webHidden/>
              </w:rPr>
              <w:fldChar w:fldCharType="separate"/>
            </w:r>
            <w:r w:rsidR="009050D0">
              <w:rPr>
                <w:noProof/>
                <w:webHidden/>
              </w:rPr>
              <w:t>4</w:t>
            </w:r>
            <w:r>
              <w:rPr>
                <w:noProof/>
                <w:webHidden/>
              </w:rPr>
              <w:fldChar w:fldCharType="end"/>
            </w:r>
          </w:hyperlink>
        </w:p>
        <w:p w14:paraId="4DA44A94" w14:textId="41EC2BB2" w:rsidR="00781E73" w:rsidRDefault="00781E73">
          <w:pPr>
            <w:pStyle w:val="TM1"/>
            <w:tabs>
              <w:tab w:val="right" w:leader="dot" w:pos="9062"/>
            </w:tabs>
            <w:rPr>
              <w:noProof/>
            </w:rPr>
          </w:pPr>
          <w:hyperlink w:anchor="_Toc184943657" w:history="1">
            <w:r w:rsidRPr="00C96FA9">
              <w:rPr>
                <w:rStyle w:val="Lienhypertexte"/>
                <w:b/>
                <w:bCs/>
                <w:noProof/>
              </w:rPr>
              <w:t>7/ Fonctionnalités supplémentaires</w:t>
            </w:r>
            <w:r>
              <w:rPr>
                <w:noProof/>
                <w:webHidden/>
              </w:rPr>
              <w:tab/>
            </w:r>
            <w:r>
              <w:rPr>
                <w:noProof/>
                <w:webHidden/>
              </w:rPr>
              <w:fldChar w:fldCharType="begin"/>
            </w:r>
            <w:r>
              <w:rPr>
                <w:noProof/>
                <w:webHidden/>
              </w:rPr>
              <w:instrText xml:space="preserve"> PAGEREF _Toc184943657 \h </w:instrText>
            </w:r>
            <w:r>
              <w:rPr>
                <w:noProof/>
                <w:webHidden/>
              </w:rPr>
            </w:r>
            <w:r>
              <w:rPr>
                <w:noProof/>
                <w:webHidden/>
              </w:rPr>
              <w:fldChar w:fldCharType="separate"/>
            </w:r>
            <w:r w:rsidR="009050D0">
              <w:rPr>
                <w:noProof/>
                <w:webHidden/>
              </w:rPr>
              <w:t>6</w:t>
            </w:r>
            <w:r>
              <w:rPr>
                <w:noProof/>
                <w:webHidden/>
              </w:rPr>
              <w:fldChar w:fldCharType="end"/>
            </w:r>
          </w:hyperlink>
        </w:p>
        <w:p w14:paraId="5113D1C8" w14:textId="32CDEE1A" w:rsidR="002B4662" w:rsidRDefault="00000000">
          <w:r>
            <w:fldChar w:fldCharType="end"/>
          </w:r>
        </w:p>
      </w:sdtContent>
    </w:sdt>
    <w:p w14:paraId="0063BDDA" w14:textId="77777777" w:rsidR="002B4662" w:rsidRDefault="002B4662"/>
    <w:p w14:paraId="0D76FFA8" w14:textId="77777777" w:rsidR="002B4662" w:rsidRDefault="00000000">
      <w:pPr>
        <w:pStyle w:val="Titre1"/>
        <w:rPr>
          <w:b/>
          <w:bCs/>
        </w:rPr>
      </w:pPr>
      <w:bookmarkStart w:id="0" w:name="_Toc184943651"/>
      <w:r>
        <w:rPr>
          <w:b/>
          <w:bCs/>
        </w:rPr>
        <w:t>1/Arborescence</w:t>
      </w:r>
      <w:bookmarkEnd w:id="0"/>
    </w:p>
    <w:p w14:paraId="293A90FF" w14:textId="77777777" w:rsidR="002B4662" w:rsidRDefault="00000000">
      <w:r>
        <w:t>Notre projet java consiste en 7 classes différentes :</w:t>
      </w:r>
    </w:p>
    <w:p w14:paraId="46D95AFD" w14:textId="77777777" w:rsidR="002B4662" w:rsidRDefault="00000000">
      <w:pPr>
        <w:rPr>
          <w:lang w:val="en-US"/>
        </w:rPr>
      </w:pPr>
      <w:r>
        <w:rPr>
          <w:lang w:val="en-US"/>
        </w:rPr>
        <w:t>-AES</w:t>
      </w:r>
    </w:p>
    <w:p w14:paraId="1B846B7D" w14:textId="77777777" w:rsidR="002B4662" w:rsidRDefault="00000000">
      <w:pPr>
        <w:rPr>
          <w:lang w:val="en-US"/>
        </w:rPr>
      </w:pPr>
      <w:r>
        <w:rPr>
          <w:lang w:val="en-US"/>
        </w:rPr>
        <w:t>- RSA</w:t>
      </w:r>
    </w:p>
    <w:p w14:paraId="421C4A24" w14:textId="77777777" w:rsidR="002B4662" w:rsidRDefault="00000000">
      <w:pPr>
        <w:rPr>
          <w:lang w:val="en-US"/>
        </w:rPr>
      </w:pPr>
      <w:r>
        <w:rPr>
          <w:lang w:val="en-US"/>
        </w:rPr>
        <w:t>-Server</w:t>
      </w:r>
    </w:p>
    <w:p w14:paraId="5255159A" w14:textId="77777777" w:rsidR="002B4662" w:rsidRDefault="00000000">
      <w:pPr>
        <w:rPr>
          <w:lang w:val="en-US"/>
        </w:rPr>
      </w:pPr>
      <w:r>
        <w:rPr>
          <w:lang w:val="en-US"/>
        </w:rPr>
        <w:t>-Client</w:t>
      </w:r>
    </w:p>
    <w:p w14:paraId="252A9C93" w14:textId="77777777" w:rsidR="002B4662" w:rsidRDefault="00000000">
      <w:pPr>
        <w:rPr>
          <w:lang w:val="en-US"/>
        </w:rPr>
      </w:pPr>
      <w:r>
        <w:rPr>
          <w:lang w:val="en-US"/>
        </w:rPr>
        <w:t>-</w:t>
      </w:r>
      <w:proofErr w:type="spellStart"/>
      <w:r>
        <w:rPr>
          <w:lang w:val="en-US"/>
        </w:rPr>
        <w:t>ClientGUI</w:t>
      </w:r>
      <w:proofErr w:type="spellEnd"/>
    </w:p>
    <w:p w14:paraId="6EC56EE5" w14:textId="77777777" w:rsidR="002B4662" w:rsidRDefault="00000000">
      <w:pPr>
        <w:rPr>
          <w:lang w:val="en-US"/>
        </w:rPr>
      </w:pPr>
      <w:r>
        <w:rPr>
          <w:lang w:val="en-US"/>
        </w:rPr>
        <w:t>-</w:t>
      </w:r>
      <w:proofErr w:type="spellStart"/>
      <w:r>
        <w:rPr>
          <w:lang w:val="en-US"/>
        </w:rPr>
        <w:t>ThreadGetMessages</w:t>
      </w:r>
      <w:proofErr w:type="spellEnd"/>
    </w:p>
    <w:p w14:paraId="273C2993" w14:textId="77777777" w:rsidR="002B4662" w:rsidRDefault="00000000">
      <w:pPr>
        <w:rPr>
          <w:lang w:val="en-US"/>
        </w:rPr>
      </w:pPr>
      <w:r>
        <w:rPr>
          <w:lang w:val="en-US"/>
        </w:rPr>
        <w:t>-</w:t>
      </w:r>
      <w:proofErr w:type="spellStart"/>
      <w:r>
        <w:rPr>
          <w:lang w:val="en-US"/>
        </w:rPr>
        <w:t>ThreadSendMessages</w:t>
      </w:r>
      <w:proofErr w:type="spellEnd"/>
    </w:p>
    <w:p w14:paraId="4A13B2E9" w14:textId="77777777" w:rsidR="002B4662" w:rsidRDefault="002B4662">
      <w:pPr>
        <w:rPr>
          <w:lang w:val="en-US"/>
        </w:rPr>
      </w:pPr>
    </w:p>
    <w:p w14:paraId="70C36B8F" w14:textId="77777777" w:rsidR="002B4662" w:rsidRDefault="002B4662">
      <w:pPr>
        <w:rPr>
          <w:lang w:val="en-US"/>
        </w:rPr>
      </w:pPr>
    </w:p>
    <w:p w14:paraId="62FBE3DB" w14:textId="77777777" w:rsidR="00A327A8" w:rsidRDefault="00A327A8">
      <w:pPr>
        <w:rPr>
          <w:lang w:val="en-US"/>
        </w:rPr>
      </w:pPr>
    </w:p>
    <w:p w14:paraId="4DE74F6C" w14:textId="77777777" w:rsidR="00A327A8" w:rsidRDefault="00A327A8">
      <w:pPr>
        <w:rPr>
          <w:lang w:val="en-US"/>
        </w:rPr>
      </w:pPr>
    </w:p>
    <w:p w14:paraId="140241C4" w14:textId="77777777" w:rsidR="002B4662" w:rsidRDefault="00000000">
      <w:pPr>
        <w:pStyle w:val="Titre1"/>
        <w:rPr>
          <w:b/>
          <w:bCs/>
        </w:rPr>
      </w:pPr>
      <w:bookmarkStart w:id="1" w:name="_Toc184943652"/>
      <w:r>
        <w:rPr>
          <w:b/>
          <w:bCs/>
        </w:rPr>
        <w:lastRenderedPageBreak/>
        <w:t>2/ Serveur</w:t>
      </w:r>
      <w:bookmarkEnd w:id="1"/>
    </w:p>
    <w:p w14:paraId="35A1B693" w14:textId="77777777" w:rsidR="002B4662" w:rsidRDefault="002B4662"/>
    <w:p w14:paraId="17E5EBFD" w14:textId="77777777" w:rsidR="002B4662" w:rsidRDefault="00000000">
      <w:r>
        <w:t>La classe Server constitue le cœur de l'architecture du projet en gérant la communication entre les différents clients connectés. Elle repose sur plusieurs composantes clés pour assurer la gestion des connexions, la sécurité des échanges et la diffusion des messages.</w:t>
      </w:r>
    </w:p>
    <w:p w14:paraId="6A9B006E" w14:textId="77777777" w:rsidR="002B4662" w:rsidRDefault="002B4662"/>
    <w:p w14:paraId="576C6CA7" w14:textId="77777777" w:rsidR="002B4662" w:rsidRDefault="00000000">
      <w:pPr>
        <w:rPr>
          <w:b/>
          <w:bCs/>
        </w:rPr>
      </w:pPr>
      <w:r>
        <w:rPr>
          <w:b/>
          <w:bCs/>
        </w:rPr>
        <w:t>2.1. Fonctionnalité principale</w:t>
      </w:r>
    </w:p>
    <w:p w14:paraId="759123B2" w14:textId="77777777" w:rsidR="002B4662" w:rsidRDefault="00000000">
      <w:r>
        <w:t>Le serveur attends qu’un client se connecte puis effectue les étapes suivantes :</w:t>
      </w:r>
    </w:p>
    <w:p w14:paraId="5C136C7B" w14:textId="77777777" w:rsidR="002B4662" w:rsidRDefault="00000000">
      <w:r>
        <w:t>-Génération de clés RSA : Le serveur crée une paire de clés RSA (</w:t>
      </w:r>
      <w:proofErr w:type="spellStart"/>
      <w:r>
        <w:rPr>
          <w:i/>
          <w:iCs/>
          <w:color w:val="70AD47" w:themeColor="accent6"/>
        </w:rPr>
        <w:t>rsaKeyPair</w:t>
      </w:r>
      <w:proofErr w:type="spellEnd"/>
      <w:r>
        <w:t>) pour sécuriser les échanges initiaux avec les clients.</w:t>
      </w:r>
    </w:p>
    <w:p w14:paraId="70359E98" w14:textId="77777777" w:rsidR="002B4662" w:rsidRDefault="00000000">
      <w:r>
        <w:t xml:space="preserve">-Ouverture d'un socket serveur : Un objet </w:t>
      </w:r>
      <w:proofErr w:type="spellStart"/>
      <w:r>
        <w:rPr>
          <w:i/>
          <w:iCs/>
          <w:color w:val="70AD47" w:themeColor="accent6"/>
        </w:rPr>
        <w:t>ServerSocket</w:t>
      </w:r>
      <w:proofErr w:type="spellEnd"/>
      <w:r>
        <w:rPr>
          <w:color w:val="70AD47" w:themeColor="accent6"/>
        </w:rPr>
        <w:t xml:space="preserve"> </w:t>
      </w:r>
      <w:r>
        <w:t>écoute les connexions entrantes sur le port 4444.</w:t>
      </w:r>
    </w:p>
    <w:p w14:paraId="54122D58" w14:textId="77777777" w:rsidR="002B4662" w:rsidRDefault="00000000">
      <w:r>
        <w:t>-Gestion des connexions clients : Lorsqu'un client se connecte, le serveur :</w:t>
      </w:r>
    </w:p>
    <w:p w14:paraId="58627A2F" w14:textId="77777777" w:rsidR="002B4662" w:rsidRDefault="00000000">
      <w:pPr>
        <w:pStyle w:val="Paragraphedeliste"/>
        <w:numPr>
          <w:ilvl w:val="0"/>
          <w:numId w:val="1"/>
        </w:numPr>
      </w:pPr>
      <w:r>
        <w:t>Accepte la connexion via un Socket.</w:t>
      </w:r>
    </w:p>
    <w:p w14:paraId="54F64885" w14:textId="77777777" w:rsidR="002B4662" w:rsidRDefault="00000000">
      <w:pPr>
        <w:pStyle w:val="Paragraphedeliste"/>
        <w:numPr>
          <w:ilvl w:val="0"/>
          <w:numId w:val="1"/>
        </w:numPr>
      </w:pPr>
      <w:r>
        <w:t>Crée une instance de la classe Client associée à ce socket.</w:t>
      </w:r>
    </w:p>
    <w:p w14:paraId="0749024B" w14:textId="77777777" w:rsidR="002B4662" w:rsidRDefault="00000000">
      <w:pPr>
        <w:pStyle w:val="Paragraphedeliste"/>
        <w:numPr>
          <w:ilvl w:val="0"/>
          <w:numId w:val="1"/>
        </w:numPr>
      </w:pPr>
      <w:r>
        <w:t>Récupère le pseudo du client (</w:t>
      </w:r>
      <w:proofErr w:type="spellStart"/>
      <w:proofErr w:type="gramStart"/>
      <w:r>
        <w:rPr>
          <w:i/>
          <w:iCs/>
          <w:color w:val="ED7D31" w:themeColor="accent2"/>
        </w:rPr>
        <w:t>getPseudo</w:t>
      </w:r>
      <w:proofErr w:type="spellEnd"/>
      <w:r>
        <w:rPr>
          <w:i/>
          <w:iCs/>
          <w:color w:val="ED7D31" w:themeColor="accent2"/>
        </w:rPr>
        <w:t>(</w:t>
      </w:r>
      <w:proofErr w:type="gramEnd"/>
      <w:r>
        <w:rPr>
          <w:i/>
          <w:iCs/>
          <w:color w:val="ED7D31" w:themeColor="accent2"/>
        </w:rPr>
        <w:t>)</w:t>
      </w:r>
      <w:r>
        <w:t>).</w:t>
      </w:r>
    </w:p>
    <w:p w14:paraId="16E9A0E9" w14:textId="77777777" w:rsidR="002B4662" w:rsidRDefault="00000000">
      <w:pPr>
        <w:pStyle w:val="Paragraphedeliste"/>
        <w:numPr>
          <w:ilvl w:val="0"/>
          <w:numId w:val="1"/>
        </w:numPr>
      </w:pPr>
      <w:r>
        <w:t>Envoie la clé publique RSA au client pour sécuriser les échanges ultérieurs (</w:t>
      </w:r>
      <w:proofErr w:type="spellStart"/>
      <w:proofErr w:type="gramStart"/>
      <w:r>
        <w:rPr>
          <w:i/>
          <w:iCs/>
          <w:color w:val="ED7D31" w:themeColor="accent2"/>
        </w:rPr>
        <w:t>sendRSAKey</w:t>
      </w:r>
      <w:proofErr w:type="spellEnd"/>
      <w:r>
        <w:rPr>
          <w:i/>
          <w:iCs/>
          <w:color w:val="ED7D31" w:themeColor="accent2"/>
        </w:rPr>
        <w:t>(</w:t>
      </w:r>
      <w:proofErr w:type="gramEnd"/>
      <w:r>
        <w:rPr>
          <w:i/>
          <w:iCs/>
          <w:color w:val="ED7D31" w:themeColor="accent2"/>
        </w:rPr>
        <w:t>)</w:t>
      </w:r>
      <w:r>
        <w:t>).</w:t>
      </w:r>
    </w:p>
    <w:p w14:paraId="1BCEBDD3" w14:textId="77777777" w:rsidR="002B4662" w:rsidRDefault="00000000">
      <w:pPr>
        <w:pStyle w:val="Paragraphedeliste"/>
        <w:numPr>
          <w:ilvl w:val="0"/>
          <w:numId w:val="1"/>
        </w:numPr>
      </w:pPr>
      <w:r>
        <w:t>Reçoit une clé AES chiffrée en utilisant RSA, afin d'établir une communication sécurisée avec ce client (</w:t>
      </w:r>
      <w:proofErr w:type="spellStart"/>
      <w:proofErr w:type="gramStart"/>
      <w:r>
        <w:rPr>
          <w:color w:val="ED7D31" w:themeColor="accent2"/>
        </w:rPr>
        <w:t>getAESKey</w:t>
      </w:r>
      <w:proofErr w:type="spellEnd"/>
      <w:r>
        <w:rPr>
          <w:color w:val="ED7D31" w:themeColor="accent2"/>
        </w:rPr>
        <w:t>(</w:t>
      </w:r>
      <w:proofErr w:type="gramEnd"/>
      <w:r>
        <w:rPr>
          <w:color w:val="ED7D31" w:themeColor="accent2"/>
        </w:rPr>
        <w:t>)</w:t>
      </w:r>
      <w:r>
        <w:t>).</w:t>
      </w:r>
    </w:p>
    <w:p w14:paraId="6554FD73" w14:textId="77777777" w:rsidR="002B4662" w:rsidRDefault="00000000">
      <w:pPr>
        <w:pStyle w:val="Paragraphedeliste"/>
        <w:numPr>
          <w:ilvl w:val="0"/>
          <w:numId w:val="1"/>
        </w:numPr>
      </w:pPr>
      <w:r>
        <w:t>Lance un thread pour recevoir et traiter les messages du client (</w:t>
      </w:r>
      <w:proofErr w:type="spellStart"/>
      <w:proofErr w:type="gramStart"/>
      <w:r>
        <w:rPr>
          <w:color w:val="ED7D31" w:themeColor="accent2"/>
        </w:rPr>
        <w:t>getMessages</w:t>
      </w:r>
      <w:proofErr w:type="spellEnd"/>
      <w:r>
        <w:rPr>
          <w:color w:val="ED7D31" w:themeColor="accent2"/>
        </w:rPr>
        <w:t>(</w:t>
      </w:r>
      <w:proofErr w:type="gramEnd"/>
      <w:r>
        <w:rPr>
          <w:color w:val="ED7D31" w:themeColor="accent2"/>
        </w:rPr>
        <w:t>)</w:t>
      </w:r>
      <w:r>
        <w:t>).</w:t>
      </w:r>
    </w:p>
    <w:p w14:paraId="088C0EA8" w14:textId="77777777" w:rsidR="002B4662" w:rsidRDefault="00000000">
      <w:r>
        <w:t>Pour chaque nouveau client, ce processus sera répété.</w:t>
      </w:r>
    </w:p>
    <w:p w14:paraId="001AE966" w14:textId="77777777" w:rsidR="002B4662" w:rsidRDefault="002B4662"/>
    <w:p w14:paraId="2378A188" w14:textId="77777777" w:rsidR="002B4662" w:rsidRDefault="00000000">
      <w:pPr>
        <w:rPr>
          <w:b/>
          <w:bCs/>
        </w:rPr>
      </w:pPr>
      <w:r>
        <w:rPr>
          <w:b/>
          <w:bCs/>
        </w:rPr>
        <w:t>2.2. Gestion des messages</w:t>
      </w:r>
    </w:p>
    <w:p w14:paraId="65D9B014" w14:textId="77777777" w:rsidR="002B4662" w:rsidRDefault="00000000">
      <w:r>
        <w:t>Pour gérer les messages, le serveur crée un Thread pour chaque client.</w:t>
      </w:r>
    </w:p>
    <w:p w14:paraId="6B44D70A" w14:textId="77777777" w:rsidR="002B4662" w:rsidRDefault="00000000">
      <w:r>
        <w:t>Le serveur offre deux modes principaux de gestion des messages :</w:t>
      </w:r>
    </w:p>
    <w:p w14:paraId="4AFA8A6D" w14:textId="77777777" w:rsidR="002B4662" w:rsidRDefault="00000000">
      <w:pPr>
        <w:pStyle w:val="Paragraphedeliste"/>
        <w:numPr>
          <w:ilvl w:val="0"/>
          <w:numId w:val="2"/>
        </w:numPr>
      </w:pPr>
      <w:r>
        <w:t xml:space="preserve">Diffusion publique : Lorsqu'un message est reçu, il est chiffré avec la clé AES de chaque client et envoyé à tous les autres clients connectés via la méthode </w:t>
      </w:r>
      <w:proofErr w:type="spellStart"/>
      <w:proofErr w:type="gramStart"/>
      <w:r>
        <w:rPr>
          <w:color w:val="ED7D31" w:themeColor="accent2"/>
        </w:rPr>
        <w:t>diffuserMessage</w:t>
      </w:r>
      <w:proofErr w:type="spellEnd"/>
      <w:r>
        <w:rPr>
          <w:color w:val="ED7D31" w:themeColor="accent2"/>
        </w:rPr>
        <w:t>(</w:t>
      </w:r>
      <w:proofErr w:type="gramEnd"/>
      <w:r>
        <w:rPr>
          <w:color w:val="ED7D31" w:themeColor="accent2"/>
        </w:rPr>
        <w:t>)</w:t>
      </w:r>
      <w:r>
        <w:t>.</w:t>
      </w:r>
    </w:p>
    <w:p w14:paraId="089D51BD" w14:textId="77777777" w:rsidR="002B4662" w:rsidRDefault="00000000">
      <w:pPr>
        <w:pStyle w:val="Paragraphedeliste"/>
        <w:numPr>
          <w:ilvl w:val="0"/>
          <w:numId w:val="2"/>
        </w:numPr>
      </w:pPr>
      <w:r>
        <w:t xml:space="preserve">Messages privés : Si un message est destiné à un client spécifique, il est transmis uniquement au destinataire grâce à la méthode </w:t>
      </w:r>
      <w:proofErr w:type="spellStart"/>
      <w:proofErr w:type="gramStart"/>
      <w:r>
        <w:rPr>
          <w:color w:val="ED7D31" w:themeColor="accent2"/>
        </w:rPr>
        <w:t>messagePrivé</w:t>
      </w:r>
      <w:proofErr w:type="spellEnd"/>
      <w:r>
        <w:rPr>
          <w:color w:val="ED7D31" w:themeColor="accent2"/>
        </w:rPr>
        <w:t>(</w:t>
      </w:r>
      <w:proofErr w:type="gramEnd"/>
      <w:r>
        <w:rPr>
          <w:color w:val="ED7D31" w:themeColor="accent2"/>
        </w:rPr>
        <w:t>)</w:t>
      </w:r>
      <w:r>
        <w:t>.</w:t>
      </w:r>
    </w:p>
    <w:p w14:paraId="165586D8" w14:textId="77777777" w:rsidR="002B4662" w:rsidRDefault="002B4662"/>
    <w:p w14:paraId="6A22D55F" w14:textId="77777777" w:rsidR="002B4662" w:rsidRDefault="00000000">
      <w:pPr>
        <w:pStyle w:val="Titre1"/>
        <w:rPr>
          <w:b/>
          <w:bCs/>
        </w:rPr>
      </w:pPr>
      <w:bookmarkStart w:id="2" w:name="_Toc184943653"/>
      <w:r>
        <w:rPr>
          <w:b/>
          <w:bCs/>
        </w:rPr>
        <w:t>3/ Client</w:t>
      </w:r>
      <w:bookmarkEnd w:id="2"/>
    </w:p>
    <w:p w14:paraId="55609399" w14:textId="77777777" w:rsidR="002B4662" w:rsidRDefault="002B4662"/>
    <w:p w14:paraId="750B389C" w14:textId="77777777" w:rsidR="002B4662" w:rsidRDefault="00000000">
      <w:r>
        <w:t>La classe Client représente l'élément côté client dans le projet de chat. Elle gère l'établissement de la connexion avec le serveur, la sécurisation des échanges et la transmission des messages. Cette classe est conçue pour offrir une interface utilisateur graphique et permettre des communications sécurisées.</w:t>
      </w:r>
    </w:p>
    <w:p w14:paraId="4A87A551" w14:textId="77777777" w:rsidR="002B4662" w:rsidRDefault="002B4662"/>
    <w:p w14:paraId="50DDFCF3" w14:textId="77777777" w:rsidR="002B4662" w:rsidRDefault="00000000">
      <w:pPr>
        <w:rPr>
          <w:b/>
          <w:bCs/>
        </w:rPr>
      </w:pPr>
      <w:r>
        <w:rPr>
          <w:b/>
          <w:bCs/>
        </w:rPr>
        <w:t>3.1. Fonctionnalité principale</w:t>
      </w:r>
    </w:p>
    <w:p w14:paraId="6F3DDF06" w14:textId="77777777" w:rsidR="002B4662" w:rsidRDefault="00000000">
      <w:r>
        <w:t>La classe Client réalise plusieurs étapes essentielles :</w:t>
      </w:r>
    </w:p>
    <w:p w14:paraId="33A1E6D6" w14:textId="77777777" w:rsidR="002B4662" w:rsidRDefault="00000000">
      <w:r>
        <w:t>Établissement de la connexion :</w:t>
      </w:r>
    </w:p>
    <w:p w14:paraId="65216ABE" w14:textId="77777777" w:rsidR="002B4662" w:rsidRDefault="00000000">
      <w:pPr>
        <w:pStyle w:val="Paragraphedeliste"/>
        <w:numPr>
          <w:ilvl w:val="0"/>
          <w:numId w:val="3"/>
        </w:numPr>
      </w:pPr>
      <w:r>
        <w:t>Elle se connecte au serveur via un socket (</w:t>
      </w:r>
      <w:r>
        <w:rPr>
          <w:color w:val="70AD47" w:themeColor="accent6"/>
        </w:rPr>
        <w:t>Socket</w:t>
      </w:r>
      <w:r>
        <w:t>) à une adresse IP (</w:t>
      </w:r>
      <w:proofErr w:type="spellStart"/>
      <w:r>
        <w:rPr>
          <w:color w:val="70AD47" w:themeColor="accent6"/>
        </w:rPr>
        <w:t>ipServer</w:t>
      </w:r>
      <w:proofErr w:type="spellEnd"/>
      <w:r>
        <w:t>) et un port défini.</w:t>
      </w:r>
    </w:p>
    <w:p w14:paraId="4E08F468" w14:textId="77777777" w:rsidR="002B4662" w:rsidRDefault="00000000">
      <w:pPr>
        <w:pStyle w:val="Paragraphedeliste"/>
        <w:numPr>
          <w:ilvl w:val="0"/>
          <w:numId w:val="3"/>
        </w:numPr>
      </w:pPr>
      <w:r>
        <w:t>Les flux de communication (</w:t>
      </w:r>
      <w:proofErr w:type="spellStart"/>
      <w:proofErr w:type="gramStart"/>
      <w:r>
        <w:rPr>
          <w:color w:val="ED7D31" w:themeColor="accent2"/>
        </w:rPr>
        <w:t>BufferedReader</w:t>
      </w:r>
      <w:proofErr w:type="spellEnd"/>
      <w:r>
        <w:rPr>
          <w:color w:val="ED7D31" w:themeColor="accent2"/>
        </w:rPr>
        <w:t>(</w:t>
      </w:r>
      <w:proofErr w:type="gramEnd"/>
      <w:r>
        <w:rPr>
          <w:color w:val="ED7D31" w:themeColor="accent2"/>
        </w:rPr>
        <w:t xml:space="preserve">) </w:t>
      </w:r>
      <w:r>
        <w:t xml:space="preserve">et </w:t>
      </w:r>
      <w:proofErr w:type="spellStart"/>
      <w:r>
        <w:rPr>
          <w:color w:val="ED7D31" w:themeColor="accent2"/>
        </w:rPr>
        <w:t>PrintWriter</w:t>
      </w:r>
      <w:proofErr w:type="spellEnd"/>
      <w:r>
        <w:rPr>
          <w:color w:val="ED7D31" w:themeColor="accent2"/>
        </w:rPr>
        <w:t>()</w:t>
      </w:r>
      <w:r>
        <w:t>) sont initialisés pour l’envoi et la réception des messages.</w:t>
      </w:r>
    </w:p>
    <w:p w14:paraId="48951D83" w14:textId="77777777" w:rsidR="002B4662" w:rsidRDefault="00000000">
      <w:pPr>
        <w:rPr>
          <w:b/>
          <w:bCs/>
        </w:rPr>
      </w:pPr>
      <w:r>
        <w:rPr>
          <w:b/>
          <w:bCs/>
        </w:rPr>
        <w:t>3.2. Authentification et sécurisation</w:t>
      </w:r>
    </w:p>
    <w:p w14:paraId="1B99FB5D" w14:textId="77777777" w:rsidR="002B4662" w:rsidRDefault="00000000">
      <w:pPr>
        <w:pStyle w:val="Paragraphedeliste"/>
        <w:numPr>
          <w:ilvl w:val="0"/>
          <w:numId w:val="4"/>
        </w:numPr>
      </w:pPr>
      <w:r>
        <w:t xml:space="preserve">Pseudo : Le client envoie son pseudo au serveur via la méthode </w:t>
      </w:r>
      <w:proofErr w:type="spellStart"/>
      <w:proofErr w:type="gramStart"/>
      <w:r>
        <w:rPr>
          <w:color w:val="ED7D31" w:themeColor="accent2"/>
        </w:rPr>
        <w:t>sendPseudo</w:t>
      </w:r>
      <w:proofErr w:type="spellEnd"/>
      <w:r>
        <w:rPr>
          <w:color w:val="ED7D31" w:themeColor="accent2"/>
        </w:rPr>
        <w:t>(</w:t>
      </w:r>
      <w:proofErr w:type="gramEnd"/>
      <w:r>
        <w:rPr>
          <w:color w:val="ED7D31" w:themeColor="accent2"/>
        </w:rPr>
        <w:t>)</w:t>
      </w:r>
      <w:r>
        <w:t>.</w:t>
      </w:r>
    </w:p>
    <w:p w14:paraId="7D4CF147" w14:textId="77777777" w:rsidR="002B4662" w:rsidRDefault="00000000">
      <w:pPr>
        <w:pStyle w:val="Paragraphedeliste"/>
        <w:numPr>
          <w:ilvl w:val="0"/>
          <w:numId w:val="4"/>
        </w:numPr>
      </w:pPr>
      <w:r>
        <w:t>RSA : Il récupère la clé publique RSA du serveur (</w:t>
      </w:r>
      <w:proofErr w:type="spellStart"/>
      <w:proofErr w:type="gramStart"/>
      <w:r>
        <w:rPr>
          <w:color w:val="ED7D31" w:themeColor="accent2"/>
        </w:rPr>
        <w:t>getRSAPublicKey</w:t>
      </w:r>
      <w:proofErr w:type="spellEnd"/>
      <w:r>
        <w:rPr>
          <w:color w:val="ED7D31" w:themeColor="accent2"/>
        </w:rPr>
        <w:t>(</w:t>
      </w:r>
      <w:proofErr w:type="gramEnd"/>
      <w:r>
        <w:rPr>
          <w:color w:val="ED7D31" w:themeColor="accent2"/>
        </w:rPr>
        <w:t>)</w:t>
      </w:r>
      <w:r>
        <w:t>) et l’utilise pour chiffrer une clé AES générée localement.</w:t>
      </w:r>
    </w:p>
    <w:p w14:paraId="0BD13079" w14:textId="77777777" w:rsidR="002B4662" w:rsidRDefault="00000000">
      <w:pPr>
        <w:pStyle w:val="Paragraphedeliste"/>
        <w:numPr>
          <w:ilvl w:val="0"/>
          <w:numId w:val="4"/>
        </w:numPr>
      </w:pPr>
      <w:r>
        <w:t>AES : La clé AES chiffrée est envoyée au serveur pour permettre des communications sécurisées (</w:t>
      </w:r>
      <w:proofErr w:type="spellStart"/>
      <w:proofErr w:type="gramStart"/>
      <w:r>
        <w:rPr>
          <w:color w:val="ED7D31" w:themeColor="accent2"/>
        </w:rPr>
        <w:t>sendAESKey</w:t>
      </w:r>
      <w:proofErr w:type="spellEnd"/>
      <w:r>
        <w:rPr>
          <w:color w:val="ED7D31" w:themeColor="accent2"/>
        </w:rPr>
        <w:t>(</w:t>
      </w:r>
      <w:proofErr w:type="gramEnd"/>
      <w:r>
        <w:rPr>
          <w:color w:val="ED7D31" w:themeColor="accent2"/>
        </w:rPr>
        <w:t>)</w:t>
      </w:r>
      <w:r>
        <w:t>).</w:t>
      </w:r>
    </w:p>
    <w:p w14:paraId="733D5936" w14:textId="77777777" w:rsidR="002B4662" w:rsidRDefault="00000000">
      <w:pPr>
        <w:rPr>
          <w:b/>
          <w:bCs/>
        </w:rPr>
      </w:pPr>
      <w:r>
        <w:rPr>
          <w:b/>
          <w:bCs/>
        </w:rPr>
        <w:t>3.3. Gestion des communications</w:t>
      </w:r>
    </w:p>
    <w:p w14:paraId="139462DB" w14:textId="77777777" w:rsidR="002B4662" w:rsidRDefault="00000000">
      <w:r>
        <w:t xml:space="preserve">Une boucle de communication est lancée via la méthode </w:t>
      </w:r>
      <w:proofErr w:type="spellStart"/>
      <w:proofErr w:type="gramStart"/>
      <w:r>
        <w:rPr>
          <w:color w:val="ED7D31" w:themeColor="accent2"/>
        </w:rPr>
        <w:t>boucleDeCommunication</w:t>
      </w:r>
      <w:proofErr w:type="spellEnd"/>
      <w:r>
        <w:rPr>
          <w:color w:val="ED7D31" w:themeColor="accent2"/>
        </w:rPr>
        <w:t>(</w:t>
      </w:r>
      <w:proofErr w:type="gramEnd"/>
      <w:r>
        <w:rPr>
          <w:color w:val="ED7D31" w:themeColor="accent2"/>
        </w:rPr>
        <w:t>)</w:t>
      </w:r>
      <w:r>
        <w:t>. Deux threads sont créés :</w:t>
      </w:r>
    </w:p>
    <w:p w14:paraId="3EA13750" w14:textId="77777777" w:rsidR="002B4662" w:rsidRDefault="00000000">
      <w:pPr>
        <w:pStyle w:val="Paragraphedeliste"/>
        <w:numPr>
          <w:ilvl w:val="0"/>
          <w:numId w:val="5"/>
        </w:numPr>
      </w:pPr>
      <w:proofErr w:type="spellStart"/>
      <w:r>
        <w:t>ThreadGetMessages</w:t>
      </w:r>
      <w:proofErr w:type="spellEnd"/>
      <w:r>
        <w:t xml:space="preserve"> : Pour écouter et afficher les messages reçus.</w:t>
      </w:r>
    </w:p>
    <w:p w14:paraId="49D3C40A" w14:textId="77777777" w:rsidR="002B4662" w:rsidRDefault="00000000">
      <w:pPr>
        <w:pStyle w:val="Paragraphedeliste"/>
        <w:numPr>
          <w:ilvl w:val="0"/>
          <w:numId w:val="5"/>
        </w:numPr>
      </w:pPr>
      <w:proofErr w:type="spellStart"/>
      <w:r>
        <w:t>ThreadSendMessages</w:t>
      </w:r>
      <w:proofErr w:type="spellEnd"/>
      <w:r>
        <w:t xml:space="preserve"> : Pour envoyer des messages à travers l’interface graphique du client.</w:t>
      </w:r>
    </w:p>
    <w:p w14:paraId="5C149484" w14:textId="77777777" w:rsidR="002B4662" w:rsidRDefault="002B4662">
      <w:pPr>
        <w:ind w:left="360"/>
      </w:pPr>
    </w:p>
    <w:p w14:paraId="1C92607A" w14:textId="77777777" w:rsidR="002B4662" w:rsidRDefault="00000000">
      <w:pPr>
        <w:pStyle w:val="Titre1"/>
        <w:rPr>
          <w:b/>
          <w:bCs/>
        </w:rPr>
      </w:pPr>
      <w:bookmarkStart w:id="3" w:name="_Toc184943654"/>
      <w:r>
        <w:rPr>
          <w:b/>
          <w:bCs/>
        </w:rPr>
        <w:t>4/Threads</w:t>
      </w:r>
      <w:bookmarkEnd w:id="3"/>
    </w:p>
    <w:p w14:paraId="368BD79A" w14:textId="77777777" w:rsidR="002B4662" w:rsidRDefault="002B4662"/>
    <w:p w14:paraId="2DDAFA06" w14:textId="77777777" w:rsidR="002B4662" w:rsidRDefault="00000000">
      <w:r>
        <w:t xml:space="preserve">Deux classes, </w:t>
      </w:r>
      <w:proofErr w:type="spellStart"/>
      <w:r>
        <w:t>ThreadGetMessages</w:t>
      </w:r>
      <w:proofErr w:type="spellEnd"/>
      <w:r>
        <w:t xml:space="preserve"> et </w:t>
      </w:r>
      <w:proofErr w:type="spellStart"/>
      <w:r>
        <w:t>ThreadSendMessages</w:t>
      </w:r>
      <w:proofErr w:type="spellEnd"/>
      <w:r>
        <w:t xml:space="preserve"> </w:t>
      </w:r>
      <w:proofErr w:type="spellStart"/>
      <w:r>
        <w:t>gérent</w:t>
      </w:r>
      <w:proofErr w:type="spellEnd"/>
      <w:r>
        <w:t xml:space="preserve"> l’envoie et la réception des messages, ce sont des classes qui hérite de la classe Thread de Java.</w:t>
      </w:r>
    </w:p>
    <w:p w14:paraId="44B6922B" w14:textId="77777777" w:rsidR="002B4662" w:rsidRDefault="002B4662"/>
    <w:p w14:paraId="2B125B3B" w14:textId="77777777" w:rsidR="002B4662" w:rsidRDefault="00000000">
      <w:pPr>
        <w:pStyle w:val="Titre1"/>
        <w:rPr>
          <w:b/>
          <w:bCs/>
        </w:rPr>
      </w:pPr>
      <w:bookmarkStart w:id="4" w:name="_Toc184943655"/>
      <w:r>
        <w:rPr>
          <w:b/>
          <w:bCs/>
        </w:rPr>
        <w:t>5/ Cryptage</w:t>
      </w:r>
      <w:bookmarkEnd w:id="4"/>
    </w:p>
    <w:p w14:paraId="7A42B794" w14:textId="77777777" w:rsidR="002B4662" w:rsidRDefault="002B4662"/>
    <w:p w14:paraId="6C899E1A" w14:textId="77777777" w:rsidR="002B4662" w:rsidRDefault="00000000">
      <w:r>
        <w:t>Le projet intègre deux algorithmes de cryptographie, AES et RSA, pour garantir la sécurité des échanges entre le client et le serveur. Chaque classe gère un aspect spécifique du chiffrement hybride utilisé.</w:t>
      </w:r>
    </w:p>
    <w:p w14:paraId="768336AA" w14:textId="77777777" w:rsidR="002B4662" w:rsidRDefault="002B4662"/>
    <w:p w14:paraId="22D51544" w14:textId="77777777" w:rsidR="002B4662" w:rsidRDefault="00000000">
      <w:pPr>
        <w:rPr>
          <w:b/>
          <w:bCs/>
        </w:rPr>
      </w:pPr>
      <w:r>
        <w:rPr>
          <w:b/>
          <w:bCs/>
        </w:rPr>
        <w:t>5.1. Modèle de chiffrement hybride</w:t>
      </w:r>
    </w:p>
    <w:p w14:paraId="639D8EC5" w14:textId="77777777" w:rsidR="002B4662" w:rsidRDefault="00000000">
      <w:r>
        <w:t>Le projet combine AES et RSA pour tirer parti des points forts de chaque algorithme :</w:t>
      </w:r>
    </w:p>
    <w:p w14:paraId="2E7AF6D5" w14:textId="77777777" w:rsidR="002B4662" w:rsidRDefault="00000000">
      <w:pPr>
        <w:pStyle w:val="Paragraphedeliste"/>
        <w:numPr>
          <w:ilvl w:val="0"/>
          <w:numId w:val="6"/>
        </w:numPr>
      </w:pPr>
      <w:r>
        <w:t>Le serveur génère une paire de clés RSA et transmet la clé publique au client.</w:t>
      </w:r>
    </w:p>
    <w:p w14:paraId="3E5C05FF" w14:textId="77777777" w:rsidR="002B4662" w:rsidRDefault="00000000">
      <w:pPr>
        <w:pStyle w:val="Paragraphedeliste"/>
        <w:numPr>
          <w:ilvl w:val="0"/>
          <w:numId w:val="6"/>
        </w:numPr>
      </w:pPr>
      <w:r>
        <w:t>Le client génère une clé AES, la chiffre avec la clé publique RSA, et l’envoie au serveur.</w:t>
      </w:r>
    </w:p>
    <w:p w14:paraId="6B5EDF73" w14:textId="77777777" w:rsidR="002B4662" w:rsidRDefault="00000000">
      <w:pPr>
        <w:pStyle w:val="Paragraphedeliste"/>
        <w:numPr>
          <w:ilvl w:val="0"/>
          <w:numId w:val="6"/>
        </w:numPr>
      </w:pPr>
      <w:r>
        <w:t>Les deux parties utilisent ensuite la clé AES pour échanger des messages chiffrés.</w:t>
      </w:r>
    </w:p>
    <w:p w14:paraId="31AF3A7C" w14:textId="77777777" w:rsidR="002B4662" w:rsidRDefault="002B4662"/>
    <w:p w14:paraId="2A637CB1" w14:textId="77777777" w:rsidR="002B4662" w:rsidRDefault="00000000">
      <w:pPr>
        <w:rPr>
          <w:b/>
          <w:bCs/>
          <w:lang w:val="en-US"/>
        </w:rPr>
      </w:pPr>
      <w:r>
        <w:rPr>
          <w:b/>
          <w:bCs/>
          <w:lang w:val="en-US"/>
        </w:rPr>
        <w:t xml:space="preserve">5.2. </w:t>
      </w:r>
      <w:proofErr w:type="spellStart"/>
      <w:r>
        <w:rPr>
          <w:b/>
          <w:bCs/>
          <w:lang w:val="en-US"/>
        </w:rPr>
        <w:t>Algorithme</w:t>
      </w:r>
      <w:proofErr w:type="spellEnd"/>
      <w:r>
        <w:rPr>
          <w:b/>
          <w:bCs/>
          <w:lang w:val="en-US"/>
        </w:rPr>
        <w:t xml:space="preserve"> AES (Advanced Encryption Standard)</w:t>
      </w:r>
    </w:p>
    <w:p w14:paraId="45B35D61" w14:textId="77777777" w:rsidR="002B4662" w:rsidRDefault="00000000">
      <w:r>
        <w:t>L'AES est un algorithme de cryptage symétrique utilisé pour chiffrer et déchiffrer les messages échangés entre le client et le serveur.</w:t>
      </w:r>
    </w:p>
    <w:p w14:paraId="0D122C3B" w14:textId="77777777" w:rsidR="002B4662" w:rsidRDefault="00000000">
      <w:pPr>
        <w:pStyle w:val="Paragraphedeliste"/>
        <w:numPr>
          <w:ilvl w:val="0"/>
          <w:numId w:val="6"/>
        </w:numPr>
        <w:rPr>
          <w:b/>
          <w:bCs/>
        </w:rPr>
      </w:pPr>
      <w:r>
        <w:rPr>
          <w:b/>
          <w:bCs/>
        </w:rPr>
        <w:t>Génération de clés :</w:t>
      </w:r>
    </w:p>
    <w:p w14:paraId="0D378CAF" w14:textId="77777777" w:rsidR="002B4662" w:rsidRDefault="00000000">
      <w:pPr>
        <w:pStyle w:val="Paragraphedeliste"/>
      </w:pPr>
      <w:r>
        <w:t>La méthode</w:t>
      </w:r>
      <w:r>
        <w:rPr>
          <w:color w:val="ED7D31" w:themeColor="accent2"/>
        </w:rPr>
        <w:t xml:space="preserve"> </w:t>
      </w:r>
      <w:proofErr w:type="spellStart"/>
      <w:proofErr w:type="gramStart"/>
      <w:r>
        <w:rPr>
          <w:color w:val="ED7D31" w:themeColor="accent2"/>
        </w:rPr>
        <w:t>generateKey</w:t>
      </w:r>
      <w:proofErr w:type="spellEnd"/>
      <w:r>
        <w:rPr>
          <w:color w:val="ED7D31" w:themeColor="accent2"/>
        </w:rPr>
        <w:t>(</w:t>
      </w:r>
      <w:proofErr w:type="gramEnd"/>
      <w:r>
        <w:rPr>
          <w:color w:val="ED7D31" w:themeColor="accent2"/>
        </w:rPr>
        <w:t xml:space="preserve">) </w:t>
      </w:r>
      <w:r>
        <w:t>génère une clé AES aléatoire, utilisée pour chiffrer les messages échangés. Cette clé est partagée avec le serveur après avoir été chiffrée avec RSA.</w:t>
      </w:r>
    </w:p>
    <w:p w14:paraId="271CC05C" w14:textId="77777777" w:rsidR="002B4662" w:rsidRDefault="00000000">
      <w:pPr>
        <w:pStyle w:val="Paragraphedeliste"/>
        <w:numPr>
          <w:ilvl w:val="0"/>
          <w:numId w:val="6"/>
        </w:numPr>
        <w:rPr>
          <w:b/>
          <w:bCs/>
        </w:rPr>
      </w:pPr>
      <w:r>
        <w:rPr>
          <w:b/>
          <w:bCs/>
        </w:rPr>
        <w:t>Chiffrement des messages :</w:t>
      </w:r>
    </w:p>
    <w:p w14:paraId="150C5866" w14:textId="77777777" w:rsidR="002B4662" w:rsidRDefault="00000000">
      <w:pPr>
        <w:pStyle w:val="Paragraphedeliste"/>
      </w:pPr>
      <w:r>
        <w:t xml:space="preserve">La méthode </w:t>
      </w:r>
      <w:proofErr w:type="spellStart"/>
      <w:proofErr w:type="gramStart"/>
      <w:r>
        <w:rPr>
          <w:color w:val="ED7D31" w:themeColor="accent2"/>
        </w:rPr>
        <w:t>crypteMessage</w:t>
      </w:r>
      <w:proofErr w:type="spellEnd"/>
      <w:r>
        <w:rPr>
          <w:color w:val="ED7D31" w:themeColor="accent2"/>
        </w:rPr>
        <w:t>(</w:t>
      </w:r>
      <w:proofErr w:type="gramEnd"/>
      <w:r>
        <w:rPr>
          <w:color w:val="ED7D31" w:themeColor="accent2"/>
        </w:rPr>
        <w:t xml:space="preserve">) </w:t>
      </w:r>
      <w:r>
        <w:t xml:space="preserve">prend un message en clair et le chiffre avec une clé AES en utilisant l'objet </w:t>
      </w:r>
      <w:proofErr w:type="spellStart"/>
      <w:r>
        <w:rPr>
          <w:color w:val="70AD47" w:themeColor="accent6"/>
        </w:rPr>
        <w:t>Cipher</w:t>
      </w:r>
      <w:proofErr w:type="spellEnd"/>
      <w:r>
        <w:t>. Le résultat est encodé en Base64 pour faciliter sa transmission.</w:t>
      </w:r>
    </w:p>
    <w:p w14:paraId="15A805C4" w14:textId="77777777" w:rsidR="002B4662" w:rsidRDefault="00000000">
      <w:pPr>
        <w:pStyle w:val="Paragraphedeliste"/>
        <w:numPr>
          <w:ilvl w:val="0"/>
          <w:numId w:val="6"/>
        </w:numPr>
        <w:rPr>
          <w:b/>
          <w:bCs/>
        </w:rPr>
      </w:pPr>
      <w:r>
        <w:rPr>
          <w:b/>
          <w:bCs/>
        </w:rPr>
        <w:t>Déchiffrement des messages :</w:t>
      </w:r>
    </w:p>
    <w:p w14:paraId="69F1F955" w14:textId="77777777" w:rsidR="002B4662" w:rsidRDefault="00000000">
      <w:pPr>
        <w:pStyle w:val="Paragraphedeliste"/>
      </w:pPr>
      <w:r>
        <w:t xml:space="preserve">La méthode </w:t>
      </w:r>
      <w:proofErr w:type="spellStart"/>
      <w:proofErr w:type="gramStart"/>
      <w:r>
        <w:rPr>
          <w:color w:val="ED7D31" w:themeColor="accent2"/>
        </w:rPr>
        <w:t>decrypteMessage</w:t>
      </w:r>
      <w:proofErr w:type="spellEnd"/>
      <w:r>
        <w:rPr>
          <w:color w:val="ED7D31" w:themeColor="accent2"/>
        </w:rPr>
        <w:t>(</w:t>
      </w:r>
      <w:proofErr w:type="gramEnd"/>
      <w:r>
        <w:rPr>
          <w:color w:val="ED7D31" w:themeColor="accent2"/>
        </w:rPr>
        <w:t xml:space="preserve">) </w:t>
      </w:r>
      <w:r>
        <w:t>reçoit un message chiffré (encodé en Base64), le décode et le déchiffre à l’aide de la clé AES correspondante.</w:t>
      </w:r>
    </w:p>
    <w:p w14:paraId="02F71683" w14:textId="77777777" w:rsidR="002B4662" w:rsidRDefault="002B4662">
      <w:pPr>
        <w:pStyle w:val="Paragraphedeliste"/>
        <w:rPr>
          <w:b/>
          <w:bCs/>
        </w:rPr>
      </w:pPr>
    </w:p>
    <w:p w14:paraId="5C2750E4" w14:textId="77777777" w:rsidR="002B4662" w:rsidRDefault="00000000">
      <w:r>
        <w:t>L'AES est utilisé pour le chiffrement des messages. Les clés AES sont générées dynamiquement pour chaque session, garantissant une sécurité renforcée.</w:t>
      </w:r>
    </w:p>
    <w:p w14:paraId="6B572899" w14:textId="77777777" w:rsidR="002B4662" w:rsidRDefault="002B4662"/>
    <w:p w14:paraId="09BD6A66" w14:textId="77777777" w:rsidR="002B4662" w:rsidRDefault="00000000">
      <w:pPr>
        <w:rPr>
          <w:b/>
          <w:bCs/>
        </w:rPr>
      </w:pPr>
      <w:r>
        <w:rPr>
          <w:b/>
          <w:bCs/>
        </w:rPr>
        <w:t>5.3. Algorithme RSA</w:t>
      </w:r>
    </w:p>
    <w:p w14:paraId="42A7856D" w14:textId="77777777" w:rsidR="002B4662" w:rsidRDefault="00000000">
      <w:r>
        <w:t>RSA est un algorithme de cryptage asymétrique utilisé dans ce projet pour sécuriser la transmission de la clé AES.</w:t>
      </w:r>
    </w:p>
    <w:p w14:paraId="2FB66D2E" w14:textId="77777777" w:rsidR="002B4662" w:rsidRDefault="00000000">
      <w:pPr>
        <w:pStyle w:val="Paragraphedeliste"/>
        <w:numPr>
          <w:ilvl w:val="0"/>
          <w:numId w:val="6"/>
        </w:numPr>
        <w:rPr>
          <w:b/>
          <w:bCs/>
        </w:rPr>
      </w:pPr>
      <w:r>
        <w:rPr>
          <w:b/>
          <w:bCs/>
        </w:rPr>
        <w:t>Génération de paires de clés :</w:t>
      </w:r>
    </w:p>
    <w:p w14:paraId="04875B9A" w14:textId="77777777" w:rsidR="002B4662" w:rsidRDefault="00000000">
      <w:pPr>
        <w:pStyle w:val="Paragraphedeliste"/>
        <w:rPr>
          <w:b/>
          <w:bCs/>
        </w:rPr>
      </w:pPr>
      <w:r>
        <w:t xml:space="preserve">La méthode </w:t>
      </w:r>
      <w:proofErr w:type="spellStart"/>
      <w:proofErr w:type="gramStart"/>
      <w:r>
        <w:rPr>
          <w:color w:val="ED7D31" w:themeColor="accent2"/>
        </w:rPr>
        <w:t>generateKey</w:t>
      </w:r>
      <w:proofErr w:type="spellEnd"/>
      <w:r>
        <w:rPr>
          <w:color w:val="ED7D31" w:themeColor="accent2"/>
        </w:rPr>
        <w:t>(</w:t>
      </w:r>
      <w:proofErr w:type="gramEnd"/>
      <w:r>
        <w:rPr>
          <w:color w:val="ED7D31" w:themeColor="accent2"/>
        </w:rPr>
        <w:t xml:space="preserve">) </w:t>
      </w:r>
      <w:r>
        <w:t>génère une paire de clés RSA (publique et privée) de 2048 bits. La clé publique est utilisée pour chiffrer, tandis que la clé privée sert à déchiffrer.</w:t>
      </w:r>
    </w:p>
    <w:p w14:paraId="57D1C6E9" w14:textId="77777777" w:rsidR="002B4662" w:rsidRDefault="00000000">
      <w:pPr>
        <w:pStyle w:val="Paragraphedeliste"/>
        <w:numPr>
          <w:ilvl w:val="0"/>
          <w:numId w:val="6"/>
        </w:numPr>
        <w:rPr>
          <w:b/>
          <w:bCs/>
        </w:rPr>
      </w:pPr>
      <w:r>
        <w:rPr>
          <w:b/>
          <w:bCs/>
        </w:rPr>
        <w:t>Chiffrement des clés AES :</w:t>
      </w:r>
    </w:p>
    <w:p w14:paraId="25C8B9AE" w14:textId="77777777" w:rsidR="002B4662" w:rsidRDefault="00000000">
      <w:pPr>
        <w:pStyle w:val="Paragraphedeliste"/>
        <w:rPr>
          <w:b/>
          <w:bCs/>
        </w:rPr>
      </w:pPr>
      <w:r>
        <w:t xml:space="preserve">La méthode </w:t>
      </w:r>
      <w:proofErr w:type="spellStart"/>
      <w:proofErr w:type="gramStart"/>
      <w:r>
        <w:rPr>
          <w:color w:val="ED7D31" w:themeColor="accent2"/>
        </w:rPr>
        <w:t>crypteKey</w:t>
      </w:r>
      <w:proofErr w:type="spellEnd"/>
      <w:r>
        <w:rPr>
          <w:color w:val="ED7D31" w:themeColor="accent2"/>
        </w:rPr>
        <w:t>(</w:t>
      </w:r>
      <w:proofErr w:type="gramEnd"/>
      <w:r>
        <w:rPr>
          <w:color w:val="ED7D31" w:themeColor="accent2"/>
        </w:rPr>
        <w:t xml:space="preserve">) </w:t>
      </w:r>
      <w:r>
        <w:t>chiffre une clé AES avec la clé publique RSA. Ce chiffrement asymétrique garantit que seule la clé privée associée peut déchiffrer la clé AES.</w:t>
      </w:r>
    </w:p>
    <w:p w14:paraId="2088044E" w14:textId="77777777" w:rsidR="002B4662" w:rsidRDefault="00000000">
      <w:pPr>
        <w:pStyle w:val="Paragraphedeliste"/>
        <w:numPr>
          <w:ilvl w:val="0"/>
          <w:numId w:val="6"/>
        </w:numPr>
        <w:rPr>
          <w:b/>
          <w:bCs/>
        </w:rPr>
      </w:pPr>
      <w:r>
        <w:rPr>
          <w:b/>
          <w:bCs/>
        </w:rPr>
        <w:t>Déchiffrement des clés AES :</w:t>
      </w:r>
    </w:p>
    <w:p w14:paraId="1D19F1BD" w14:textId="77777777" w:rsidR="002B4662" w:rsidRDefault="00000000">
      <w:pPr>
        <w:pStyle w:val="Paragraphedeliste"/>
        <w:rPr>
          <w:b/>
          <w:bCs/>
        </w:rPr>
      </w:pPr>
      <w:r>
        <w:t>La méthode</w:t>
      </w:r>
      <w:r>
        <w:rPr>
          <w:color w:val="ED7D31" w:themeColor="accent2"/>
        </w:rPr>
        <w:t xml:space="preserve"> </w:t>
      </w:r>
      <w:proofErr w:type="spellStart"/>
      <w:proofErr w:type="gramStart"/>
      <w:r>
        <w:rPr>
          <w:color w:val="ED7D31" w:themeColor="accent2"/>
        </w:rPr>
        <w:t>decrypteKey</w:t>
      </w:r>
      <w:proofErr w:type="spellEnd"/>
      <w:r>
        <w:rPr>
          <w:color w:val="ED7D31" w:themeColor="accent2"/>
        </w:rPr>
        <w:t>(</w:t>
      </w:r>
      <w:proofErr w:type="gramEnd"/>
      <w:r>
        <w:rPr>
          <w:color w:val="ED7D31" w:themeColor="accent2"/>
        </w:rPr>
        <w:t xml:space="preserve">) </w:t>
      </w:r>
      <w:r>
        <w:t>déchiffre une clé AES chiffrée avec RSA à l’aide de la clé privée. Une fois déchiffrée, la clé AES est utilisée pour sécuriser les échanges ultérieurs.</w:t>
      </w:r>
    </w:p>
    <w:p w14:paraId="075BAB7E" w14:textId="77777777" w:rsidR="002B4662" w:rsidRDefault="00000000">
      <w:pPr>
        <w:pStyle w:val="Paragraphedeliste"/>
        <w:numPr>
          <w:ilvl w:val="0"/>
          <w:numId w:val="6"/>
        </w:numPr>
        <w:rPr>
          <w:b/>
          <w:bCs/>
        </w:rPr>
      </w:pPr>
      <w:r>
        <w:rPr>
          <w:b/>
          <w:bCs/>
        </w:rPr>
        <w:t>Conversion des clés :</w:t>
      </w:r>
    </w:p>
    <w:p w14:paraId="62CEAD5B" w14:textId="77777777" w:rsidR="002B4662" w:rsidRDefault="00000000">
      <w:pPr>
        <w:pStyle w:val="Paragraphedeliste"/>
      </w:pPr>
      <w:proofErr w:type="spellStart"/>
      <w:proofErr w:type="gramStart"/>
      <w:r>
        <w:rPr>
          <w:color w:val="ED7D31" w:themeColor="accent2"/>
        </w:rPr>
        <w:t>publicKeyToString</w:t>
      </w:r>
      <w:proofErr w:type="spellEnd"/>
      <w:r>
        <w:rPr>
          <w:color w:val="ED7D31" w:themeColor="accent2"/>
        </w:rPr>
        <w:t>(</w:t>
      </w:r>
      <w:proofErr w:type="gramEnd"/>
      <w:r>
        <w:rPr>
          <w:color w:val="ED7D31" w:themeColor="accent2"/>
        </w:rPr>
        <w:t xml:space="preserve">) </w:t>
      </w:r>
      <w:r>
        <w:t>convertit une clé publique en chaîne Base64 pour faciliter son envoi au client.</w:t>
      </w:r>
    </w:p>
    <w:p w14:paraId="2DDD58D2" w14:textId="77777777" w:rsidR="002B4662" w:rsidRDefault="00000000">
      <w:pPr>
        <w:pStyle w:val="Paragraphedeliste"/>
      </w:pPr>
      <w:proofErr w:type="spellStart"/>
      <w:proofErr w:type="gramStart"/>
      <w:r>
        <w:rPr>
          <w:color w:val="ED7D31" w:themeColor="accent2"/>
        </w:rPr>
        <w:t>stringToPublicKey</w:t>
      </w:r>
      <w:proofErr w:type="spellEnd"/>
      <w:r>
        <w:rPr>
          <w:color w:val="ED7D31" w:themeColor="accent2"/>
        </w:rPr>
        <w:t>(</w:t>
      </w:r>
      <w:proofErr w:type="gramEnd"/>
      <w:r>
        <w:rPr>
          <w:color w:val="ED7D31" w:themeColor="accent2"/>
        </w:rPr>
        <w:t xml:space="preserve">) </w:t>
      </w:r>
      <w:r>
        <w:t>permet de reconstruire une clé publique à partir d'une chaîne Base64 reçue.</w:t>
      </w:r>
    </w:p>
    <w:p w14:paraId="1FA5452F" w14:textId="77777777" w:rsidR="002B4662" w:rsidRDefault="002B4662">
      <w:pPr>
        <w:pStyle w:val="Paragraphedeliste"/>
      </w:pPr>
    </w:p>
    <w:p w14:paraId="225BEE33" w14:textId="77777777" w:rsidR="002B4662" w:rsidRDefault="00000000">
      <w:pPr>
        <w:pStyle w:val="Titre1"/>
        <w:rPr>
          <w:b/>
          <w:bCs/>
        </w:rPr>
      </w:pPr>
      <w:bookmarkStart w:id="5" w:name="_Toc184943656"/>
      <w:r>
        <w:rPr>
          <w:b/>
          <w:bCs/>
        </w:rPr>
        <w:t>6/ Fenêtre graphique</w:t>
      </w:r>
      <w:bookmarkEnd w:id="5"/>
    </w:p>
    <w:p w14:paraId="3BCDD100" w14:textId="77777777" w:rsidR="002B4662" w:rsidRDefault="002B4662"/>
    <w:p w14:paraId="61D7C8DC" w14:textId="77777777" w:rsidR="002B4662" w:rsidRDefault="00000000">
      <w:pPr>
        <w:rPr>
          <w:b/>
          <w:bCs/>
        </w:rPr>
      </w:pPr>
      <w:r>
        <w:rPr>
          <w:b/>
          <w:bCs/>
        </w:rPr>
        <w:t>6.1. Interface graphique</w:t>
      </w:r>
    </w:p>
    <w:p w14:paraId="2E419449" w14:textId="77777777" w:rsidR="002B4662" w:rsidRDefault="00000000">
      <w:r>
        <w:t xml:space="preserve">La classe </w:t>
      </w:r>
      <w:proofErr w:type="spellStart"/>
      <w:r>
        <w:t>ClientGUI</w:t>
      </w:r>
      <w:proofErr w:type="spellEnd"/>
      <w:r>
        <w:t xml:space="preserve"> crée une interface graphique pour le client.</w:t>
      </w:r>
      <w:r>
        <w:br/>
        <w:t xml:space="preserve">Elle consiste en un </w:t>
      </w:r>
      <w:proofErr w:type="spellStart"/>
      <w:r>
        <w:rPr>
          <w:color w:val="00A933"/>
        </w:rPr>
        <w:t>textArea</w:t>
      </w:r>
      <w:proofErr w:type="spellEnd"/>
      <w:r>
        <w:t xml:space="preserve"> qui à l’aide de la méthode </w:t>
      </w:r>
      <w:proofErr w:type="spellStart"/>
      <w:proofErr w:type="gramStart"/>
      <w:r>
        <w:rPr>
          <w:color w:val="FF8000"/>
        </w:rPr>
        <w:t>getMessages</w:t>
      </w:r>
      <w:proofErr w:type="spellEnd"/>
      <w:r>
        <w:rPr>
          <w:color w:val="FF8000"/>
        </w:rPr>
        <w:t>(</w:t>
      </w:r>
      <w:proofErr w:type="gramEnd"/>
      <w:r>
        <w:rPr>
          <w:color w:val="FF8000"/>
        </w:rPr>
        <w:t>)</w:t>
      </w:r>
      <w:r>
        <w:t xml:space="preserve"> permet au client d’afficher les messages en les ajoutant au </w:t>
      </w:r>
      <w:proofErr w:type="spellStart"/>
      <w:r>
        <w:rPr>
          <w:color w:val="00A933"/>
        </w:rPr>
        <w:t>textArea</w:t>
      </w:r>
      <w:proofErr w:type="spellEnd"/>
      <w:r>
        <w:t>.</w:t>
      </w:r>
    </w:p>
    <w:p w14:paraId="2B25DADD" w14:textId="77777777" w:rsidR="000951E7" w:rsidRDefault="000951E7"/>
    <w:p w14:paraId="6281A7E5" w14:textId="55D364B7" w:rsidR="000951E7" w:rsidRPr="0011487D" w:rsidRDefault="000951E7">
      <w:pPr>
        <w:rPr>
          <w:b/>
          <w:bCs/>
        </w:rPr>
      </w:pPr>
      <w:r w:rsidRPr="0011487D">
        <w:rPr>
          <w:b/>
          <w:bCs/>
        </w:rPr>
        <w:t>6.2. Guide pas à pas</w:t>
      </w:r>
    </w:p>
    <w:p w14:paraId="17F19661" w14:textId="3454A8A2" w:rsidR="0011487D" w:rsidRDefault="0011487D">
      <w:r>
        <w:t>Il faut tout d’abord s’assurer que le serveur est démarré.</w:t>
      </w:r>
    </w:p>
    <w:p w14:paraId="04FCF5AB" w14:textId="5D65B927" w:rsidR="000951E7" w:rsidRDefault="0011487D">
      <w:r>
        <w:t>Puis lancer le client, une première fenêtre s’affiche alors, avec le pseudo à entrer :</w:t>
      </w:r>
    </w:p>
    <w:p w14:paraId="0CB99666" w14:textId="0570B8DE" w:rsidR="000951E7" w:rsidRDefault="000951E7">
      <w:r>
        <w:rPr>
          <w:noProof/>
        </w:rPr>
        <w:drawing>
          <wp:inline distT="0" distB="0" distL="0" distR="0" wp14:anchorId="5070E062" wp14:editId="299F5846">
            <wp:extent cx="3048425" cy="1390844"/>
            <wp:effectExtent l="0" t="0" r="0" b="0"/>
            <wp:docPr id="8923324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32432" name="Image 892332432"/>
                    <pic:cNvPicPr/>
                  </pic:nvPicPr>
                  <pic:blipFill>
                    <a:blip r:embed="rId8">
                      <a:extLst>
                        <a:ext uri="{28A0092B-C50C-407E-A947-70E740481C1C}">
                          <a14:useLocalDpi xmlns:a14="http://schemas.microsoft.com/office/drawing/2010/main" val="0"/>
                        </a:ext>
                      </a:extLst>
                    </a:blip>
                    <a:stretch>
                      <a:fillRect/>
                    </a:stretch>
                  </pic:blipFill>
                  <pic:spPr>
                    <a:xfrm>
                      <a:off x="0" y="0"/>
                      <a:ext cx="3048425" cy="1390844"/>
                    </a:xfrm>
                    <a:prstGeom prst="rect">
                      <a:avLst/>
                    </a:prstGeom>
                  </pic:spPr>
                </pic:pic>
              </a:graphicData>
            </a:graphic>
          </wp:inline>
        </w:drawing>
      </w:r>
    </w:p>
    <w:p w14:paraId="007C78F5" w14:textId="31818968" w:rsidR="0011487D" w:rsidRDefault="0011487D">
      <w:r>
        <w:t xml:space="preserve">Ensuite l’interface de messagerie s’affiche avec le pseudo choisi en haut et un </w:t>
      </w:r>
      <w:proofErr w:type="spellStart"/>
      <w:r w:rsidRPr="00A327A8">
        <w:rPr>
          <w:color w:val="70AD47" w:themeColor="accent6"/>
        </w:rPr>
        <w:t>textArea</w:t>
      </w:r>
      <w:proofErr w:type="spellEnd"/>
      <w:r>
        <w:t xml:space="preserve"> en bas pour écrire le message souhaité suivi d’un bouton envoyer :</w:t>
      </w:r>
    </w:p>
    <w:p w14:paraId="7DFEB3A7" w14:textId="2234A80D" w:rsidR="0011487D" w:rsidRDefault="0011487D">
      <w:r>
        <w:rPr>
          <w:noProof/>
        </w:rPr>
        <w:drawing>
          <wp:inline distT="0" distB="0" distL="0" distR="0" wp14:anchorId="579D1D91" wp14:editId="7715B572">
            <wp:extent cx="2952750" cy="2970467"/>
            <wp:effectExtent l="0" t="0" r="0" b="0"/>
            <wp:docPr id="182779553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95536" name="Image 1827795536"/>
                    <pic:cNvPicPr/>
                  </pic:nvPicPr>
                  <pic:blipFill>
                    <a:blip r:embed="rId9">
                      <a:extLst>
                        <a:ext uri="{28A0092B-C50C-407E-A947-70E740481C1C}">
                          <a14:useLocalDpi xmlns:a14="http://schemas.microsoft.com/office/drawing/2010/main" val="0"/>
                        </a:ext>
                      </a:extLst>
                    </a:blip>
                    <a:stretch>
                      <a:fillRect/>
                    </a:stretch>
                  </pic:blipFill>
                  <pic:spPr>
                    <a:xfrm>
                      <a:off x="0" y="0"/>
                      <a:ext cx="2955992" cy="2973729"/>
                    </a:xfrm>
                    <a:prstGeom prst="rect">
                      <a:avLst/>
                    </a:prstGeom>
                  </pic:spPr>
                </pic:pic>
              </a:graphicData>
            </a:graphic>
          </wp:inline>
        </w:drawing>
      </w:r>
    </w:p>
    <w:p w14:paraId="33EB5857" w14:textId="4D8C126A" w:rsidR="0011487D" w:rsidRDefault="0011487D">
      <w:r>
        <w:t>Le message sera affiché sur tous les autres clients connectés avec le pseudo de l’envoyeur :</w:t>
      </w:r>
    </w:p>
    <w:p w14:paraId="73B38A9F" w14:textId="4711B542" w:rsidR="0011487D" w:rsidRDefault="0011487D">
      <w:r>
        <w:rPr>
          <w:noProof/>
        </w:rPr>
        <w:lastRenderedPageBreak/>
        <w:drawing>
          <wp:inline distT="0" distB="0" distL="0" distR="0" wp14:anchorId="0D6374B4" wp14:editId="76A38E0F">
            <wp:extent cx="2943225" cy="2931545"/>
            <wp:effectExtent l="0" t="0" r="0" b="0"/>
            <wp:docPr id="207453504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35049" name="Image 2074535049"/>
                    <pic:cNvPicPr/>
                  </pic:nvPicPr>
                  <pic:blipFill>
                    <a:blip r:embed="rId10">
                      <a:extLst>
                        <a:ext uri="{28A0092B-C50C-407E-A947-70E740481C1C}">
                          <a14:useLocalDpi xmlns:a14="http://schemas.microsoft.com/office/drawing/2010/main" val="0"/>
                        </a:ext>
                      </a:extLst>
                    </a:blip>
                    <a:stretch>
                      <a:fillRect/>
                    </a:stretch>
                  </pic:blipFill>
                  <pic:spPr>
                    <a:xfrm>
                      <a:off x="0" y="0"/>
                      <a:ext cx="2951955" cy="2940240"/>
                    </a:xfrm>
                    <a:prstGeom prst="rect">
                      <a:avLst/>
                    </a:prstGeom>
                  </pic:spPr>
                </pic:pic>
              </a:graphicData>
            </a:graphic>
          </wp:inline>
        </w:drawing>
      </w:r>
    </w:p>
    <w:p w14:paraId="24E291BB" w14:textId="77777777" w:rsidR="002B4662" w:rsidRDefault="002B4662"/>
    <w:p w14:paraId="22FD8B47" w14:textId="77777777" w:rsidR="002B4662" w:rsidRDefault="00000000">
      <w:pPr>
        <w:pStyle w:val="Titre1"/>
        <w:rPr>
          <w:b/>
          <w:bCs/>
        </w:rPr>
      </w:pPr>
      <w:bookmarkStart w:id="6" w:name="_Toc184943657"/>
      <w:r>
        <w:rPr>
          <w:b/>
          <w:bCs/>
        </w:rPr>
        <w:t>7/ Fonctionnalités supplémentaires</w:t>
      </w:r>
      <w:bookmarkEnd w:id="6"/>
    </w:p>
    <w:p w14:paraId="73D4DC2F" w14:textId="77777777" w:rsidR="002B4662" w:rsidRDefault="002B4662">
      <w:pPr>
        <w:rPr>
          <w:b/>
          <w:bCs/>
        </w:rPr>
      </w:pPr>
    </w:p>
    <w:p w14:paraId="480FFC85" w14:textId="77777777" w:rsidR="002B4662" w:rsidRDefault="00000000">
      <w:pPr>
        <w:rPr>
          <w:b/>
          <w:bCs/>
        </w:rPr>
      </w:pPr>
      <w:r>
        <w:rPr>
          <w:b/>
          <w:bCs/>
        </w:rPr>
        <w:t>7.1. Message privé</w:t>
      </w:r>
    </w:p>
    <w:p w14:paraId="2857677D" w14:textId="77777777" w:rsidR="002B4662" w:rsidRDefault="00000000">
      <w:r>
        <w:t>Nous avons intégré une fonctionnalité de message privé, si le client souhaite envoyer un message privé à un seul client au lieu de tous, dans ce cas-là le serveur vérifie que le message envoyé commence par « @ ».</w:t>
      </w:r>
    </w:p>
    <w:p w14:paraId="3C29F2D6" w14:textId="77777777" w:rsidR="002B4662" w:rsidRDefault="00000000">
      <w:r>
        <w:t>La méthode envoie ensuite le message uniquement au pseudo indiquer après le « @ ».</w:t>
      </w:r>
    </w:p>
    <w:p w14:paraId="3055E013" w14:textId="77777777" w:rsidR="002B4662" w:rsidRDefault="002B4662"/>
    <w:p w14:paraId="6981F4B1" w14:textId="77777777" w:rsidR="002B4662" w:rsidRDefault="00000000">
      <w:pPr>
        <w:rPr>
          <w:b/>
          <w:bCs/>
        </w:rPr>
      </w:pPr>
      <w:r>
        <w:rPr>
          <w:b/>
          <w:bCs/>
        </w:rPr>
        <w:t>7.2. Commandes</w:t>
      </w:r>
    </w:p>
    <w:p w14:paraId="3995288E" w14:textId="77777777" w:rsidR="002B4662" w:rsidRDefault="00000000">
      <w:r>
        <w:t>Un système de commande existe, par exemple en tapant « \all » le serveur renvoie la liste de tous les clients.</w:t>
      </w:r>
    </w:p>
    <w:p w14:paraId="2A41ABE6" w14:textId="77777777" w:rsidR="002B4662" w:rsidRDefault="00000000">
      <w:r>
        <w:t>Cette fonctionnalité peut donc être enrichie avec l’ajout d’autres commandes.</w:t>
      </w:r>
    </w:p>
    <w:sectPr w:rsidR="002B4662">
      <w:footerReference w:type="default" r:id="rId11"/>
      <w:pgSz w:w="11906" w:h="16838"/>
      <w:pgMar w:top="1417" w:right="1417" w:bottom="1417" w:left="1417"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52F42F" w14:textId="77777777" w:rsidR="00AA458E" w:rsidRDefault="00AA458E">
      <w:pPr>
        <w:spacing w:after="0" w:line="240" w:lineRule="auto"/>
      </w:pPr>
      <w:r>
        <w:separator/>
      </w:r>
    </w:p>
  </w:endnote>
  <w:endnote w:type="continuationSeparator" w:id="0">
    <w:p w14:paraId="0BB8AB04" w14:textId="77777777" w:rsidR="00AA458E" w:rsidRDefault="00AA4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1"/>
    <w:family w:val="roman"/>
    <w:pitch w:val="variable"/>
  </w:font>
  <w:font w:name="Noto Serif CJK JP">
    <w:panose1 w:val="00000000000000000000"/>
    <w:charset w:val="00"/>
    <w:family w:val="roman"/>
    <w:notTrueType/>
    <w:pitch w:val="default"/>
  </w:font>
  <w:font w:name="Noto Sans Arabic">
    <w:altName w:val="Cambria"/>
    <w:panose1 w:val="00000000000000000000"/>
    <w:charset w:val="00"/>
    <w:family w:val="roman"/>
    <w:notTrueType/>
    <w:pitch w:val="default"/>
  </w:font>
  <w:font w:name="OpenSymbol">
    <w:altName w:val="Segoe UI Symbol"/>
    <w:charset w:val="02"/>
    <w:family w:val="auto"/>
    <w:pitch w:val="default"/>
  </w:font>
  <w:font w:name="Liberation Mono">
    <w:altName w:val="Courier New"/>
    <w:charset w:val="01"/>
    <w:family w:val="modern"/>
    <w:pitch w:val="fixed"/>
  </w:font>
  <w:font w:name="Noto Sans Mono CJK JP">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6630596"/>
      <w:docPartObj>
        <w:docPartGallery w:val="Page Numbers (Bottom of Page)"/>
        <w:docPartUnique/>
      </w:docPartObj>
    </w:sdtPr>
    <w:sdtContent>
      <w:p w14:paraId="0B41C6DF" w14:textId="77777777" w:rsidR="002B4662" w:rsidRDefault="00000000">
        <w:pPr>
          <w:pStyle w:val="Pieddepage"/>
          <w:jc w:val="right"/>
        </w:pPr>
        <w:r>
          <w:fldChar w:fldCharType="begin"/>
        </w:r>
        <w:r>
          <w:instrText xml:space="preserve"> PAGE </w:instrText>
        </w:r>
        <w:r>
          <w:fldChar w:fldCharType="separate"/>
        </w:r>
        <w:r>
          <w:t>6</w:t>
        </w:r>
        <w:r>
          <w:fldChar w:fldCharType="end"/>
        </w:r>
      </w:p>
    </w:sdtContent>
  </w:sdt>
  <w:p w14:paraId="757702BE" w14:textId="77777777" w:rsidR="002B4662" w:rsidRDefault="002B466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ECFCEE" w14:textId="77777777" w:rsidR="00AA458E" w:rsidRDefault="00AA458E">
      <w:pPr>
        <w:spacing w:after="0" w:line="240" w:lineRule="auto"/>
      </w:pPr>
      <w:r>
        <w:separator/>
      </w:r>
    </w:p>
  </w:footnote>
  <w:footnote w:type="continuationSeparator" w:id="0">
    <w:p w14:paraId="35102977" w14:textId="77777777" w:rsidR="00AA458E" w:rsidRDefault="00AA45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E04EE"/>
    <w:multiLevelType w:val="multilevel"/>
    <w:tmpl w:val="A62A16C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7D20DF0"/>
    <w:multiLevelType w:val="multilevel"/>
    <w:tmpl w:val="EAF66CA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A3C083B"/>
    <w:multiLevelType w:val="multilevel"/>
    <w:tmpl w:val="EBFE36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3CF4560"/>
    <w:multiLevelType w:val="multilevel"/>
    <w:tmpl w:val="940E49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4F67D0B"/>
    <w:multiLevelType w:val="multilevel"/>
    <w:tmpl w:val="BCB4C7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34673A0"/>
    <w:multiLevelType w:val="multilevel"/>
    <w:tmpl w:val="2A8811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63395553"/>
    <w:multiLevelType w:val="multilevel"/>
    <w:tmpl w:val="3738A6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63614403">
    <w:abstractNumId w:val="5"/>
  </w:num>
  <w:num w:numId="2" w16cid:durableId="966159267">
    <w:abstractNumId w:val="0"/>
  </w:num>
  <w:num w:numId="3" w16cid:durableId="869270147">
    <w:abstractNumId w:val="1"/>
  </w:num>
  <w:num w:numId="4" w16cid:durableId="1266617923">
    <w:abstractNumId w:val="3"/>
  </w:num>
  <w:num w:numId="5" w16cid:durableId="1290816211">
    <w:abstractNumId w:val="6"/>
  </w:num>
  <w:num w:numId="6" w16cid:durableId="1483083609">
    <w:abstractNumId w:val="2"/>
  </w:num>
  <w:num w:numId="7" w16cid:durableId="2765723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62"/>
    <w:rsid w:val="000951E7"/>
    <w:rsid w:val="0011487D"/>
    <w:rsid w:val="002B4662"/>
    <w:rsid w:val="00643C6F"/>
    <w:rsid w:val="00781E73"/>
    <w:rsid w:val="007B06F8"/>
    <w:rsid w:val="009050D0"/>
    <w:rsid w:val="00A327A8"/>
    <w:rsid w:val="00A83872"/>
    <w:rsid w:val="00AA458E"/>
    <w:rsid w:val="00E51AF1"/>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14DA7"/>
  <w15:docId w15:val="{5F6C9DB2-5226-4799-B92F-D053EEFEC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ja-JP"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5A1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Titre"/>
    <w:next w:val="Corpsdetexte"/>
    <w:qFormat/>
    <w:pPr>
      <w:spacing w:before="140" w:after="120"/>
      <w:outlineLvl w:val="2"/>
    </w:pPr>
    <w:rPr>
      <w:rFonts w:ascii="Liberation Serif" w:eastAsia="Noto Serif CJK JP" w:hAnsi="Liberation Serif" w:cs="Noto Sans Arabic"/>
      <w:b/>
      <w:bCs/>
      <w:sz w:val="28"/>
      <w:szCs w:val="28"/>
    </w:rPr>
  </w:style>
  <w:style w:type="paragraph" w:styleId="Titre4">
    <w:name w:val="heading 4"/>
    <w:basedOn w:val="Normal"/>
    <w:next w:val="Normal"/>
    <w:link w:val="Titre4Car"/>
    <w:uiPriority w:val="9"/>
    <w:semiHidden/>
    <w:unhideWhenUsed/>
    <w:qFormat/>
    <w:rsid w:val="00F672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6726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5A16B0"/>
    <w:rPr>
      <w:rFonts w:asciiTheme="majorHAnsi" w:eastAsiaTheme="majorEastAsia" w:hAnsiTheme="majorHAnsi" w:cstheme="majorBidi"/>
      <w:color w:val="2F5496" w:themeColor="accent1" w:themeShade="BF"/>
      <w:sz w:val="32"/>
      <w:szCs w:val="32"/>
    </w:rPr>
  </w:style>
  <w:style w:type="character" w:customStyle="1" w:styleId="TitreCar">
    <w:name w:val="Titre Car"/>
    <w:basedOn w:val="Policepardfaut"/>
    <w:link w:val="Titre"/>
    <w:uiPriority w:val="10"/>
    <w:qFormat/>
    <w:rsid w:val="002846AA"/>
    <w:rPr>
      <w:rFonts w:asciiTheme="majorHAnsi" w:eastAsiaTheme="majorEastAsia" w:hAnsiTheme="majorHAnsi" w:cstheme="majorBidi"/>
      <w:spacing w:val="-10"/>
      <w:kern w:val="2"/>
      <w:sz w:val="56"/>
      <w:szCs w:val="56"/>
    </w:rPr>
  </w:style>
  <w:style w:type="character" w:customStyle="1" w:styleId="En-tteCar">
    <w:name w:val="En-tête Car"/>
    <w:basedOn w:val="Policepardfaut"/>
    <w:link w:val="En-tte"/>
    <w:uiPriority w:val="99"/>
    <w:qFormat/>
    <w:rsid w:val="002846AA"/>
  </w:style>
  <w:style w:type="character" w:customStyle="1" w:styleId="PieddepageCar">
    <w:name w:val="Pied de page Car"/>
    <w:basedOn w:val="Policepardfaut"/>
    <w:link w:val="Pieddepage"/>
    <w:uiPriority w:val="99"/>
    <w:qFormat/>
    <w:rsid w:val="002846AA"/>
  </w:style>
  <w:style w:type="character" w:styleId="Lienhypertexte">
    <w:name w:val="Hyperlink"/>
    <w:basedOn w:val="Policepardfaut"/>
    <w:uiPriority w:val="99"/>
    <w:unhideWhenUsed/>
    <w:rsid w:val="002846AA"/>
    <w:rPr>
      <w:color w:val="0563C1" w:themeColor="hyperlink"/>
      <w:u w:val="single"/>
    </w:rPr>
  </w:style>
  <w:style w:type="character" w:customStyle="1" w:styleId="Titre4Car">
    <w:name w:val="Titre 4 Car"/>
    <w:basedOn w:val="Policepardfaut"/>
    <w:link w:val="Titre4"/>
    <w:uiPriority w:val="9"/>
    <w:semiHidden/>
    <w:qFormat/>
    <w:rsid w:val="00F6726B"/>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qFormat/>
    <w:rsid w:val="00F6726B"/>
    <w:rPr>
      <w:rFonts w:asciiTheme="majorHAnsi" w:eastAsiaTheme="majorEastAsia" w:hAnsiTheme="majorHAnsi" w:cstheme="majorBidi"/>
      <w:color w:val="2F5496" w:themeColor="accent1" w:themeShade="BF"/>
    </w:rPr>
  </w:style>
  <w:style w:type="character" w:customStyle="1" w:styleId="Sautdindex">
    <w:name w:val="Saut d'index"/>
    <w:qFormat/>
  </w:style>
  <w:style w:type="character" w:styleId="lev">
    <w:name w:val="Strong"/>
    <w:qFormat/>
    <w:rPr>
      <w:b/>
      <w:bCs/>
    </w:rPr>
  </w:style>
  <w:style w:type="character" w:customStyle="1" w:styleId="Puces">
    <w:name w:val="Puces"/>
    <w:qFormat/>
    <w:rPr>
      <w:rFonts w:ascii="OpenSymbol" w:eastAsia="OpenSymbol" w:hAnsi="OpenSymbol" w:cs="OpenSymbol"/>
    </w:rPr>
  </w:style>
  <w:style w:type="character" w:styleId="Accentuation">
    <w:name w:val="Emphasis"/>
    <w:qFormat/>
    <w:rPr>
      <w:i/>
      <w:iCs/>
    </w:rPr>
  </w:style>
  <w:style w:type="character" w:customStyle="1" w:styleId="Textesource">
    <w:name w:val="Texte source"/>
    <w:qFormat/>
    <w:rPr>
      <w:rFonts w:ascii="Liberation Mono" w:eastAsia="Noto Sans Mono CJK JP" w:hAnsi="Liberation Mono" w:cs="Liberation Mono"/>
    </w:rPr>
  </w:style>
  <w:style w:type="paragraph" w:styleId="Titre">
    <w:name w:val="Title"/>
    <w:basedOn w:val="Normal"/>
    <w:next w:val="Corpsdetexte"/>
    <w:link w:val="TitreCar"/>
    <w:uiPriority w:val="10"/>
    <w:qFormat/>
    <w:rsid w:val="002846AA"/>
    <w:pPr>
      <w:spacing w:after="0" w:line="240" w:lineRule="auto"/>
      <w:contextualSpacing/>
    </w:pPr>
    <w:rPr>
      <w:rFonts w:asciiTheme="majorHAnsi" w:eastAsiaTheme="majorEastAsia" w:hAnsiTheme="majorHAnsi" w:cstheme="majorBidi"/>
      <w:spacing w:val="-10"/>
      <w:sz w:val="56"/>
      <w:szCs w:val="56"/>
    </w:rPr>
  </w:style>
  <w:style w:type="paragraph" w:styleId="Corpsdetexte">
    <w:name w:val="Body Text"/>
    <w:basedOn w:val="Normal"/>
    <w:pPr>
      <w:spacing w:after="140" w:line="276"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2846AA"/>
    <w:pPr>
      <w:tabs>
        <w:tab w:val="center" w:pos="4536"/>
        <w:tab w:val="right" w:pos="9072"/>
      </w:tabs>
      <w:spacing w:after="0" w:line="240" w:lineRule="auto"/>
    </w:pPr>
  </w:style>
  <w:style w:type="paragraph" w:styleId="Pieddepage">
    <w:name w:val="footer"/>
    <w:basedOn w:val="Normal"/>
    <w:link w:val="PieddepageCar"/>
    <w:uiPriority w:val="99"/>
    <w:unhideWhenUsed/>
    <w:rsid w:val="002846AA"/>
    <w:pPr>
      <w:tabs>
        <w:tab w:val="center" w:pos="4536"/>
        <w:tab w:val="right" w:pos="9072"/>
      </w:tabs>
      <w:spacing w:after="0" w:line="240" w:lineRule="auto"/>
    </w:pPr>
  </w:style>
  <w:style w:type="paragraph" w:styleId="Titreindex">
    <w:name w:val="index heading"/>
    <w:basedOn w:val="Titre"/>
  </w:style>
  <w:style w:type="paragraph" w:styleId="En-ttedetabledesmatires">
    <w:name w:val="TOC Heading"/>
    <w:basedOn w:val="Titre1"/>
    <w:next w:val="Normal"/>
    <w:uiPriority w:val="39"/>
    <w:unhideWhenUsed/>
    <w:qFormat/>
    <w:rsid w:val="002846AA"/>
    <w:pPr>
      <w:outlineLvl w:val="9"/>
    </w:pPr>
    <w:rPr>
      <w:kern w:val="0"/>
      <w14:ligatures w14:val="none"/>
    </w:rPr>
  </w:style>
  <w:style w:type="paragraph" w:styleId="TM1">
    <w:name w:val="toc 1"/>
    <w:basedOn w:val="Normal"/>
    <w:next w:val="Normal"/>
    <w:autoRedefine/>
    <w:uiPriority w:val="39"/>
    <w:unhideWhenUsed/>
    <w:rsid w:val="002846AA"/>
    <w:pPr>
      <w:spacing w:after="100"/>
    </w:pPr>
  </w:style>
  <w:style w:type="paragraph" w:styleId="Paragraphedeliste">
    <w:name w:val="List Paragraph"/>
    <w:basedOn w:val="Normal"/>
    <w:uiPriority w:val="34"/>
    <w:qFormat/>
    <w:rsid w:val="00B27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5B4BE-A828-4A73-907C-991848206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Pages>
  <Words>1184</Words>
  <Characters>6517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AziGod 666</dc:creator>
  <dc:description/>
  <cp:lastModifiedBy>AziGod 666</cp:lastModifiedBy>
  <cp:revision>26</cp:revision>
  <cp:lastPrinted>2024-12-12T23:54:00Z</cp:lastPrinted>
  <dcterms:created xsi:type="dcterms:W3CDTF">2024-12-04T13:12:00Z</dcterms:created>
  <dcterms:modified xsi:type="dcterms:W3CDTF">2024-12-12T23:56:00Z</dcterms:modified>
  <dc:language>fr-FR</dc:language>
</cp:coreProperties>
</file>