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E4BFF0" w14:textId="77777777" w:rsidR="007646D3" w:rsidRDefault="008F0D1B">
      <w:pPr>
        <w:spacing w:beforeAutospacing="1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pacing w:val="-2"/>
          <w:sz w:val="28"/>
        </w:rPr>
        <w:t>Д</w:t>
      </w:r>
      <w:r>
        <w:rPr>
          <w:rFonts w:ascii="Times New Roman" w:hAnsi="Times New Roman"/>
          <w:b/>
          <w:sz w:val="28"/>
        </w:rPr>
        <w:t>ЕПАРТАМЕНТ ОБРАЗОВАНИЯ</w:t>
      </w:r>
    </w:p>
    <w:p w14:paraId="73A429AF" w14:textId="77777777"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БЕЛГОРОДСКОЙ ОБЛАСТИ</w:t>
      </w:r>
    </w:p>
    <w:p w14:paraId="7BE0140F" w14:textId="77777777" w:rsidR="007646D3" w:rsidRDefault="007646D3">
      <w:pPr>
        <w:jc w:val="center"/>
        <w:rPr>
          <w:rFonts w:ascii="Times New Roman" w:hAnsi="Times New Roman"/>
          <w:b/>
          <w:sz w:val="28"/>
        </w:rPr>
      </w:pPr>
    </w:p>
    <w:p w14:paraId="5E6E7C75" w14:textId="77777777"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ГОСУДАРСТВЕННОЕ БЮДЖЕТНОЕ УЧРЕЖДЕНИЕ ДОПОЛНИТЕЛЬНОГО ОБРАЗОВАНИЯ «БЕЛГОРОДСКИЙ ОБЛАСТНОЙ ЦЕНТР ДЕТСКОГО (ЮНОШЕСКОГО) ТЕХНИЧЕСКОГО ТВОРЧЕСТВА»</w:t>
      </w:r>
    </w:p>
    <w:p w14:paraId="4FA97BD4" w14:textId="77777777" w:rsidR="007646D3" w:rsidRDefault="007646D3">
      <w:pPr>
        <w:rPr>
          <w:rFonts w:ascii="Times New Roman" w:hAnsi="Times New Roman"/>
          <w:sz w:val="28"/>
        </w:rPr>
      </w:pP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253"/>
        <w:gridCol w:w="4961"/>
      </w:tblGrid>
      <w:tr w:rsidR="007646D3" w14:paraId="7BB13B37" w14:textId="77777777">
        <w:trPr>
          <w:trHeight w:val="2039"/>
        </w:trPr>
        <w:tc>
          <w:tcPr>
            <w:tcW w:w="425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400605D" w14:textId="77777777" w:rsidR="007646D3" w:rsidRDefault="008F0D1B">
            <w:pPr>
              <w:rPr>
                <w:rFonts w:ascii="Times New Roman" w:hAnsi="Times New Roman"/>
                <w:i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Принята на з</w:t>
            </w:r>
            <w:r w:rsidR="00A556B3">
              <w:rPr>
                <w:rFonts w:ascii="Times New Roman" w:hAnsi="Times New Roman"/>
                <w:i/>
                <w:sz w:val="28"/>
              </w:rPr>
              <w:t>аседании Педагогического совета</w:t>
            </w:r>
          </w:p>
          <w:p w14:paraId="0D7D9C4A" w14:textId="77777777"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Протокол № __[%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date</w:t>
            </w:r>
            <w:proofErr w:type="spellEnd"/>
            <w:r>
              <w:rPr>
                <w:rFonts w:ascii="Times New Roman" w:hAnsi="Times New Roman"/>
                <w:i/>
                <w:sz w:val="28"/>
              </w:rPr>
              <w:t>%]</w:t>
            </w:r>
          </w:p>
        </w:tc>
        <w:tc>
          <w:tcPr>
            <w:tcW w:w="496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E187D2" w14:textId="7777777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Утверждаю:</w:t>
            </w:r>
          </w:p>
          <w:p w14:paraId="35243AF6" w14:textId="7777777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Директора ГБУ ДО 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БелОЦД</w:t>
            </w:r>
            <w:proofErr w:type="spellEnd"/>
            <w:r>
              <w:rPr>
                <w:rFonts w:ascii="Times New Roman" w:hAnsi="Times New Roman"/>
                <w:i/>
                <w:sz w:val="28"/>
              </w:rPr>
              <w:t>(Ю)ТТ</w:t>
            </w:r>
          </w:p>
          <w:p w14:paraId="49F6C7A2" w14:textId="77777777"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14:paraId="1B556AA5" w14:textId="7777777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_________________ 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М.Д.Малышева</w:t>
            </w:r>
            <w:proofErr w:type="spellEnd"/>
          </w:p>
          <w:p w14:paraId="36E8F8C9" w14:textId="77777777"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14:paraId="229CFD61" w14:textId="77777777"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Приказ №___-ОД от [%</w:t>
            </w:r>
            <w:proofErr w:type="spellStart"/>
            <w:r>
              <w:rPr>
                <w:rFonts w:ascii="Times New Roman" w:hAnsi="Times New Roman"/>
                <w:i/>
                <w:sz w:val="28"/>
              </w:rPr>
              <w:t>date</w:t>
            </w:r>
            <w:proofErr w:type="spellEnd"/>
            <w:r>
              <w:rPr>
                <w:rFonts w:ascii="Times New Roman" w:hAnsi="Times New Roman"/>
                <w:i/>
                <w:sz w:val="28"/>
              </w:rPr>
              <w:t>%]</w:t>
            </w:r>
          </w:p>
        </w:tc>
      </w:tr>
    </w:tbl>
    <w:p w14:paraId="5939AA09" w14:textId="77777777" w:rsidR="007646D3" w:rsidRDefault="007646D3">
      <w:pPr>
        <w:widowControl w:val="0"/>
        <w:spacing w:line="324" w:lineRule="exact"/>
        <w:jc w:val="center"/>
        <w:rPr>
          <w:rFonts w:ascii="Times New Roman" w:hAnsi="Times New Roman"/>
          <w:b/>
          <w:sz w:val="28"/>
        </w:rPr>
      </w:pPr>
    </w:p>
    <w:p w14:paraId="143CFB41" w14:textId="77777777" w:rsidR="007646D3" w:rsidRDefault="007646D3">
      <w:pPr>
        <w:jc w:val="both"/>
        <w:rPr>
          <w:rFonts w:ascii="Times New Roman" w:hAnsi="Times New Roman"/>
          <w:b/>
          <w:sz w:val="28"/>
        </w:rPr>
      </w:pPr>
    </w:p>
    <w:p w14:paraId="027FBA3E" w14:textId="77777777" w:rsidR="007646D3" w:rsidRDefault="007646D3">
      <w:pPr>
        <w:ind w:firstLine="709"/>
        <w:jc w:val="center"/>
        <w:rPr>
          <w:rFonts w:ascii="Times New Roman" w:hAnsi="Times New Roman"/>
          <w:b/>
          <w:sz w:val="28"/>
        </w:rPr>
      </w:pPr>
    </w:p>
    <w:p w14:paraId="791896E4" w14:textId="77777777"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Дополнительная общеобразовательная (общеразвивающая) программа</w:t>
      </w:r>
    </w:p>
    <w:p w14:paraId="3F6195C7" w14:textId="77777777"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«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name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b/>
          <w:i/>
          <w:sz w:val="28"/>
        </w:rPr>
        <w:t>»</w:t>
      </w:r>
    </w:p>
    <w:p w14:paraId="1DBBC1E5" w14:textId="77777777" w:rsidR="007646D3" w:rsidRDefault="007646D3">
      <w:pPr>
        <w:ind w:firstLine="709"/>
        <w:jc w:val="center"/>
        <w:rPr>
          <w:rFonts w:ascii="Times New Roman" w:hAnsi="Times New Roman"/>
          <w:b/>
          <w:i/>
          <w:sz w:val="28"/>
        </w:rPr>
      </w:pPr>
    </w:p>
    <w:p w14:paraId="470A366C" w14:textId="77777777"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(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direction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b/>
          <w:i/>
          <w:sz w:val="28"/>
        </w:rPr>
        <w:t xml:space="preserve"> направленность)</w:t>
      </w:r>
    </w:p>
    <w:p w14:paraId="6DD6AAF8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5F69CED9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79314441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72146141" w14:textId="77777777"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14:paraId="12E3ED55" w14:textId="77777777"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Возраст обучающихся 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age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лет</w:t>
      </w:r>
    </w:p>
    <w:p w14:paraId="4D148CF3" w14:textId="77777777"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Срок реализации – 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time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часа (1 год)</w:t>
      </w:r>
    </w:p>
    <w:p w14:paraId="28703386" w14:textId="77777777"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14:paraId="73756F12" w14:textId="77777777" w:rsidR="007646D3" w:rsidRDefault="007646D3">
      <w:pPr>
        <w:ind w:left="3261"/>
        <w:rPr>
          <w:rFonts w:ascii="Times New Roman" w:hAnsi="Times New Roman"/>
          <w:b/>
          <w:i/>
          <w:sz w:val="28"/>
        </w:rPr>
      </w:pPr>
    </w:p>
    <w:p w14:paraId="7B330C1B" w14:textId="77777777" w:rsidR="007646D3" w:rsidRDefault="008F0D1B">
      <w:pPr>
        <w:ind w:left="4253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 xml:space="preserve">Автор-составитель: педагог дополнительного образования, 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prepod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</w:p>
    <w:p w14:paraId="706470B3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spacing w:val="2"/>
          <w:sz w:val="28"/>
        </w:rPr>
      </w:pPr>
    </w:p>
    <w:p w14:paraId="58447DD5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569C497E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44BC3CF1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047ABF0C" w14:textId="77777777"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14:paraId="73FFEC7F" w14:textId="77777777" w:rsidR="007646D3" w:rsidRDefault="008F0D1B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 –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year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</w:p>
    <w:p w14:paraId="3C20CCBB" w14:textId="77777777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Уровень: 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level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</w:p>
    <w:p w14:paraId="515B00DE" w14:textId="77777777" w:rsidR="007646D3" w:rsidRDefault="007646D3">
      <w:pPr>
        <w:rPr>
          <w:rFonts w:ascii="Times New Roman" w:hAnsi="Times New Roman"/>
          <w:sz w:val="28"/>
        </w:rPr>
      </w:pPr>
    </w:p>
    <w:p w14:paraId="2B3D23CF" w14:textId="77777777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Направленность: 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direction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</w:p>
    <w:p w14:paraId="639389E6" w14:textId="77777777" w:rsidR="007646D3" w:rsidRDefault="007646D3">
      <w:pPr>
        <w:rPr>
          <w:rFonts w:ascii="Times New Roman" w:hAnsi="Times New Roman"/>
          <w:sz w:val="28"/>
        </w:rPr>
      </w:pPr>
    </w:p>
    <w:p w14:paraId="2E1E2442" w14:textId="77777777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Автор: [%</w:t>
      </w:r>
      <w:proofErr w:type="spellStart"/>
      <w:r>
        <w:rPr>
          <w:rFonts w:ascii="Times New Roman" w:hAnsi="Times New Roman"/>
          <w:sz w:val="28"/>
        </w:rPr>
        <w:t>prepod</w:t>
      </w:r>
      <w:proofErr w:type="spellEnd"/>
      <w:r>
        <w:rPr>
          <w:rFonts w:ascii="Times New Roman" w:hAnsi="Times New Roman"/>
          <w:sz w:val="28"/>
        </w:rPr>
        <w:t>%]</w:t>
      </w:r>
    </w:p>
    <w:p w14:paraId="5561BA70" w14:textId="77777777" w:rsidR="007646D3" w:rsidRDefault="007646D3">
      <w:pPr>
        <w:spacing w:after="240"/>
        <w:rPr>
          <w:rFonts w:ascii="Times New Roman" w:hAnsi="Times New Roman"/>
          <w:sz w:val="28"/>
        </w:rPr>
      </w:pPr>
    </w:p>
    <w:p w14:paraId="213A38F3" w14:textId="77777777"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name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>» рассмотрена на заседании Педагогического совета государственного бюджетного учреждения дополнительного образования «Белгородский областной Центр детского (юношеского) технического творчества» от [%</w:t>
      </w:r>
      <w:proofErr w:type="spellStart"/>
      <w:r>
        <w:rPr>
          <w:rFonts w:ascii="Times New Roman" w:hAnsi="Times New Roman"/>
          <w:sz w:val="28"/>
        </w:rPr>
        <w:t>date</w:t>
      </w:r>
      <w:proofErr w:type="spellEnd"/>
      <w:r>
        <w:rPr>
          <w:rFonts w:ascii="Times New Roman" w:hAnsi="Times New Roman"/>
          <w:sz w:val="28"/>
        </w:rPr>
        <w:t>%]., протокол №1</w:t>
      </w:r>
    </w:p>
    <w:p w14:paraId="51A78915" w14:textId="77777777" w:rsidR="007646D3" w:rsidRDefault="008F0D1B">
      <w:pPr>
        <w:jc w:val="center"/>
        <w:rPr>
          <w:rFonts w:ascii="Times New Roman" w:hAnsi="Times New Roman"/>
          <w:spacing w:val="2"/>
          <w:sz w:val="28"/>
        </w:rPr>
      </w:pPr>
      <w:r>
        <w:rPr>
          <w:rFonts w:ascii="Times New Roman" w:hAnsi="Times New Roman"/>
          <w:spacing w:val="2"/>
          <w:sz w:val="28"/>
        </w:rPr>
        <w:br w:type="page"/>
      </w:r>
    </w:p>
    <w:p w14:paraId="2342DD6C" w14:textId="77777777" w:rsidR="007646D3" w:rsidRDefault="008F0D1B">
      <w:pPr>
        <w:numPr>
          <w:ilvl w:val="0"/>
          <w:numId w:val="1"/>
        </w:numPr>
        <w:ind w:left="284" w:firstLine="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Характеристика программы</w:t>
      </w:r>
    </w:p>
    <w:p w14:paraId="57353633" w14:textId="77777777" w:rsidR="007646D3" w:rsidRDefault="008F0D1B">
      <w:pPr>
        <w:ind w:left="284" w:firstLine="360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[%usersinput1%]</w:t>
      </w:r>
    </w:p>
    <w:p w14:paraId="2F6D24AF" w14:textId="77777777" w:rsidR="007646D3" w:rsidRDefault="007646D3">
      <w:pPr>
        <w:ind w:left="284" w:firstLine="360"/>
        <w:jc w:val="both"/>
        <w:rPr>
          <w:rFonts w:ascii="Times New Roman" w:hAnsi="Times New Roman"/>
          <w:sz w:val="28"/>
        </w:rPr>
      </w:pPr>
    </w:p>
    <w:p w14:paraId="09252578" w14:textId="77777777" w:rsidR="007646D3" w:rsidRDefault="008F0D1B">
      <w:pPr>
        <w:numPr>
          <w:ilvl w:val="1"/>
          <w:numId w:val="1"/>
        </w:numPr>
        <w:ind w:left="284" w:firstLine="0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Направленность дополнительной образовательной (общеразвивающей) программы</w:t>
      </w:r>
    </w:p>
    <w:p w14:paraId="711B228A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name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(далее - Программа) имеет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direction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b/>
          <w:sz w:val="28"/>
        </w:rPr>
        <w:t xml:space="preserve"> направленность </w:t>
      </w:r>
      <w:r>
        <w:rPr>
          <w:rFonts w:ascii="Times New Roman" w:hAnsi="Times New Roman"/>
          <w:sz w:val="28"/>
        </w:rPr>
        <w:t xml:space="preserve">и призвана способствовать </w:t>
      </w:r>
      <w:r>
        <w:rPr>
          <w:rFonts w:ascii="Times New Roman" w:hAnsi="Times New Roman"/>
          <w:sz w:val="28"/>
          <w:highlight w:val="white"/>
        </w:rPr>
        <w:t>[%usersinput2%]</w:t>
      </w:r>
    </w:p>
    <w:p w14:paraId="3908FFF2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разработана в соответствии с Федеральным законом Российской Федерации «Об образовании в Российской Федерации» от 29 декабря 2012 г. № 273-ФЗ, Письмом Минобрнауки РФ от 18.11.2015 г. № 09- 3242 «Методические рекомендации по проектированию дополнительных общеразвивающих программ (включая разноуровневые программы)», Порядком организации и осуществления образовательной деятельности по дополнительным общеобразовательным программам (приказ Минобрнауки от 09.11.2018 г. № 196) и отвечает требованиям «Концепции развития дополнительного образования» (Распоряжение Правительства РФ от 24.04.2015 №729-р).</w:t>
      </w:r>
    </w:p>
    <w:p w14:paraId="294FAB7A" w14:textId="77777777"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14:paraId="70722283" w14:textId="77777777" w:rsidR="007646D3" w:rsidRDefault="008F0D1B">
      <w:pPr>
        <w:ind w:firstLine="567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1.2 Актуальность и педагогическая целесообразность программы</w:t>
      </w:r>
    </w:p>
    <w:p w14:paraId="65A2E875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Актуальность Программы обусловлена тем, что </w:t>
      </w:r>
      <w:r>
        <w:rPr>
          <w:rFonts w:ascii="Times New Roman" w:hAnsi="Times New Roman"/>
          <w:sz w:val="28"/>
          <w:highlight w:val="white"/>
        </w:rPr>
        <w:t>[%usersinput3%]</w:t>
      </w:r>
    </w:p>
    <w:p w14:paraId="35BCCDDC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Педагогическая целесообразность Программы:</w:t>
      </w:r>
    </w:p>
    <w:p w14:paraId="27324658" w14:textId="77777777" w:rsidR="007646D3" w:rsidRDefault="008F0D1B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общеразвивающая программа «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name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органично аккумулировала научные разработки классиков педагогики и современные методики формирования навыков работы в команде, организации рабочего процесса и распределения обязанностей в процессе коллективной работы, а также закрепления опыта решения сложных задач при коллективной работе. Сочетание методических подходов, опирающихся на разработки классиков педагогики, с современными методиками формирование лидерских навыков является педагогически целесообразной.</w:t>
      </w:r>
    </w:p>
    <w:p w14:paraId="4EC15424" w14:textId="77777777" w:rsidR="007646D3" w:rsidRDefault="007646D3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</w:p>
    <w:p w14:paraId="69C5CF6E" w14:textId="77777777" w:rsidR="007646D3" w:rsidRDefault="008F0D1B">
      <w:pPr>
        <w:numPr>
          <w:ilvl w:val="1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Отличительная особенность и новизна программы</w:t>
      </w:r>
    </w:p>
    <w:p w14:paraId="64B38D72" w14:textId="77777777" w:rsidR="007646D3" w:rsidRDefault="007646D3">
      <w:pPr>
        <w:ind w:firstLine="851"/>
        <w:jc w:val="both"/>
        <w:rPr>
          <w:rFonts w:ascii="Times New Roman" w:hAnsi="Times New Roman"/>
          <w:b/>
          <w:sz w:val="28"/>
        </w:rPr>
      </w:pPr>
    </w:p>
    <w:p w14:paraId="57462A20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является дополнительной общеобразовательной (общеразвивающей) программой, которая соответствует тенденциям развития современных способов образования, что позволяет сохранять актуальность реализации Программы.</w:t>
      </w:r>
    </w:p>
    <w:p w14:paraId="39CAF40D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[%usersinput5</w:t>
      </w:r>
      <w:proofErr w:type="gramStart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В</w:t>
      </w:r>
      <w:proofErr w:type="gramEnd"/>
      <w:r>
        <w:rPr>
          <w:rFonts w:ascii="Times New Roman" w:hAnsi="Times New Roman"/>
          <w:sz w:val="28"/>
        </w:rPr>
        <w:t xml:space="preserve"> этом качестве Программа обеспечивает реализацию следующих </w:t>
      </w:r>
      <w:r>
        <w:rPr>
          <w:rFonts w:ascii="Times New Roman" w:hAnsi="Times New Roman"/>
          <w:b/>
          <w:sz w:val="28"/>
        </w:rPr>
        <w:t>принципов</w:t>
      </w:r>
      <w:r>
        <w:rPr>
          <w:rFonts w:ascii="Times New Roman" w:hAnsi="Times New Roman"/>
          <w:sz w:val="28"/>
        </w:rPr>
        <w:t>:</w:t>
      </w:r>
    </w:p>
    <w:p w14:paraId="3A017C2D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[%usersinput6</w:t>
      </w:r>
      <w:proofErr w:type="gramStart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b/>
          <w:sz w:val="28"/>
        </w:rPr>
        <w:t>Новизна</w:t>
      </w:r>
      <w:proofErr w:type="gramEnd"/>
      <w:r>
        <w:rPr>
          <w:rFonts w:ascii="Times New Roman" w:hAnsi="Times New Roman"/>
          <w:b/>
          <w:sz w:val="28"/>
        </w:rPr>
        <w:t xml:space="preserve"> </w:t>
      </w:r>
      <w:r>
        <w:rPr>
          <w:rFonts w:ascii="Times New Roman" w:hAnsi="Times New Roman"/>
          <w:sz w:val="28"/>
        </w:rPr>
        <w:t xml:space="preserve">Программы заключается </w:t>
      </w:r>
      <w:r>
        <w:rPr>
          <w:rFonts w:ascii="Times New Roman" w:hAnsi="Times New Roman"/>
          <w:sz w:val="28"/>
          <w:highlight w:val="white"/>
        </w:rPr>
        <w:t>[%usersinput7%]</w:t>
      </w:r>
    </w:p>
    <w:p w14:paraId="6605A1F0" w14:textId="77777777"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14:paraId="01225AFE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1.3 Цель программы</w:t>
      </w:r>
    </w:p>
    <w:p w14:paraId="1E097DD8" w14:textId="77777777"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Цель программы –</w:t>
      </w:r>
      <w:r>
        <w:rPr>
          <w:rFonts w:ascii="Times New Roman" w:hAnsi="Times New Roman"/>
          <w:sz w:val="28"/>
          <w:highlight w:val="white"/>
        </w:rPr>
        <w:t>[%usersinput8%]</w:t>
      </w:r>
    </w:p>
    <w:p w14:paraId="6D2D8A74" w14:textId="77777777"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14:paraId="07257852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1.4 Задачи программы</w:t>
      </w:r>
    </w:p>
    <w:p w14:paraId="43859A83" w14:textId="77777777" w:rsidR="007646D3" w:rsidRDefault="008F0D1B">
      <w:pPr>
        <w:ind w:firstLine="709"/>
        <w:contextualSpacing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 Задачи обучения направлены на организацию образовательной деятельности по усвоению новых знаний, умений и навыков в области решения научных задач:</w:t>
      </w:r>
    </w:p>
    <w:p w14:paraId="77855A52" w14:textId="77777777" w:rsidR="007646D3" w:rsidRDefault="008F0D1B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[%usersinput9%]</w:t>
      </w:r>
    </w:p>
    <w:p w14:paraId="51E6E79C" w14:textId="77777777" w:rsidR="007646D3" w:rsidRDefault="008F0D1B">
      <w:pPr>
        <w:tabs>
          <w:tab w:val="left" w:pos="1200"/>
        </w:tabs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 Развивающие задачи ориентированы на организацию образовательной деятельности по формированию и развитию ключевых компетенций учащихся в процессе самостоятельной деятельности:</w:t>
      </w:r>
    </w:p>
    <w:p w14:paraId="22503433" w14:textId="77777777"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[%usersinput10%]</w:t>
      </w:r>
    </w:p>
    <w:p w14:paraId="79EF4AE9" w14:textId="77777777"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Воспитывающие задачи ориентированы на организацию образовательной деятельности по формированию и развитию у обучающихся духовно-нравственных, ценностно-смысловых, общекультурных и познавательных качеств личности:</w:t>
      </w:r>
    </w:p>
    <w:p w14:paraId="6C19CA4C" w14:textId="77777777" w:rsidR="007646D3" w:rsidRDefault="008F0D1B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[%usersinput11%]</w:t>
      </w:r>
    </w:p>
    <w:p w14:paraId="3472B6FA" w14:textId="77777777"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14:paraId="2FE267EB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1.5 Категория обучающихся</w:t>
      </w:r>
    </w:p>
    <w:p w14:paraId="1BB966B5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обучающихся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age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 и построена с учетом </w:t>
      </w:r>
      <w:proofErr w:type="spellStart"/>
      <w:r>
        <w:rPr>
          <w:rFonts w:ascii="Times New Roman" w:hAnsi="Times New Roman"/>
          <w:sz w:val="28"/>
        </w:rPr>
        <w:t>возрастныхи</w:t>
      </w:r>
      <w:proofErr w:type="spellEnd"/>
      <w:r>
        <w:rPr>
          <w:rFonts w:ascii="Times New Roman" w:hAnsi="Times New Roman"/>
          <w:sz w:val="28"/>
        </w:rPr>
        <w:t xml:space="preserve"> индивидуальных особенностей обучающихся. </w:t>
      </w:r>
    </w:p>
    <w:p w14:paraId="32A5FA68" w14:textId="77777777" w:rsidR="007646D3" w:rsidRDefault="008F0D1B">
      <w:pPr>
        <w:ind w:firstLine="567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Дети школьного возраста, которые перешли в стадию </w:t>
      </w:r>
      <w:proofErr w:type="spellStart"/>
      <w:r>
        <w:rPr>
          <w:rFonts w:ascii="Times New Roman" w:hAnsi="Times New Roman"/>
          <w:sz w:val="28"/>
        </w:rPr>
        <w:t>осознавания</w:t>
      </w:r>
      <w:proofErr w:type="spellEnd"/>
      <w:r>
        <w:rPr>
          <w:rFonts w:ascii="Times New Roman" w:hAnsi="Times New Roman"/>
          <w:sz w:val="28"/>
        </w:rPr>
        <w:t xml:space="preserve"> себя как личности, располагают высоким уровнем знаний общей школьной программы. В этом возрасте ученики школ ищут способы себя проявить в различных олимпиадах, конкурсах, конференция или форумах. Программа рассчитана на один год обучения детей возрастом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age</w:t>
      </w:r>
      <w:proofErr w:type="spellEnd"/>
      <w:proofErr w:type="gramStart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лет</w:t>
      </w:r>
      <w:proofErr w:type="gramEnd"/>
      <w:r>
        <w:rPr>
          <w:rFonts w:ascii="Times New Roman" w:hAnsi="Times New Roman"/>
          <w:sz w:val="28"/>
        </w:rPr>
        <w:t xml:space="preserve">. </w:t>
      </w:r>
    </w:p>
    <w:p w14:paraId="24843AA7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 учетом цели и задач содержание образовательной Программы реализуется с этапа использования знаний. В этом этапе обучения обучающиеся работают по собственному замыслу, над созданием собственного проекта и его реализацией. Таким образом, процесс обучения осуществляется от частично-продуктивному к уровню продуктивному, близкое по уровню со студентами, и к творческой деятельности.</w:t>
      </w:r>
    </w:p>
    <w:p w14:paraId="7FCAEE75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Успешное проведение занятий достигается с соблюдением основных дидактических принципов: систематичности, последовательности, наглядности и доступности, при этом учитываются возрастные и индивидуальные особенности обучающегося. </w:t>
      </w:r>
    </w:p>
    <w:p w14:paraId="272AFDE2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 процессе обучения важным является проведение различных </w:t>
      </w:r>
      <w:r>
        <w:rPr>
          <w:rFonts w:ascii="Times New Roman" w:hAnsi="Times New Roman"/>
          <w:sz w:val="28"/>
          <w:highlight w:val="white"/>
        </w:rPr>
        <w:t>[usersinput13%].</w:t>
      </w:r>
      <w:r>
        <w:rPr>
          <w:rFonts w:ascii="Times New Roman" w:hAnsi="Times New Roman"/>
          <w:sz w:val="28"/>
        </w:rPr>
        <w:t xml:space="preserve"> Все это позволяет закрепить и повторить пройденный материал. Большое внимание уделяется истории развития науки и техники, людям науки, изобретателям, исследователям, испытателям. </w:t>
      </w:r>
    </w:p>
    <w:p w14:paraId="375A98D9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Оценка промежуточных результатов по темам [%userinput12%].</w:t>
      </w:r>
    </w:p>
    <w:p w14:paraId="29A69D31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1.6 Сроки и режим реализации программы</w:t>
      </w:r>
    </w:p>
    <w:p w14:paraId="77E92AE7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один год обучения. Возраст обучающихся: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age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лет. Занятия проводятся </w:t>
      </w:r>
      <w:r>
        <w:rPr>
          <w:rFonts w:ascii="Times New Roman" w:hAnsi="Times New Roman"/>
          <w:sz w:val="28"/>
          <w:highlight w:val="white"/>
        </w:rPr>
        <w:t>[%usersinput14%]</w:t>
      </w:r>
    </w:p>
    <w:p w14:paraId="471FD269" w14:textId="77777777"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 xml:space="preserve">Условия набора детей: на обучение по программе принимаются обучающиеся </w:t>
      </w:r>
      <w:r>
        <w:rPr>
          <w:rFonts w:ascii="Times New Roman" w:hAnsi="Times New Roman"/>
          <w:sz w:val="28"/>
          <w:highlight w:val="white"/>
        </w:rPr>
        <w:t>[%usersinput15</w:t>
      </w:r>
      <w:proofErr w:type="gramStart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Наполняемость</w:t>
      </w:r>
      <w:proofErr w:type="gramEnd"/>
      <w:r>
        <w:rPr>
          <w:rFonts w:ascii="Times New Roman" w:hAnsi="Times New Roman"/>
          <w:sz w:val="28"/>
        </w:rPr>
        <w:t xml:space="preserve"> в группах: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humans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человек.</w:t>
      </w:r>
    </w:p>
    <w:p w14:paraId="2AD7CE9A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Группы </w:t>
      </w:r>
      <w:proofErr w:type="gramStart"/>
      <w:r>
        <w:rPr>
          <w:rFonts w:ascii="Times New Roman" w:hAnsi="Times New Roman"/>
          <w:sz w:val="28"/>
        </w:rPr>
        <w:t>занимаются</w:t>
      </w:r>
      <w:r>
        <w:rPr>
          <w:rFonts w:ascii="Times New Roman" w:hAnsi="Times New Roman"/>
          <w:sz w:val="28"/>
          <w:highlight w:val="white"/>
        </w:rPr>
        <w:t>[</w:t>
      </w:r>
      <w:proofErr w:type="gramEnd"/>
      <w:r>
        <w:rPr>
          <w:rFonts w:ascii="Times New Roman" w:hAnsi="Times New Roman"/>
          <w:sz w:val="28"/>
          <w:highlight w:val="white"/>
        </w:rPr>
        <w:t xml:space="preserve">%v </w:t>
      </w:r>
      <w:proofErr w:type="spellStart"/>
      <w:r>
        <w:rPr>
          <w:rFonts w:ascii="Times New Roman" w:hAnsi="Times New Roman"/>
          <w:sz w:val="28"/>
          <w:highlight w:val="white"/>
        </w:rPr>
        <w:t>nedeluy</w:t>
      </w:r>
      <w:proofErr w:type="spellEnd"/>
      <w:r>
        <w:rPr>
          <w:rFonts w:ascii="Times New Roman" w:hAnsi="Times New Roman"/>
          <w:sz w:val="28"/>
          <w:highlight w:val="white"/>
        </w:rPr>
        <w:t>%][%</w:t>
      </w:r>
      <w:proofErr w:type="spellStart"/>
      <w:r>
        <w:rPr>
          <w:rFonts w:ascii="Times New Roman" w:hAnsi="Times New Roman"/>
          <w:sz w:val="28"/>
          <w:highlight w:val="white"/>
        </w:rPr>
        <w:t>chasi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. Один академический час – 45 минут; между занятиями перерыв не менее 15 минут. </w:t>
      </w:r>
    </w:p>
    <w:p w14:paraId="341DB639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Форма обучения по Программе –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form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72E47F19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исключительных случаях и в целях принятия мер, по снижению рисков распространения новой коронавирусной инфекции ДО(О)П реализуется заочно с применением электронного обучения и дистанционных образовательных технологий.</w:t>
      </w:r>
    </w:p>
    <w:p w14:paraId="42ECCC7B" w14:textId="77777777"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Занятия проводятся в кабинете, оборудованном согласно санитарно-эпидемиологическим правилам и нормативам СанПиН 2.4.4.3172-14 «Санитарно-эпидемиологические требования к устройству, содержанию и организации режима работы образовательных организаций дополнительного образования детей».</w:t>
      </w:r>
    </w:p>
    <w:p w14:paraId="116D61D4" w14:textId="77777777"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14:paraId="2C4EBF02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1.7 Планируемые личностные результаты освоения программы</w:t>
      </w:r>
    </w:p>
    <w:p w14:paraId="64028405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Личностные</w:t>
      </w:r>
      <w:r>
        <w:rPr>
          <w:rFonts w:ascii="Times New Roman" w:hAnsi="Times New Roman"/>
          <w:sz w:val="28"/>
        </w:rPr>
        <w:t xml:space="preserve"> – формирование </w:t>
      </w:r>
      <w:proofErr w:type="spellStart"/>
      <w:r>
        <w:rPr>
          <w:rFonts w:ascii="Times New Roman" w:hAnsi="Times New Roman"/>
          <w:sz w:val="28"/>
        </w:rPr>
        <w:t>softskills</w:t>
      </w:r>
      <w:proofErr w:type="spellEnd"/>
      <w:r>
        <w:rPr>
          <w:rFonts w:ascii="Times New Roman" w:hAnsi="Times New Roman"/>
          <w:sz w:val="28"/>
        </w:rPr>
        <w:t>, развитие социально и личностно значимых качеств, индивидуально-личностных позиций, ценностных ориентиров, межличностного общения, обеспечивающую успешность совместной деятельности.</w:t>
      </w:r>
    </w:p>
    <w:p w14:paraId="4F8F9AEB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Метапредметные</w:t>
      </w:r>
      <w:r>
        <w:rPr>
          <w:rFonts w:ascii="Times New Roman" w:hAnsi="Times New Roman"/>
          <w:sz w:val="28"/>
        </w:rPr>
        <w:t xml:space="preserve"> – результатом изучения Программы является освоение обучающимися универсальных способов деятельности, применимых как в рамках образовательного процесса, так и в реальных жизненных ситуациях.</w:t>
      </w:r>
    </w:p>
    <w:p w14:paraId="533700D0" w14:textId="77777777"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Предметные </w:t>
      </w:r>
      <w:r>
        <w:rPr>
          <w:rFonts w:ascii="Times New Roman" w:hAnsi="Times New Roman"/>
          <w:sz w:val="28"/>
        </w:rPr>
        <w:t xml:space="preserve">– </w:t>
      </w:r>
      <w:r>
        <w:rPr>
          <w:rFonts w:ascii="Times New Roman" w:hAnsi="Times New Roman"/>
          <w:sz w:val="28"/>
          <w:highlight w:val="white"/>
        </w:rPr>
        <w:t>[%usersinput16%]</w:t>
      </w:r>
    </w:p>
    <w:p w14:paraId="0027046F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Ожидаемые результаты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815"/>
        <w:gridCol w:w="4843"/>
      </w:tblGrid>
      <w:tr w:rsidR="007646D3" w14:paraId="702DCA5C" w14:textId="77777777">
        <w:trPr>
          <w:trHeight w:val="17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E1B3C5" w14:textId="77777777"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знать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4BA752B" w14:textId="77777777"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уметь</w:t>
            </w:r>
          </w:p>
        </w:tc>
      </w:tr>
      <w:tr w:rsidR="007646D3" w14:paraId="7FBD63F7" w14:textId="77777777">
        <w:trPr>
          <w:trHeight w:val="543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B92029" w14:textId="77777777"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sz w:val="28"/>
              </w:rPr>
              <w:t>[%userinput37%]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4139EBD" w14:textId="77777777" w:rsidR="007646D3" w:rsidRPr="00584F03" w:rsidRDefault="008F0D1B" w:rsidP="002138A7">
            <w:pPr>
              <w:tabs>
                <w:tab w:val="left" w:pos="0"/>
              </w:tabs>
              <w:jc w:val="both"/>
              <w:rPr>
                <w:rFonts w:ascii="Times New Roman" w:hAnsi="Times New Roman"/>
                <w:sz w:val="28"/>
                <w:highlight w:val="yellow"/>
                <w:lang w:val="en-US"/>
              </w:rPr>
            </w:pPr>
            <w:r>
              <w:rPr>
                <w:rFonts w:ascii="Times New Roman" w:hAnsi="Times New Roman"/>
                <w:sz w:val="28"/>
              </w:rPr>
              <w:t>[%userinput38%]</w:t>
            </w:r>
            <w:r w:rsidR="00584F03">
              <w:rPr>
                <w:rFonts w:ascii="Times New Roman" w:hAnsi="Times New Roman"/>
                <w:sz w:val="28"/>
                <w:lang w:val="en-US"/>
              </w:rPr>
              <w:t xml:space="preserve"> </w:t>
            </w:r>
          </w:p>
        </w:tc>
      </w:tr>
    </w:tbl>
    <w:p w14:paraId="1FB0FA7C" w14:textId="77777777"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14:paraId="63863558" w14:textId="77777777" w:rsidR="007646D3" w:rsidRDefault="008F0D1B">
      <w:pPr>
        <w:numPr>
          <w:ilvl w:val="0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Содержание программы</w:t>
      </w:r>
    </w:p>
    <w:p w14:paraId="2EB96A0E" w14:textId="77777777" w:rsidR="007646D3" w:rsidRDefault="007646D3">
      <w:pPr>
        <w:ind w:left="720"/>
        <w:jc w:val="both"/>
        <w:rPr>
          <w:rFonts w:ascii="Times New Roman" w:hAnsi="Times New Roman"/>
          <w:b/>
          <w:sz w:val="28"/>
        </w:rPr>
      </w:pPr>
    </w:p>
    <w:p w14:paraId="1A2662F2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2.1 Календарный учебный график</w:t>
      </w:r>
    </w:p>
    <w:p w14:paraId="4DAE98CF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Начало учебного года: 01.09.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year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</w:t>
      </w:r>
    </w:p>
    <w:p w14:paraId="3E290E32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Окончание учебного года: 31.05.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year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 </w:t>
      </w:r>
    </w:p>
    <w:p w14:paraId="48127B91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Расчетная продолжительность учебного года: </w:t>
      </w:r>
      <w:r>
        <w:rPr>
          <w:rFonts w:ascii="Times New Roman" w:hAnsi="Times New Roman"/>
          <w:color w:val="000000" w:themeColor="dark1"/>
          <w:sz w:val="28"/>
        </w:rPr>
        <w:t>[%</w:t>
      </w:r>
      <w:proofErr w:type="spellStart"/>
      <w:r>
        <w:rPr>
          <w:rFonts w:ascii="Times New Roman" w:hAnsi="Times New Roman"/>
          <w:color w:val="000000" w:themeColor="dark1"/>
          <w:sz w:val="28"/>
        </w:rPr>
        <w:t>time</w:t>
      </w:r>
      <w:proofErr w:type="spellEnd"/>
      <w:r>
        <w:rPr>
          <w:rFonts w:ascii="Times New Roman" w:hAnsi="Times New Roman"/>
          <w:color w:val="000000" w:themeColor="dark1"/>
          <w:sz w:val="28"/>
        </w:rPr>
        <w:t>%]</w:t>
      </w:r>
    </w:p>
    <w:p w14:paraId="081B36A2" w14:textId="77777777"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[%usersinput17%]</w:t>
      </w:r>
      <w:r>
        <w:rPr>
          <w:rFonts w:ascii="Times New Roman" w:hAnsi="Times New Roman"/>
          <w:b/>
          <w:sz w:val="28"/>
        </w:rPr>
        <w:br w:type="page"/>
      </w:r>
    </w:p>
    <w:p w14:paraId="170B86DF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2.2 Учебный план</w:t>
      </w:r>
    </w:p>
    <w:p w14:paraId="3041DE52" w14:textId="77777777" w:rsidR="007646D3" w:rsidRDefault="008F0D1B">
      <w:pPr>
        <w:tabs>
          <w:tab w:val="left" w:pos="993"/>
        </w:tabs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>[%usersinput18%]</w:t>
      </w:r>
    </w:p>
    <w:p w14:paraId="69FACA4D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552FD5FF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2.3 Содержание учебного плана </w:t>
      </w:r>
    </w:p>
    <w:p w14:paraId="2731724D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2EFAC592" w14:textId="77777777" w:rsidR="007646D3" w:rsidRDefault="008F0D1B">
      <w:pPr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[%usersinput19%]</w:t>
      </w:r>
    </w:p>
    <w:p w14:paraId="657A4475" w14:textId="77777777" w:rsidR="007646D3" w:rsidRDefault="007646D3">
      <w:pPr>
        <w:spacing w:after="160" w:line="264" w:lineRule="auto"/>
        <w:rPr>
          <w:rFonts w:ascii="Times New Roman" w:hAnsi="Times New Roman"/>
          <w:b/>
          <w:color w:val="2F5496"/>
          <w:sz w:val="28"/>
        </w:rPr>
      </w:pPr>
    </w:p>
    <w:p w14:paraId="1EA13537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2.4 Календарно тематическое планирование</w:t>
      </w:r>
    </w:p>
    <w:p w14:paraId="29834A5C" w14:textId="77777777" w:rsidR="007646D3" w:rsidRDefault="008F0D1B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[%usersinput20%]</w:t>
      </w:r>
    </w:p>
    <w:p w14:paraId="2CC87AEC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Организационно-педагогические условия реализации программы</w:t>
      </w:r>
    </w:p>
    <w:p w14:paraId="22207EDC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53AF9091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3.1 Учебно-методические средства обучения.</w:t>
      </w:r>
    </w:p>
    <w:p w14:paraId="1149F1EE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5CD2F679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период обучения применяются такие методы проведения занятий и воспитания, которые позволят установить взаимосвязь деятельности педагога и обучающегося, направленную на решение образовательно-воспитательных задач.</w:t>
      </w:r>
    </w:p>
    <w:p w14:paraId="244676F2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По уровню активности используются методы:</w:t>
      </w:r>
    </w:p>
    <w:p w14:paraId="3E4DE679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[%usersinput21%]</w:t>
      </w:r>
    </w:p>
    <w:p w14:paraId="4D8F9183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Приемы образовательной деятельности</w:t>
      </w:r>
      <w:r>
        <w:rPr>
          <w:rFonts w:ascii="Times New Roman" w:hAnsi="Times New Roman"/>
          <w:sz w:val="28"/>
        </w:rPr>
        <w:t xml:space="preserve">: </w:t>
      </w:r>
    </w:p>
    <w:p w14:paraId="17CE3B77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[%usersinput39%]</w:t>
      </w:r>
    </w:p>
    <w:p w14:paraId="5DCBF4C8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Основные образовательные процессы:</w:t>
      </w:r>
    </w:p>
    <w:p w14:paraId="747A9177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[%usersinput22%]</w:t>
      </w:r>
    </w:p>
    <w:p w14:paraId="1D2B8941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2A3D4261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3.2 Материально-техническое обеспечение Программы</w:t>
      </w:r>
    </w:p>
    <w:p w14:paraId="0B284CD2" w14:textId="77777777" w:rsidR="007646D3" w:rsidRDefault="007646D3">
      <w:pPr>
        <w:ind w:firstLine="567"/>
        <w:jc w:val="center"/>
        <w:rPr>
          <w:rFonts w:ascii="Times New Roman" w:hAnsi="Times New Roman"/>
          <w:color w:val="2F5496"/>
          <w:sz w:val="28"/>
        </w:rPr>
      </w:pPr>
    </w:p>
    <w:p w14:paraId="2417D601" w14:textId="77777777" w:rsidR="007646D3" w:rsidRDefault="008F0D1B">
      <w:pPr>
        <w:ind w:firstLine="709"/>
        <w:jc w:val="both"/>
        <w:rPr>
          <w:rFonts w:ascii="Times New Roman" w:hAnsi="Times New Roman"/>
          <w:i/>
          <w:sz w:val="28"/>
        </w:rPr>
      </w:pPr>
      <w:r>
        <w:rPr>
          <w:rFonts w:ascii="Times New Roman" w:hAnsi="Times New Roman"/>
          <w:i/>
          <w:sz w:val="28"/>
        </w:rPr>
        <w:t>Материально-техническая база государственного бюджетного учреждения дополнительного образования «Белгородский областной Центр детского (юношеского) технического творчества», детского технопарка «Кванториум»:</w:t>
      </w:r>
    </w:p>
    <w:p w14:paraId="4179A34E" w14:textId="77777777" w:rsidR="007646D3" w:rsidRDefault="008F0D1B">
      <w:pPr>
        <w:ind w:left="567"/>
        <w:jc w:val="both"/>
        <w:rPr>
          <w:rFonts w:ascii="Times New Roman" w:hAnsi="Times New Roman"/>
          <w:color w:val="FFFFFF" w:themeColor="background1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Учебно-практическая аудитория: </w:t>
      </w:r>
    </w:p>
    <w:p w14:paraId="727AB0FD" w14:textId="77777777" w:rsidR="007646D3" w:rsidRDefault="008F0D1B">
      <w:pPr>
        <w:ind w:firstLine="567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[%usersinput40%]</w:t>
      </w:r>
    </w:p>
    <w:p w14:paraId="67E4C8F4" w14:textId="77777777"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14:paraId="4EFE19F9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3.3 Педагогические технологии</w:t>
      </w:r>
    </w:p>
    <w:p w14:paraId="05373D6D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обучения по Программе используются разнообразные педагогические технологии:</w:t>
      </w:r>
    </w:p>
    <w:p w14:paraId="333C3B84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[%usersinput23%]</w:t>
      </w:r>
    </w:p>
    <w:p w14:paraId="28C40448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практике выступают различные комбинации этих технологий, их элементов.</w:t>
      </w:r>
    </w:p>
    <w:p w14:paraId="02E50305" w14:textId="77777777"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14:paraId="26B18786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3.4 Основные формы деятельности</w:t>
      </w:r>
    </w:p>
    <w:p w14:paraId="03A8D5B6" w14:textId="77777777" w:rsidR="007646D3" w:rsidRDefault="008F0D1B">
      <w:pPr>
        <w:ind w:left="720"/>
        <w:contextualSpacing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[%usersinput24%]</w:t>
      </w:r>
    </w:p>
    <w:p w14:paraId="7F1B49CE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3.5 Форма организации учебных занятий</w:t>
      </w:r>
    </w:p>
    <w:p w14:paraId="54EB67DC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занятий используются различные формы:</w:t>
      </w:r>
      <w:r w:rsidR="00584F03" w:rsidRPr="00584F03">
        <w:rPr>
          <w:rFonts w:ascii="Times New Roman" w:hAnsi="Times New Roman"/>
          <w:sz w:val="28"/>
        </w:rPr>
        <w:t xml:space="preserve">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 w:rsidR="004555EA">
        <w:rPr>
          <w:rFonts w:ascii="Times New Roman" w:hAnsi="Times New Roman"/>
          <w:sz w:val="28"/>
          <w:highlight w:val="white"/>
          <w:lang w:val="en-US"/>
        </w:rPr>
        <w:t>obz</w:t>
      </w:r>
      <w:proofErr w:type="spellEnd"/>
      <w:r w:rsidR="004555EA" w:rsidRPr="004555EA">
        <w:rPr>
          <w:rFonts w:ascii="Times New Roman" w:hAnsi="Times New Roman"/>
          <w:sz w:val="28"/>
          <w:highlight w:val="white"/>
        </w:rPr>
        <w:t xml:space="preserve"> </w:t>
      </w:r>
      <w:r w:rsidR="004555EA">
        <w:rPr>
          <w:rFonts w:ascii="Times New Roman" w:hAnsi="Times New Roman"/>
          <w:sz w:val="28"/>
          <w:highlight w:val="white"/>
          <w:lang w:val="en-US"/>
        </w:rPr>
        <w:t>form</w:t>
      </w:r>
      <w:r w:rsidR="004555EA" w:rsidRPr="004555EA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4555EA">
        <w:rPr>
          <w:rFonts w:ascii="Times New Roman" w:hAnsi="Times New Roman"/>
          <w:sz w:val="28"/>
          <w:highlight w:val="white"/>
          <w:lang w:val="en-US"/>
        </w:rPr>
        <w:t>zan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65FC3EDB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Формы организации учебных занятий:</w:t>
      </w:r>
    </w:p>
    <w:p w14:paraId="190452E5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435457">
        <w:rPr>
          <w:rFonts w:ascii="Times New Roman" w:hAnsi="Times New Roman"/>
          <w:sz w:val="28"/>
          <w:highlight w:val="white"/>
          <w:lang w:val="en-US"/>
        </w:rPr>
        <w:t>form</w:t>
      </w:r>
      <w:r w:rsidR="00435457" w:rsidRPr="005E0A35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435457">
        <w:rPr>
          <w:rFonts w:ascii="Times New Roman" w:hAnsi="Times New Roman"/>
          <w:sz w:val="28"/>
          <w:highlight w:val="white"/>
          <w:lang w:val="en-US"/>
        </w:rPr>
        <w:t>zan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55ECCDEB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Типы учебных занятий</w:t>
      </w:r>
      <w:r>
        <w:rPr>
          <w:rFonts w:ascii="Times New Roman" w:hAnsi="Times New Roman"/>
          <w:sz w:val="28"/>
        </w:rPr>
        <w:t>:</w:t>
      </w:r>
    </w:p>
    <w:p w14:paraId="78A48915" w14:textId="77777777" w:rsidR="007646D3" w:rsidRDefault="00435457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typ</w:t>
      </w:r>
      <w:proofErr w:type="spellEnd"/>
      <w:r>
        <w:rPr>
          <w:rFonts w:ascii="Times New Roman" w:hAnsi="Times New Roman"/>
          <w:sz w:val="28"/>
          <w:highlight w:val="white"/>
          <w:lang w:val="en-US"/>
        </w:rPr>
        <w:t>e</w:t>
      </w:r>
      <w:r w:rsidRPr="00435457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>
        <w:rPr>
          <w:rFonts w:ascii="Times New Roman" w:hAnsi="Times New Roman"/>
          <w:sz w:val="28"/>
          <w:highlight w:val="white"/>
          <w:lang w:val="en-US"/>
        </w:rPr>
        <w:t>zan</w:t>
      </w:r>
      <w:proofErr w:type="spellEnd"/>
      <w:r w:rsidR="008F0D1B">
        <w:rPr>
          <w:rFonts w:ascii="Times New Roman" w:hAnsi="Times New Roman"/>
          <w:sz w:val="28"/>
          <w:highlight w:val="white"/>
        </w:rPr>
        <w:t>%]</w:t>
      </w:r>
    </w:p>
    <w:p w14:paraId="5B2BED3A" w14:textId="77777777" w:rsidR="007646D3" w:rsidRDefault="007646D3">
      <w:pPr>
        <w:spacing w:after="160" w:line="264" w:lineRule="auto"/>
        <w:rPr>
          <w:rFonts w:ascii="Times New Roman" w:hAnsi="Times New Roman"/>
          <w:b/>
          <w:sz w:val="28"/>
        </w:rPr>
      </w:pPr>
    </w:p>
    <w:p w14:paraId="3F38BAFD" w14:textId="77777777"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 Формы контроля и оценочные материалы</w:t>
      </w:r>
    </w:p>
    <w:p w14:paraId="7E6A4B7B" w14:textId="77777777" w:rsidR="007646D3" w:rsidRDefault="007646D3">
      <w:pPr>
        <w:ind w:firstLine="567"/>
        <w:jc w:val="center"/>
        <w:rPr>
          <w:rFonts w:ascii="Times New Roman" w:hAnsi="Times New Roman"/>
          <w:sz w:val="28"/>
        </w:rPr>
      </w:pPr>
    </w:p>
    <w:p w14:paraId="4EDEAA24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4.1 Формы контроля</w:t>
      </w:r>
    </w:p>
    <w:p w14:paraId="4F31F5AD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Формы контроля </w:t>
      </w:r>
      <w:r>
        <w:rPr>
          <w:rFonts w:ascii="Times New Roman" w:hAnsi="Times New Roman"/>
          <w:sz w:val="28"/>
        </w:rPr>
        <w:t>освоения обучающимися планируемого содержания.</w:t>
      </w:r>
    </w:p>
    <w:p w14:paraId="4AAADC71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Система контроля результатов освоения программы включает:</w:t>
      </w:r>
    </w:p>
    <w:p w14:paraId="17D7B8CA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obz</w:t>
      </w:r>
      <w:proofErr w:type="spellEnd"/>
      <w:r w:rsidR="00723C06" w:rsidRPr="00435457">
        <w:rPr>
          <w:rFonts w:ascii="Times New Roman" w:hAnsi="Times New Roman"/>
          <w:sz w:val="28"/>
          <w:highlight w:val="white"/>
        </w:rPr>
        <w:t xml:space="preserve"> 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723C06" w:rsidRPr="00435457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49D8D9C6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Проверку результативности осуществляют:</w:t>
      </w:r>
    </w:p>
    <w:p w14:paraId="1F276A35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723C06" w:rsidRPr="00723C06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46222E99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Текущий контроль </w:t>
      </w:r>
      <w:r>
        <w:rPr>
          <w:rFonts w:ascii="Times New Roman" w:hAnsi="Times New Roman"/>
          <w:sz w:val="28"/>
        </w:rPr>
        <w:t>–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tek</w:t>
      </w:r>
      <w:proofErr w:type="spellEnd"/>
      <w:r w:rsidR="00723C06" w:rsidRPr="00723C06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kontr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28627807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Итоговый контроль: </w:t>
      </w:r>
      <w:r>
        <w:rPr>
          <w:rFonts w:ascii="Times New Roman" w:hAnsi="Times New Roman"/>
          <w:sz w:val="28"/>
        </w:rPr>
        <w:t>в конце обучения на специально запланированных итоговых занятиях [</w:t>
      </w:r>
      <w:r>
        <w:rPr>
          <w:rFonts w:ascii="Times New Roman" w:hAnsi="Times New Roman"/>
          <w:sz w:val="28"/>
          <w:highlight w:val="white"/>
        </w:rPr>
        <w:t>%</w:t>
      </w:r>
      <w:r w:rsidR="00723C06">
        <w:rPr>
          <w:rFonts w:ascii="Times New Roman" w:hAnsi="Times New Roman"/>
          <w:sz w:val="28"/>
          <w:highlight w:val="white"/>
          <w:lang w:val="en-US"/>
        </w:rPr>
        <w:t>v</w:t>
      </w:r>
      <w:r w:rsidR="00723C06" w:rsidRPr="00723C06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konze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64A37337" w14:textId="77777777"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br w:type="page"/>
      </w:r>
    </w:p>
    <w:p w14:paraId="6D87FA8A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4.2. Промежуточная аттестация</w:t>
      </w:r>
    </w:p>
    <w:p w14:paraId="14A3801D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Основанием для перевода обучающихся на следующий этап обучения или установление уровня усвоения программы в целом является промежуточная аттестация, которая состоит из теоретического опроса и выполнения практического задания.</w:t>
      </w:r>
    </w:p>
    <w:p w14:paraId="5F76954D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Критерии оценки теоретической </w:t>
      </w:r>
      <w:proofErr w:type="gramStart"/>
      <w:r>
        <w:rPr>
          <w:rFonts w:ascii="Times New Roman" w:hAnsi="Times New Roman"/>
          <w:sz w:val="28"/>
        </w:rPr>
        <w:t>подготовки:</w:t>
      </w:r>
      <w:r>
        <w:rPr>
          <w:rFonts w:ascii="Times New Roman" w:hAnsi="Times New Roman"/>
          <w:sz w:val="28"/>
          <w:highlight w:val="white"/>
        </w:rPr>
        <w:t>[</w:t>
      </w:r>
      <w:proofErr w:type="gramEnd"/>
      <w:r>
        <w:rPr>
          <w:rFonts w:ascii="Times New Roman" w:hAnsi="Times New Roman"/>
          <w:sz w:val="28"/>
          <w:highlight w:val="white"/>
        </w:rPr>
        <w:t>%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krit</w:t>
      </w:r>
      <w:proofErr w:type="spellEnd"/>
      <w:r w:rsidR="00723C06" w:rsidRPr="00723C06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teor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634A90B9" w14:textId="77777777"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Критерии оценки уровня практической </w:t>
      </w:r>
      <w:proofErr w:type="gramStart"/>
      <w:r>
        <w:rPr>
          <w:rFonts w:ascii="Times New Roman" w:hAnsi="Times New Roman"/>
          <w:sz w:val="28"/>
        </w:rPr>
        <w:t>подготовки:[</w:t>
      </w:r>
      <w:proofErr w:type="gramEnd"/>
      <w:r>
        <w:rPr>
          <w:rFonts w:ascii="Times New Roman" w:hAnsi="Times New Roman"/>
          <w:sz w:val="28"/>
          <w:highlight w:val="white"/>
        </w:rPr>
        <w:t>%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krit</w:t>
      </w:r>
      <w:proofErr w:type="spellEnd"/>
      <w:r w:rsidR="00723C06" w:rsidRPr="00723C06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lvl</w:t>
      </w:r>
      <w:proofErr w:type="spellEnd"/>
      <w:r w:rsidR="00723C06" w:rsidRPr="00723C06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teor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3E9EFCAC" w14:textId="77777777"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Задания промежуточной аттестации</w:t>
      </w:r>
    </w:p>
    <w:p w14:paraId="745028CD" w14:textId="77777777" w:rsidR="007646D3" w:rsidRDefault="008F0D1B">
      <w:pPr>
        <w:spacing w:after="160" w:line="264" w:lineRule="auto"/>
        <w:ind w:firstLine="708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Промежуточная аттестация определяет уровень знаний обучающего за прошедший год обучения. Максимальный балл за аттестацию -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max</w:t>
      </w:r>
      <w:proofErr w:type="spellEnd"/>
      <w:r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>
        <w:rPr>
          <w:rFonts w:ascii="Times New Roman" w:hAnsi="Times New Roman"/>
          <w:sz w:val="28"/>
          <w:highlight w:val="white"/>
        </w:rPr>
        <w:t>atest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</w:t>
      </w:r>
    </w:p>
    <w:p w14:paraId="423A23E7" w14:textId="77777777"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Теоретическая часть. </w:t>
      </w:r>
      <w:r>
        <w:rPr>
          <w:rFonts w:ascii="Times New Roman" w:hAnsi="Times New Roman"/>
          <w:sz w:val="28"/>
        </w:rPr>
        <w:t xml:space="preserve">Представляет собой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question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. За каждый вопрос тестируемый получает максимально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max</w:t>
      </w:r>
      <w:proofErr w:type="spellEnd"/>
      <w:r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>
        <w:rPr>
          <w:rFonts w:ascii="Times New Roman" w:hAnsi="Times New Roman"/>
          <w:sz w:val="28"/>
          <w:highlight w:val="white"/>
        </w:rPr>
        <w:t>quest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балла. Принимается ответ максимально логичный по сути вопроса. При неполном или недостаточно корректном ответе педагог дополнительного образования имеет возможно начислить баллы меньше 3 на свое усмотрение. Полностью неправильный ответ – 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  <w:highlight w:val="white"/>
        </w:rPr>
        <w:t>min</w:t>
      </w:r>
      <w:proofErr w:type="spellEnd"/>
      <w:r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>
        <w:rPr>
          <w:rFonts w:ascii="Times New Roman" w:hAnsi="Times New Roman"/>
          <w:sz w:val="28"/>
          <w:highlight w:val="white"/>
        </w:rPr>
        <w:t>quest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 Максимум –</w:t>
      </w:r>
      <w:r>
        <w:rPr>
          <w:rFonts w:ascii="Times New Roman" w:hAnsi="Times New Roman"/>
          <w:sz w:val="28"/>
          <w:highlight w:val="white"/>
        </w:rPr>
        <w:t>[%</w:t>
      </w:r>
      <w:proofErr w:type="spellStart"/>
      <w:r>
        <w:rPr>
          <w:rFonts w:ascii="Times New Roman" w:hAnsi="Times New Roman"/>
          <w:sz w:val="28"/>
        </w:rPr>
        <w:t>max</w:t>
      </w:r>
      <w:proofErr w:type="spellEnd"/>
      <w:r>
        <w:rPr>
          <w:rFonts w:ascii="Times New Roman" w:hAnsi="Times New Roman"/>
          <w:sz w:val="28"/>
        </w:rPr>
        <w:t xml:space="preserve"> </w:t>
      </w:r>
      <w:proofErr w:type="spellStart"/>
      <w:r>
        <w:rPr>
          <w:rFonts w:ascii="Times New Roman" w:hAnsi="Times New Roman"/>
          <w:sz w:val="28"/>
        </w:rPr>
        <w:t>all</w:t>
      </w:r>
      <w:proofErr w:type="spellEnd"/>
      <w:r>
        <w:rPr>
          <w:rFonts w:ascii="Times New Roman" w:hAnsi="Times New Roman"/>
          <w:sz w:val="28"/>
        </w:rPr>
        <w:t xml:space="preserve"> </w:t>
      </w:r>
      <w:proofErr w:type="spellStart"/>
      <w:r>
        <w:rPr>
          <w:rFonts w:ascii="Times New Roman" w:hAnsi="Times New Roman"/>
          <w:sz w:val="28"/>
        </w:rPr>
        <w:t>quest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.</w:t>
      </w:r>
    </w:p>
    <w:p w14:paraId="4B803041" w14:textId="77777777"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Практическая   часть. </w:t>
      </w:r>
      <w:r>
        <w:rPr>
          <w:rFonts w:ascii="Times New Roman" w:hAnsi="Times New Roman"/>
          <w:sz w:val="28"/>
        </w:rPr>
        <w:t>[%</w:t>
      </w:r>
      <w:proofErr w:type="spellStart"/>
      <w:r>
        <w:rPr>
          <w:rFonts w:ascii="Times New Roman" w:hAnsi="Times New Roman"/>
          <w:sz w:val="28"/>
        </w:rPr>
        <w:t>pract</w:t>
      </w:r>
      <w:proofErr w:type="spellEnd"/>
      <w:r>
        <w:rPr>
          <w:rFonts w:ascii="Times New Roman" w:hAnsi="Times New Roman"/>
          <w:sz w:val="28"/>
        </w:rPr>
        <w:t>%]. Максимум</w:t>
      </w:r>
      <w:r>
        <w:rPr>
          <w:rFonts w:ascii="Times New Roman" w:hAnsi="Times New Roman"/>
          <w:sz w:val="28"/>
        </w:rPr>
        <w:tab/>
        <w:t>- [%</w:t>
      </w:r>
      <w:proofErr w:type="spellStart"/>
      <w:r>
        <w:rPr>
          <w:rFonts w:ascii="Times New Roman" w:hAnsi="Times New Roman"/>
          <w:sz w:val="28"/>
        </w:rPr>
        <w:t>max</w:t>
      </w:r>
      <w:proofErr w:type="spellEnd"/>
      <w:r>
        <w:rPr>
          <w:rFonts w:ascii="Times New Roman" w:hAnsi="Times New Roman"/>
          <w:sz w:val="28"/>
        </w:rPr>
        <w:t xml:space="preserve"> </w:t>
      </w:r>
      <w:proofErr w:type="spellStart"/>
      <w:r>
        <w:rPr>
          <w:rFonts w:ascii="Times New Roman" w:hAnsi="Times New Roman"/>
          <w:sz w:val="28"/>
        </w:rPr>
        <w:t>pract</w:t>
      </w:r>
      <w:proofErr w:type="spellEnd"/>
      <w:r>
        <w:rPr>
          <w:rFonts w:ascii="Times New Roman" w:hAnsi="Times New Roman"/>
          <w:sz w:val="28"/>
        </w:rPr>
        <w:t>%] баллов. Критерии оценки:</w:t>
      </w:r>
    </w:p>
    <w:p w14:paraId="0FC81791" w14:textId="77777777"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proofErr w:type="spellStart"/>
      <w:r w:rsidR="00723C06">
        <w:rPr>
          <w:rFonts w:ascii="Times New Roman" w:hAnsi="Times New Roman"/>
          <w:sz w:val="28"/>
          <w:lang w:val="en-US"/>
        </w:rPr>
        <w:t>criterii</w:t>
      </w:r>
      <w:proofErr w:type="spellEnd"/>
      <w:r>
        <w:rPr>
          <w:rFonts w:ascii="Times New Roman" w:hAnsi="Times New Roman"/>
          <w:sz w:val="28"/>
        </w:rPr>
        <w:t>%]</w:t>
      </w:r>
    </w:p>
    <w:p w14:paraId="0A3CC303" w14:textId="77777777"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14:paraId="5811F972" w14:textId="77777777" w:rsidR="007646D3" w:rsidRDefault="008F0D1B">
      <w:pPr>
        <w:ind w:left="72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Промежуточная аттестация</w:t>
      </w:r>
    </w:p>
    <w:p w14:paraId="449B5C76" w14:textId="77777777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Время проведения аттестации - [%</w:t>
      </w:r>
      <w:proofErr w:type="spellStart"/>
      <w:r>
        <w:rPr>
          <w:rFonts w:ascii="Times New Roman" w:hAnsi="Times New Roman"/>
          <w:sz w:val="28"/>
        </w:rPr>
        <w:t>time</w:t>
      </w:r>
      <w:proofErr w:type="spellEnd"/>
      <w:r>
        <w:rPr>
          <w:rFonts w:ascii="Times New Roman" w:hAnsi="Times New Roman"/>
          <w:sz w:val="28"/>
        </w:rPr>
        <w:t xml:space="preserve"> </w:t>
      </w:r>
      <w:proofErr w:type="spellStart"/>
      <w:r>
        <w:rPr>
          <w:rFonts w:ascii="Times New Roman" w:hAnsi="Times New Roman"/>
          <w:sz w:val="28"/>
        </w:rPr>
        <w:t>atest</w:t>
      </w:r>
      <w:proofErr w:type="spellEnd"/>
      <w:r>
        <w:rPr>
          <w:rFonts w:ascii="Times New Roman" w:hAnsi="Times New Roman"/>
          <w:sz w:val="28"/>
        </w:rPr>
        <w:t>%]. Состоит из [%</w:t>
      </w:r>
      <w:proofErr w:type="spellStart"/>
      <w:r>
        <w:rPr>
          <w:rFonts w:ascii="Times New Roman" w:hAnsi="Times New Roman"/>
          <w:sz w:val="28"/>
        </w:rPr>
        <w:t>colv</w:t>
      </w:r>
      <w:proofErr w:type="spellEnd"/>
      <w:r>
        <w:rPr>
          <w:rFonts w:ascii="Times New Roman" w:hAnsi="Times New Roman"/>
          <w:sz w:val="28"/>
        </w:rPr>
        <w:t xml:space="preserve"> </w:t>
      </w:r>
      <w:proofErr w:type="spellStart"/>
      <w:r>
        <w:rPr>
          <w:rFonts w:ascii="Times New Roman" w:hAnsi="Times New Roman"/>
          <w:sz w:val="28"/>
        </w:rPr>
        <w:t>atest</w:t>
      </w:r>
      <w:proofErr w:type="spellEnd"/>
      <w:r>
        <w:rPr>
          <w:rFonts w:ascii="Times New Roman" w:hAnsi="Times New Roman"/>
          <w:sz w:val="28"/>
        </w:rPr>
        <w:t>%]</w:t>
      </w:r>
    </w:p>
    <w:p w14:paraId="1736F0BD" w14:textId="77777777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Теоретическая часть</w:t>
      </w:r>
      <w:r>
        <w:rPr>
          <w:rFonts w:ascii="Times New Roman" w:hAnsi="Times New Roman"/>
          <w:sz w:val="28"/>
        </w:rPr>
        <w:t xml:space="preserve"> состоит из [%</w:t>
      </w:r>
      <w:proofErr w:type="spellStart"/>
      <w:r>
        <w:rPr>
          <w:rFonts w:ascii="Times New Roman" w:hAnsi="Times New Roman"/>
          <w:sz w:val="28"/>
        </w:rPr>
        <w:t>question</w:t>
      </w:r>
      <w:proofErr w:type="spellEnd"/>
      <w:r>
        <w:rPr>
          <w:rFonts w:ascii="Times New Roman" w:hAnsi="Times New Roman"/>
          <w:sz w:val="28"/>
        </w:rPr>
        <w:t>%].</w:t>
      </w:r>
    </w:p>
    <w:p w14:paraId="31BE3C48" w14:textId="77777777" w:rsidR="007646D3" w:rsidRDefault="008F0D1B">
      <w:pPr>
        <w:spacing w:after="160" w:line="264" w:lineRule="auto"/>
        <w:ind w:left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proofErr w:type="spellStart"/>
      <w:r w:rsidR="00723C06">
        <w:rPr>
          <w:rFonts w:ascii="Times New Roman" w:hAnsi="Times New Roman"/>
          <w:sz w:val="28"/>
          <w:lang w:val="en-US"/>
        </w:rPr>
        <w:t>teor</w:t>
      </w:r>
      <w:proofErr w:type="spellEnd"/>
      <w:r>
        <w:rPr>
          <w:rFonts w:ascii="Times New Roman" w:hAnsi="Times New Roman"/>
          <w:sz w:val="28"/>
        </w:rPr>
        <w:t>%]</w:t>
      </w:r>
    </w:p>
    <w:p w14:paraId="6A1B63C8" w14:textId="77777777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Практическая часть</w:t>
      </w:r>
      <w:r>
        <w:rPr>
          <w:rFonts w:ascii="Times New Roman" w:hAnsi="Times New Roman"/>
          <w:sz w:val="28"/>
        </w:rPr>
        <w:t xml:space="preserve"> - [%</w:t>
      </w:r>
      <w:proofErr w:type="spellStart"/>
      <w:r>
        <w:rPr>
          <w:rFonts w:ascii="Times New Roman" w:hAnsi="Times New Roman"/>
          <w:sz w:val="28"/>
        </w:rPr>
        <w:t>pract</w:t>
      </w:r>
      <w:proofErr w:type="spellEnd"/>
      <w:r>
        <w:rPr>
          <w:rFonts w:ascii="Times New Roman" w:hAnsi="Times New Roman"/>
          <w:sz w:val="28"/>
        </w:rPr>
        <w:t xml:space="preserve"> </w:t>
      </w:r>
      <w:proofErr w:type="spellStart"/>
      <w:r>
        <w:rPr>
          <w:rFonts w:ascii="Times New Roman" w:hAnsi="Times New Roman"/>
          <w:sz w:val="28"/>
        </w:rPr>
        <w:t>sost</w:t>
      </w:r>
      <w:proofErr w:type="spellEnd"/>
      <w:r>
        <w:rPr>
          <w:rFonts w:ascii="Times New Roman" w:hAnsi="Times New Roman"/>
          <w:sz w:val="28"/>
        </w:rPr>
        <w:t>%]</w:t>
      </w:r>
    </w:p>
    <w:p w14:paraId="37CFD064" w14:textId="77777777" w:rsidR="007646D3" w:rsidRDefault="007646D3">
      <w:pPr>
        <w:spacing w:after="160" w:line="264" w:lineRule="auto"/>
        <w:rPr>
          <w:rFonts w:ascii="Times New Roman" w:hAnsi="Times New Roman"/>
          <w:sz w:val="28"/>
        </w:rPr>
      </w:pPr>
    </w:p>
    <w:p w14:paraId="3A7A52E9" w14:textId="77777777"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14:paraId="01CB9289" w14:textId="77777777" w:rsidR="007646D3" w:rsidRDefault="008F0D1B">
      <w:pPr>
        <w:tabs>
          <w:tab w:val="left" w:pos="993"/>
        </w:tabs>
        <w:ind w:left="709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использованной литературы</w:t>
      </w:r>
    </w:p>
    <w:p w14:paraId="79C135BB" w14:textId="77777777" w:rsidR="007646D3" w:rsidRDefault="007646D3">
      <w:pPr>
        <w:tabs>
          <w:tab w:val="left" w:pos="993"/>
        </w:tabs>
        <w:ind w:left="709"/>
        <w:contextualSpacing/>
        <w:jc w:val="both"/>
        <w:rPr>
          <w:rFonts w:ascii="Times New Roman" w:hAnsi="Times New Roman"/>
          <w:sz w:val="28"/>
        </w:rPr>
      </w:pPr>
    </w:p>
    <w:p w14:paraId="04374E56" w14:textId="77777777" w:rsidR="007646D3" w:rsidRDefault="008F0D1B">
      <w:pPr>
        <w:tabs>
          <w:tab w:val="left" w:pos="993"/>
        </w:tabs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isp</w:t>
      </w:r>
      <w:proofErr w:type="spellEnd"/>
      <w:r w:rsidR="00723C06" w:rsidRPr="00435457">
        <w:rPr>
          <w:rFonts w:ascii="Times New Roman" w:hAnsi="Times New Roman"/>
          <w:sz w:val="28"/>
          <w:highlight w:val="white"/>
        </w:rPr>
        <w:t xml:space="preserve"> </w:t>
      </w:r>
      <w:proofErr w:type="spellStart"/>
      <w:r w:rsidR="00723C06">
        <w:rPr>
          <w:rFonts w:ascii="Times New Roman" w:hAnsi="Times New Roman"/>
          <w:sz w:val="28"/>
          <w:highlight w:val="white"/>
          <w:lang w:val="en-US"/>
        </w:rPr>
        <w:t>litr</w:t>
      </w:r>
      <w:proofErr w:type="spellEnd"/>
      <w:r>
        <w:rPr>
          <w:rFonts w:ascii="Times New Roman" w:hAnsi="Times New Roman"/>
          <w:sz w:val="28"/>
          <w:highlight w:val="white"/>
        </w:rPr>
        <w:t>%]</w:t>
      </w:r>
    </w:p>
    <w:p w14:paraId="58C4E5F9" w14:textId="77777777"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рекомендованной литературы для обучающихся:</w:t>
      </w:r>
    </w:p>
    <w:p w14:paraId="14B76C28" w14:textId="77777777" w:rsidR="007646D3" w:rsidRDefault="007646D3">
      <w:pPr>
        <w:rPr>
          <w:rFonts w:ascii="Times New Roman" w:hAnsi="Times New Roman"/>
          <w:b/>
          <w:sz w:val="28"/>
        </w:rPr>
      </w:pPr>
    </w:p>
    <w:p w14:paraId="5BBD072E" w14:textId="77777777"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Литература и периодические издания </w:t>
      </w:r>
    </w:p>
    <w:p w14:paraId="7DC968F1" w14:textId="77777777" w:rsidR="007646D3" w:rsidRDefault="008F0D1B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proofErr w:type="spellStart"/>
      <w:r w:rsidR="00723C06">
        <w:rPr>
          <w:rFonts w:ascii="Times New Roman" w:hAnsi="Times New Roman"/>
          <w:sz w:val="28"/>
          <w:lang w:val="en-US"/>
        </w:rPr>
        <w:t>litr</w:t>
      </w:r>
      <w:proofErr w:type="spellEnd"/>
      <w:r>
        <w:rPr>
          <w:rFonts w:ascii="Times New Roman" w:hAnsi="Times New Roman"/>
          <w:sz w:val="28"/>
        </w:rPr>
        <w:t>%]</w:t>
      </w:r>
    </w:p>
    <w:sectPr w:rsidR="007646D3">
      <w:headerReference w:type="default" r:id="rId7"/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2AEA26B" w14:textId="77777777" w:rsidR="00515D01" w:rsidRDefault="00515D01">
      <w:r>
        <w:separator/>
      </w:r>
    </w:p>
  </w:endnote>
  <w:endnote w:type="continuationSeparator" w:id="0">
    <w:p w14:paraId="1B94D70C" w14:textId="77777777" w:rsidR="00515D01" w:rsidRDefault="00515D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XO Thames">
    <w:altName w:val="Cambria"/>
    <w:charset w:val="CC"/>
    <w:family w:val="roman"/>
    <w:pitch w:val="variable"/>
    <w:sig w:usb0="800006FF" w:usb1="0000285A" w:usb2="00000000" w:usb3="00000000" w:csb0="00000015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F9CA40" w14:textId="77777777" w:rsidR="00515D01" w:rsidRDefault="00515D01">
      <w:r>
        <w:separator/>
      </w:r>
    </w:p>
  </w:footnote>
  <w:footnote w:type="continuationSeparator" w:id="0">
    <w:p w14:paraId="475335A2" w14:textId="77777777" w:rsidR="00515D01" w:rsidRDefault="00515D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F7B889" w14:textId="77777777" w:rsidR="007646D3" w:rsidRDefault="007646D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0AC50AA"/>
    <w:multiLevelType w:val="multilevel"/>
    <w:tmpl w:val="9284560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46D3"/>
    <w:rsid w:val="001339B3"/>
    <w:rsid w:val="002138A7"/>
    <w:rsid w:val="00435457"/>
    <w:rsid w:val="004555EA"/>
    <w:rsid w:val="00515D01"/>
    <w:rsid w:val="00584F03"/>
    <w:rsid w:val="005E0A35"/>
    <w:rsid w:val="00723C06"/>
    <w:rsid w:val="007646D3"/>
    <w:rsid w:val="008E7E7D"/>
    <w:rsid w:val="008F0D1B"/>
    <w:rsid w:val="00A556B3"/>
    <w:rsid w:val="00CA2D2B"/>
    <w:rsid w:val="00CE0805"/>
    <w:rsid w:val="00FE34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AC124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XO Thames" w:eastAsia="Times New Roman" w:hAnsi="XO Thames" w:cs="Times New Roman"/>
        <w:color w:val="000000"/>
        <w:sz w:val="24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link w:val="1"/>
    <w:qFormat/>
  </w:style>
  <w:style w:type="paragraph" w:styleId="10">
    <w:name w:val="heading 1"/>
    <w:next w:val="a"/>
    <w:link w:val="11"/>
    <w:uiPriority w:val="9"/>
    <w:qFormat/>
    <w:pPr>
      <w:spacing w:before="120" w:after="120"/>
      <w:outlineLvl w:val="0"/>
    </w:pPr>
    <w:rPr>
      <w:b/>
      <w:sz w:val="32"/>
    </w:rPr>
  </w:style>
  <w:style w:type="paragraph" w:styleId="2">
    <w:name w:val="heading 2"/>
    <w:next w:val="a"/>
    <w:link w:val="20"/>
    <w:uiPriority w:val="9"/>
    <w:qFormat/>
    <w:pPr>
      <w:spacing w:before="120" w:after="120"/>
      <w:outlineLvl w:val="1"/>
    </w:pPr>
    <w:rPr>
      <w:b/>
      <w:color w:val="00A0FF"/>
      <w:sz w:val="26"/>
    </w:rPr>
  </w:style>
  <w:style w:type="paragraph" w:styleId="3">
    <w:name w:val="heading 3"/>
    <w:next w:val="a"/>
    <w:link w:val="30"/>
    <w:uiPriority w:val="9"/>
    <w:qFormat/>
    <w:pPr>
      <w:outlineLvl w:val="2"/>
    </w:pPr>
    <w:rPr>
      <w:b/>
      <w:i/>
    </w:rPr>
  </w:style>
  <w:style w:type="paragraph" w:styleId="4">
    <w:name w:val="heading 4"/>
    <w:next w:val="a"/>
    <w:link w:val="40"/>
    <w:uiPriority w:val="9"/>
    <w:qFormat/>
    <w:pPr>
      <w:spacing w:before="120" w:after="120"/>
      <w:outlineLvl w:val="3"/>
    </w:pPr>
    <w:rPr>
      <w:b/>
      <w:color w:val="595959"/>
      <w:sz w:val="26"/>
    </w:rPr>
  </w:style>
  <w:style w:type="paragraph" w:styleId="5">
    <w:name w:val="heading 5"/>
    <w:next w:val="a"/>
    <w:link w:val="50"/>
    <w:uiPriority w:val="9"/>
    <w:qFormat/>
    <w:pPr>
      <w:spacing w:before="120" w:after="120"/>
      <w:outlineLvl w:val="4"/>
    </w:pPr>
    <w:rPr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бычный1"/>
  </w:style>
  <w:style w:type="paragraph" w:styleId="21">
    <w:name w:val="toc 2"/>
    <w:next w:val="a"/>
    <w:link w:val="22"/>
    <w:uiPriority w:val="39"/>
    <w:pPr>
      <w:ind w:left="200"/>
    </w:pPr>
  </w:style>
  <w:style w:type="character" w:customStyle="1" w:styleId="22">
    <w:name w:val="Оглавление 2 Знак"/>
    <w:link w:val="21"/>
  </w:style>
  <w:style w:type="paragraph" w:styleId="41">
    <w:name w:val="toc 4"/>
    <w:next w:val="a"/>
    <w:link w:val="42"/>
    <w:uiPriority w:val="39"/>
    <w:pPr>
      <w:ind w:left="600"/>
    </w:pPr>
  </w:style>
  <w:style w:type="character" w:customStyle="1" w:styleId="42">
    <w:name w:val="Оглавление 4 Знак"/>
    <w:link w:val="41"/>
  </w:style>
  <w:style w:type="paragraph" w:styleId="6">
    <w:name w:val="toc 6"/>
    <w:next w:val="a"/>
    <w:link w:val="60"/>
    <w:uiPriority w:val="39"/>
    <w:pPr>
      <w:ind w:left="1000"/>
    </w:pPr>
  </w:style>
  <w:style w:type="character" w:customStyle="1" w:styleId="60">
    <w:name w:val="Оглавление 6 Знак"/>
    <w:link w:val="6"/>
  </w:style>
  <w:style w:type="paragraph" w:styleId="7">
    <w:name w:val="toc 7"/>
    <w:next w:val="a"/>
    <w:link w:val="70"/>
    <w:uiPriority w:val="39"/>
    <w:pPr>
      <w:ind w:left="1200"/>
    </w:pPr>
  </w:style>
  <w:style w:type="character" w:customStyle="1" w:styleId="70">
    <w:name w:val="Оглавление 7 Знак"/>
    <w:link w:val="7"/>
  </w:style>
  <w:style w:type="character" w:customStyle="1" w:styleId="30">
    <w:name w:val="Заголовок 3 Знак"/>
    <w:link w:val="3"/>
    <w:rPr>
      <w:rFonts w:ascii="XO Thames" w:hAnsi="XO Thames"/>
      <w:b/>
      <w:i/>
      <w:color w:val="000000"/>
    </w:rPr>
  </w:style>
  <w:style w:type="paragraph" w:styleId="31">
    <w:name w:val="toc 3"/>
    <w:next w:val="a"/>
    <w:link w:val="32"/>
    <w:uiPriority w:val="39"/>
    <w:pPr>
      <w:ind w:left="400"/>
    </w:pPr>
  </w:style>
  <w:style w:type="character" w:customStyle="1" w:styleId="32">
    <w:name w:val="Оглавление 3 Знак"/>
    <w:link w:val="31"/>
  </w:style>
  <w:style w:type="character" w:customStyle="1" w:styleId="50">
    <w:name w:val="Заголовок 5 Знак"/>
    <w:link w:val="5"/>
    <w:rPr>
      <w:rFonts w:ascii="XO Thames" w:hAnsi="XO Thames"/>
      <w:b/>
      <w:color w:val="000000"/>
      <w:sz w:val="22"/>
    </w:rPr>
  </w:style>
  <w:style w:type="character" w:customStyle="1" w:styleId="11">
    <w:name w:val="Заголовок 1 Знак"/>
    <w:link w:val="10"/>
    <w:rPr>
      <w:rFonts w:ascii="XO Thames" w:hAnsi="XO Thames"/>
      <w:b/>
      <w:sz w:val="32"/>
    </w:rPr>
  </w:style>
  <w:style w:type="paragraph" w:customStyle="1" w:styleId="12">
    <w:name w:val="Гиперссылка1"/>
    <w:link w:val="a3"/>
    <w:rPr>
      <w:color w:val="0000FF"/>
      <w:u w:val="single"/>
    </w:rPr>
  </w:style>
  <w:style w:type="character" w:styleId="a3">
    <w:name w:val="Hyperlink"/>
    <w:link w:val="12"/>
    <w:rPr>
      <w:color w:val="0000FF"/>
      <w:u w:val="single"/>
    </w:rPr>
  </w:style>
  <w:style w:type="paragraph" w:customStyle="1" w:styleId="Footnote">
    <w:name w:val="Footnote"/>
    <w:link w:val="Footnote0"/>
    <w:rPr>
      <w:sz w:val="22"/>
    </w:rPr>
  </w:style>
  <w:style w:type="character" w:customStyle="1" w:styleId="Footnote0">
    <w:name w:val="Footnote"/>
    <w:link w:val="Footnote"/>
    <w:rPr>
      <w:rFonts w:ascii="XO Thames" w:hAnsi="XO Thames"/>
      <w:sz w:val="22"/>
    </w:rPr>
  </w:style>
  <w:style w:type="paragraph" w:styleId="13">
    <w:name w:val="toc 1"/>
    <w:next w:val="a"/>
    <w:link w:val="14"/>
    <w:uiPriority w:val="39"/>
    <w:rPr>
      <w:b/>
    </w:rPr>
  </w:style>
  <w:style w:type="character" w:customStyle="1" w:styleId="14">
    <w:name w:val="Оглавление 1 Знак"/>
    <w:link w:val="13"/>
    <w:rPr>
      <w:rFonts w:ascii="XO Thames" w:hAnsi="XO Thames"/>
      <w:b/>
    </w:rPr>
  </w:style>
  <w:style w:type="paragraph" w:customStyle="1" w:styleId="HeaderandFooter">
    <w:name w:val="Header and Footer"/>
    <w:link w:val="HeaderandFooter0"/>
    <w:pPr>
      <w:spacing w:line="360" w:lineRule="auto"/>
    </w:pPr>
    <w:rPr>
      <w:sz w:val="20"/>
    </w:rPr>
  </w:style>
  <w:style w:type="character" w:customStyle="1" w:styleId="HeaderandFooter0">
    <w:name w:val="Header and Footer"/>
    <w:link w:val="HeaderandFooter"/>
    <w:rPr>
      <w:rFonts w:ascii="XO Thames" w:hAnsi="XO Thames"/>
      <w:sz w:val="20"/>
    </w:rPr>
  </w:style>
  <w:style w:type="paragraph" w:styleId="9">
    <w:name w:val="toc 9"/>
    <w:next w:val="a"/>
    <w:link w:val="90"/>
    <w:uiPriority w:val="39"/>
    <w:pPr>
      <w:ind w:left="1600"/>
    </w:pPr>
  </w:style>
  <w:style w:type="character" w:customStyle="1" w:styleId="90">
    <w:name w:val="Оглавление 9 Знак"/>
    <w:link w:val="9"/>
  </w:style>
  <w:style w:type="paragraph" w:styleId="8">
    <w:name w:val="toc 8"/>
    <w:next w:val="a"/>
    <w:link w:val="80"/>
    <w:uiPriority w:val="39"/>
    <w:pPr>
      <w:ind w:left="1400"/>
    </w:pPr>
  </w:style>
  <w:style w:type="character" w:customStyle="1" w:styleId="80">
    <w:name w:val="Оглавление 8 Знак"/>
    <w:link w:val="8"/>
  </w:style>
  <w:style w:type="paragraph" w:styleId="51">
    <w:name w:val="toc 5"/>
    <w:next w:val="a"/>
    <w:link w:val="52"/>
    <w:uiPriority w:val="39"/>
    <w:pPr>
      <w:ind w:left="800"/>
    </w:pPr>
  </w:style>
  <w:style w:type="character" w:customStyle="1" w:styleId="52">
    <w:name w:val="Оглавление 5 Знак"/>
    <w:link w:val="51"/>
  </w:style>
  <w:style w:type="paragraph" w:styleId="a4">
    <w:name w:val="Subtitle"/>
    <w:next w:val="a"/>
    <w:link w:val="a5"/>
    <w:uiPriority w:val="11"/>
    <w:qFormat/>
    <w:rPr>
      <w:i/>
      <w:color w:val="616161"/>
    </w:rPr>
  </w:style>
  <w:style w:type="character" w:customStyle="1" w:styleId="a5">
    <w:name w:val="Подзаголовок Знак"/>
    <w:link w:val="a4"/>
    <w:rPr>
      <w:rFonts w:ascii="XO Thames" w:hAnsi="XO Thames"/>
      <w:i/>
      <w:color w:val="616161"/>
      <w:sz w:val="24"/>
    </w:rPr>
  </w:style>
  <w:style w:type="paragraph" w:customStyle="1" w:styleId="toc10">
    <w:name w:val="toc 10"/>
    <w:next w:val="a"/>
    <w:link w:val="toc100"/>
    <w:uiPriority w:val="39"/>
    <w:pPr>
      <w:ind w:left="1800"/>
    </w:pPr>
  </w:style>
  <w:style w:type="character" w:customStyle="1" w:styleId="toc100">
    <w:name w:val="toc 10"/>
    <w:link w:val="toc10"/>
  </w:style>
  <w:style w:type="paragraph" w:styleId="a6">
    <w:name w:val="Title"/>
    <w:next w:val="a"/>
    <w:link w:val="a7"/>
    <w:uiPriority w:val="10"/>
    <w:qFormat/>
    <w:rPr>
      <w:b/>
      <w:sz w:val="52"/>
    </w:rPr>
  </w:style>
  <w:style w:type="character" w:customStyle="1" w:styleId="a7">
    <w:name w:val="Заголовок Знак"/>
    <w:link w:val="a6"/>
    <w:rPr>
      <w:rFonts w:ascii="XO Thames" w:hAnsi="XO Thames"/>
      <w:b/>
      <w:sz w:val="52"/>
    </w:rPr>
  </w:style>
  <w:style w:type="character" w:customStyle="1" w:styleId="40">
    <w:name w:val="Заголовок 4 Знак"/>
    <w:link w:val="4"/>
    <w:rPr>
      <w:rFonts w:ascii="XO Thames" w:hAnsi="XO Thames"/>
      <w:b/>
      <w:color w:val="595959"/>
      <w:sz w:val="26"/>
    </w:rPr>
  </w:style>
  <w:style w:type="character" w:customStyle="1" w:styleId="20">
    <w:name w:val="Заголовок 2 Знак"/>
    <w:link w:val="2"/>
    <w:rPr>
      <w:rFonts w:ascii="XO Thames" w:hAnsi="XO Thames"/>
      <w:b/>
      <w:color w:val="00A0FF"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XO Thames"/>
        <a:ea typeface=""/>
        <a:cs typeface=""/>
      </a:majorFont>
      <a:minorFont>
        <a:latin typeface="XO Thames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</a:gradFill>
      </a:fillStyleLst>
      <a:lnStyleLst>
        <a:ln>
          <a:solidFill>
            <a:schemeClr val="phClr">
              <a:shade val="95000"/>
              <a:satMod val="105000"/>
            </a:schemeClr>
          </a:solidFill>
        </a:ln>
        <a:ln>
          <a:solidFill>
            <a:schemeClr val="phClr"/>
          </a:solidFill>
        </a:ln>
        <a:ln>
          <a:solidFill>
            <a:schemeClr val="phClr"/>
          </a:solidFill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1491</Words>
  <Characters>8505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Dany cow</dc:creator>
  <cp:lastModifiedBy>Dany cow</cp:lastModifiedBy>
  <cp:revision>2</cp:revision>
  <dcterms:created xsi:type="dcterms:W3CDTF">2022-03-19T16:38:00Z</dcterms:created>
  <dcterms:modified xsi:type="dcterms:W3CDTF">2022-03-19T16:38:00Z</dcterms:modified>
</cp:coreProperties>
</file>