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7C" w:rsidRDefault="007B037C" w:rsidP="007B037C">
      <w:r>
        <w:t xml:space="preserve">5. </w:t>
      </w:r>
      <w:r>
        <w:rPr>
          <w:rFonts w:cs="Cordia New"/>
          <w:cs/>
        </w:rPr>
        <w:t>การขาดวิจัยและพัฒนา ขาดนวัตกรรม และปัญหาความร่วมมือกับภาคอุตสาหกรรม</w:t>
      </w:r>
    </w:p>
    <w:p w:rsidR="007B037C" w:rsidRDefault="007B037C" w:rsidP="007B037C">
      <w:r>
        <w:rPr>
          <w:rFonts w:cs="Cordia New"/>
          <w:cs/>
        </w:rPr>
        <w:t xml:space="preserve">ในปี </w:t>
      </w:r>
      <w:r>
        <w:t>2548</w:t>
      </w:r>
      <w:r>
        <w:rPr>
          <w:rFonts w:cs="Cordia New"/>
          <w:cs/>
        </w:rPr>
        <w:t xml:space="preserve"> อาจารย์อุดมศึกษาไทยรวมประมาณ </w:t>
      </w:r>
      <w:r>
        <w:t>50,000</w:t>
      </w:r>
      <w:r>
        <w:rPr>
          <w:rFonts w:cs="Cordia New"/>
          <w:cs/>
        </w:rPr>
        <w:t xml:space="preserve"> คน ตีพิมพ์ผลงานวิจัยเพียง ประมาณ </w:t>
      </w:r>
      <w:r>
        <w:t>2,000</w:t>
      </w:r>
      <w:r>
        <w:rPr>
          <w:rFonts w:cs="Cordia New"/>
          <w:cs/>
        </w:rPr>
        <w:t xml:space="preserve"> ฉบับ ในจำนวนนี้ </w:t>
      </w:r>
      <w:r>
        <w:t>90%</w:t>
      </w:r>
      <w:r>
        <w:rPr>
          <w:rFonts w:cs="Cordia New"/>
          <w:cs/>
        </w:rPr>
        <w:t xml:space="preserve"> เกิดมาจากมหาวิทยาลัยเพียง </w:t>
      </w:r>
      <w:r>
        <w:t>8</w:t>
      </w:r>
      <w:r>
        <w:rPr>
          <w:rFonts w:cs="Cordia New"/>
          <w:cs/>
        </w:rPr>
        <w:t xml:space="preserve"> แห่ง ซึ่งหมายความว่ามหาวิทยาลัยที่เหลืออีกร้อยกว่ามหาวิทยาลัยตีพิมพ์เพียง </w:t>
      </w:r>
      <w:r>
        <w:t>10%</w:t>
      </w:r>
      <w:r>
        <w:rPr>
          <w:rFonts w:cs="Cordia New"/>
          <w:cs/>
        </w:rPr>
        <w:t xml:space="preserve"> เท่านั้นเอง แต่ถ้าดูในรายละเอียด ยังพบว่าแม้ในมหาวิทยาลัยที่ตีพิมพ์มากที่สุดรวม </w:t>
      </w:r>
      <w:r>
        <w:t>8</w:t>
      </w:r>
      <w:r>
        <w:rPr>
          <w:rFonts w:cs="Cordia New"/>
          <w:cs/>
        </w:rPr>
        <w:t xml:space="preserve"> แห่งนี้ เมื่อเฉลี่ยตามจำนวนอาจารย์แล้ว มีการตีพิมพ์เพียงคนละ </w:t>
      </w:r>
      <w:r>
        <w:t>0.12</w:t>
      </w:r>
      <w:r>
        <w:rPr>
          <w:rFonts w:cs="Cordia New"/>
          <w:cs/>
        </w:rPr>
        <w:t xml:space="preserve"> บทความเท่านั้นเอง ถ้าเปรียบเทียบกับประเทศอื่นๆ อาจารย์ของเขาจะตีพิมพ์คนละไม่ต่ำกว่า </w:t>
      </w:r>
      <w:r>
        <w:t>2</w:t>
      </w:r>
      <w:r>
        <w:rPr>
          <w:rFonts w:cs="Cordia New"/>
          <w:cs/>
        </w:rPr>
        <w:t xml:space="preserve"> ฉบับต่อปี มากกว่าที่ดีที่สุดของเราถึง </w:t>
      </w:r>
      <w:r>
        <w:t>20</w:t>
      </w:r>
      <w:r>
        <w:rPr>
          <w:rFonts w:cs="Cordia New"/>
          <w:cs/>
        </w:rPr>
        <w:t xml:space="preserve"> เท่า</w:t>
      </w:r>
    </w:p>
    <w:p w:rsidR="007B037C" w:rsidRDefault="007B037C" w:rsidP="007B037C">
      <w:r>
        <w:rPr>
          <w:rFonts w:cs="Cordia New"/>
          <w:cs/>
        </w:rPr>
        <w:t xml:space="preserve">ในภาพรวมการตีพิมพ์ของอาจารย์ในสหรัฐอเมริกา ประมาณปีละ </w:t>
      </w:r>
      <w:r>
        <w:t>200,000</w:t>
      </w:r>
      <w:r>
        <w:rPr>
          <w:rFonts w:cs="Cordia New"/>
          <w:cs/>
        </w:rPr>
        <w:t xml:space="preserve"> ฉบับ ญี่ปุ่น </w:t>
      </w:r>
      <w:r>
        <w:t>50,000</w:t>
      </w:r>
      <w:r>
        <w:rPr>
          <w:rFonts w:cs="Cordia New"/>
          <w:cs/>
        </w:rPr>
        <w:t xml:space="preserve"> ฉบับ </w:t>
      </w:r>
      <w:proofErr w:type="spellStart"/>
      <w:r>
        <w:rPr>
          <w:rFonts w:cs="Cordia New"/>
          <w:cs/>
        </w:rPr>
        <w:t>สหราช</w:t>
      </w:r>
      <w:proofErr w:type="spellEnd"/>
      <w:r>
        <w:rPr>
          <w:rFonts w:cs="Cordia New"/>
          <w:cs/>
        </w:rPr>
        <w:t xml:space="preserve">อาณาจักร </w:t>
      </w:r>
      <w:r>
        <w:t>40,000</w:t>
      </w:r>
      <w:r>
        <w:rPr>
          <w:rFonts w:cs="Cordia New"/>
          <w:cs/>
        </w:rPr>
        <w:t xml:space="preserve"> จีน </w:t>
      </w:r>
      <w:r>
        <w:t>12,000</w:t>
      </w:r>
      <w:r>
        <w:rPr>
          <w:rFonts w:cs="Cordia New"/>
          <w:cs/>
        </w:rPr>
        <w:t xml:space="preserve"> อินเดีย เกาหลี สิงคโปร์ ประมาณ </w:t>
      </w:r>
      <w:r>
        <w:t>10,000</w:t>
      </w:r>
      <w:r>
        <w:rPr>
          <w:rFonts w:cs="Cordia New"/>
          <w:cs/>
        </w:rPr>
        <w:t xml:space="preserve"> ฉบับ เป็นต้น ข้อมูลเช่นนี้ชี้ชัดเจนว่ามหาวิทยาลัยของเราอ่อนด้อยในด้านการวิจัย ซึ่งเป็นเรื่องที่สำคัญอย่างยิ่งต่อการพัฒนาประเทศ หากเราไม่มีการวิจัย เราก็จะขาดทุนทางปัญญา ในโลกยุคเศรษฐกิจฐานความรู้ ส่งผลต่อความเข้มแข็งของระบบเศรษฐกิจ เมื่อประเทศเราขาดงานวิจัย เราจึงเสียเปรียบทางเศรษฐกิจอย่างเลี่ยงไม่ได้ ทั้งหมดนี้ เกิดมาจากที่ระบบการศึกษาที่มีความอ่อนแอด้านการวิจัย</w:t>
      </w:r>
    </w:p>
    <w:p w:rsidR="007B037C" w:rsidRDefault="007B037C" w:rsidP="007B037C">
      <w:r>
        <w:rPr>
          <w:rFonts w:cs="Cordia New"/>
          <w:cs/>
        </w:rPr>
        <w:t>ปัญหาเหล่านี้คือปัญหาคาราคาซังที่ส่งผลต่อประเทศชาติมาหลายยุคหลายสมัย แต่ก็ยังไม่เกิดการเปลี่ยนแปลงหรือเกิดการพัฒนาในด้านที่ดีขึ้นแต่อย่างไร หนำซ้ำผู้ที่ได้รับปัญหาโดยตรงที่สุดคือเยาวชนไทยที่จะต้องเข้าสู่ระบบการศึกษาที่ยังเป็นปัญหาเหล่านี้อยู่ทุกปี และปลายทางของพวกเค้าก็คือความล้มเหลวอย่างที่ไม่น่าเกิดขึ้นในประเทศที่ขึ้นชื่อว่ากำลังพัฒนา ทั้งๆที่จริงแล้วนั้นเยาวชนและพ่อแม่ผู้ปกครองต่างคาดหวังว่าการศึกษาคือเครื่องมือในการพัฒนาชีวิตของเด็กและเยาวชน ท้ายที่สุดแล้วก็ต้องกลับมาดูว่า เมื่อเราเห็นปัญหาที่เกิดขึ้นอย่างนี้แล้ว เรายังจะเลือกส่งบุตรหลานเข้าเรียนในระบบการศึกษาไทย หรือเลือกที่จะจัดการศึกษาด้วยตนเองให้มีประสิทธิภาพแทน</w:t>
      </w:r>
    </w:p>
    <w:p w:rsidR="007B037C" w:rsidRDefault="007B037C" w:rsidP="007B037C">
      <w:r>
        <w:t xml:space="preserve">2.            </w:t>
      </w:r>
      <w:r>
        <w:rPr>
          <w:rFonts w:cs="Cordia New"/>
          <w:cs/>
        </w:rPr>
        <w:t>มีความสำคัญ และผลระทบต่อผู้เกี่ยวข้องและประเทศชาติอย่างไร</w:t>
      </w:r>
    </w:p>
    <w:p w:rsidR="007B037C" w:rsidRDefault="007B037C" w:rsidP="007B037C">
      <w:r>
        <w:rPr>
          <w:rFonts w:cs="Cordia New"/>
          <w:cs/>
        </w:rPr>
        <w:t>การศึกษามีความสำคัญยิ่งต่อการพัฒนาประเทศ</w:t>
      </w:r>
      <w:bookmarkStart w:id="0" w:name="_GoBack"/>
      <w:bookmarkEnd w:id="0"/>
      <w:r>
        <w:rPr>
          <w:rFonts w:cs="Cordia New"/>
          <w:cs/>
        </w:rPr>
        <w:t xml:space="preserve">การศึกษาเป็นกระบวนการที่มุ่งพัฒนาคนให้เป็นมนุษย์ที่มีคุณภาพมีความสามารถเต็มศักยภาพ มีการพัฒนาที่สมดุลทั้งสติปัญญา จิตใจ ร่างกาย และสังคม เพื่อเสริมสร้างการพัฒนาและการเจริญเติบโตทางเศรษฐกิจและสังคมของประเทศ การศึกษาเป็นกระบวนการถ่ายทอดและเรียนรู้ในการที่จะสร้างสรรค์และ พัฒนาคนทั้งในแง่ความรู้ ความคิด ตลอดจนคุณธรรมและจริยธรรมเพื่อให้สามารถดำรงชีวิตอยู่ในสังคมได้อย่างมีความสุข สามารถสนองตอบทิศทางในการพัฒนาเศรษฐกิจและสังคมของประเทศชาติ ซึ่งประเทศที่ต้องการความก้าวหน้าต่างให้ความสำคัญกับการพัฒนาคนโดยอาศัยการศึกษาเป็นเครื่องมือ สำหรับประเทศไทยเป็นประเทศที่กำลังพัฒนาและมีปัญหาเกี่ยวกับกำลังคนที่จะตอบสนองนโยบายการพัฒนาเศรษฐกิจและสังคมค่อนข้างมาก อันสืบเนื่องมาจากระบบและวิธีการจัดการศึกษาที่ไม่สามารถสร้างและกระจายโอกาส รวมทั้งคุณภาพการศึกษาได้อย่างเท่าเทียมกัน โดยเฉพาะอย่างยิ่งทิศทางการเปลี่ยนแปลงไปสู่ยุคอุตสาหกรรมที่ผ่านมาและการก้าวสู่สังคมแห่งการเรียนรู้ในทศวรรษที่ </w:t>
      </w:r>
      <w:r>
        <w:t>21</w:t>
      </w:r>
      <w:r>
        <w:rPr>
          <w:rFonts w:cs="Cordia New"/>
          <w:cs/>
        </w:rPr>
        <w:t xml:space="preserve"> ดังนั้นระบบการศึกษาของประเทศไทยจึงถูกท้าทายจากแรงผลักดันการเปลี่ยนแปลงทางสังคมค่อนข้างมาก</w:t>
      </w:r>
    </w:p>
    <w:p w:rsidR="007B037C" w:rsidRDefault="007B037C" w:rsidP="007B037C">
      <w:r>
        <w:rPr>
          <w:rFonts w:cs="Cordia New"/>
          <w:cs/>
        </w:rPr>
        <w:lastRenderedPageBreak/>
        <w:t xml:space="preserve">พระราชบัญญัติการศึกษาแห่งชาติ พ.ศ. </w:t>
      </w:r>
      <w:r>
        <w:t>2542</w:t>
      </w:r>
      <w:r>
        <w:rPr>
          <w:rFonts w:cs="Cordia New"/>
          <w:cs/>
        </w:rPr>
        <w:t xml:space="preserve"> มาตรา </w:t>
      </w:r>
      <w:r>
        <w:t>15</w:t>
      </w:r>
      <w:r>
        <w:rPr>
          <w:rFonts w:cs="Cordia New"/>
          <w:cs/>
        </w:rPr>
        <w:t xml:space="preserve"> ระบุว่าการจัดการศึกษา มี </w:t>
      </w:r>
      <w:r>
        <w:t>3</w:t>
      </w:r>
      <w:r>
        <w:rPr>
          <w:rFonts w:cs="Cordia New"/>
          <w:cs/>
        </w:rPr>
        <w:t xml:space="preserve"> รูปแบบที่สามารถให้บริการแก่ประชาชนกลุ่มเป้าหมายได้อย่างทั่วถึง คือ การศึกษาในระบบที่กำหนดจุดมุ่งหมาย วิธีการจัดการศึกษา หลักสูตร ระยะเวลาของการศึกษา การวัดผลและประเมินผล ซึ่งเป็นเงื่อนไขของการสำเร็จการศึกษาที่แน่นอน ส่วนการศึกษานอกระบบโรงเรียนเป็นการศึกษาที่มีความยืดหยุ่นในการกำหนดจุดมุ่งหมาย รูปแบบ วิธีการจัดการศึกษา ระยะเวลาของการศึกษา การวัดและประเมินผล โดยเนื้อหาสาระของหลักสูตรต้องมีความเหมาะสมสอดคล้องกับสภาพปัญหาและความต้องการของบุคคลแต่ละกลุ่ม และการศึกษาตามอัธยาศัยเป็นการศึกษาที่ให้ผู้เรียนได้เรียนรู้ด้วยตนเองตามความสนใจ ศักยภาพ ความพร้อม และโอกาส โดยศึกษาจากบุคคล ประสบการณ์ สังคม สภาพแวดล้อม สื่อ หรือแหล่งความรู้อื่นๆ</w:t>
      </w:r>
    </w:p>
    <w:p w:rsidR="007B037C" w:rsidRDefault="007B037C" w:rsidP="007B037C">
      <w:r>
        <w:rPr>
          <w:rFonts w:cs="Cordia New"/>
          <w:cs/>
        </w:rPr>
        <w:t>ความสำคัญของการศึกษานอกระบบและการศึกษาตามอัธยาศัยต่อการพัฒนาประเทศ คือ การที่มุ่งเน้นในการส่งเสริมการศึกษาตลอดชีวิตให้มีความสมบูรณ์ยิ่งขึ้น ทั้งนี้เพราะการจัดการศึกษาในระบบโรงเรียนแต่เพียงอย่างเดียวไม่เพียงพอที่จะสนองตอบต่อความต้องการในการเรียนรู้ของประชาชนได้อย่างทั่วถึง จึงจำเป็นต้องมีการจัดการศึกษานอกระบบและการศึกษาตามอัธยาศัย ซึ่งมีลักษณะยืดหยุ่นสามารถตอบสนองความต้องการของประชาชนได้อย่างหลากหลายและทั่วถึงมากกว่า โดยเฉพาะอย่างยิ่งในปัจจุบันที่มีการเปลี่ยนแปลงทางด้านสังคม เศรษฐกิจ และการเมือง รวมทั้งความก้าวหน้าทางเทคโนโลยีอย่างรวดเร็ว จึงมีความจำเป็นที่จะสร้างวิธีการใหม่ๆ ในการจัดการศึกษานอกระบบและการศึกษาตามอัธยาศัย โดยทำให้การเรียนรู้เป็นสิ่งที่อยู่ใกล้ตัวและแสวงหาได้โดยง่ายสำหรับประชาชนทั่วไป</w:t>
      </w:r>
    </w:p>
    <w:p w:rsidR="007B037C" w:rsidRDefault="007B037C" w:rsidP="007B037C">
      <w:r>
        <w:rPr>
          <w:rFonts w:cs="Cordia New"/>
          <w:cs/>
        </w:rPr>
        <w:t>มนุษย์จะมีชีวิตที่ดีที่มีประโยชน์ก็ จะต้องฝึก ต้องเรียนรู้</w:t>
      </w:r>
      <w:r>
        <w:t xml:space="preserve">… </w:t>
      </w:r>
      <w:r>
        <w:rPr>
          <w:rFonts w:cs="Cordia New"/>
          <w:cs/>
        </w:rPr>
        <w:t>การเรียนรู้ การฝึกฝนพัฒนานี้เป็นความพิเศษของมนุษย์ มนุษย์ที่ฝึกตนหรือมีการเรียนรู้ จึงเปลี่ยนแปลงไปและทำให้โลกเปลี่ยนแปลงอย่างมากมาย</w:t>
      </w:r>
      <w:r>
        <w:t>…</w:t>
      </w:r>
    </w:p>
    <w:p w:rsidR="007B037C" w:rsidRDefault="007B037C" w:rsidP="007B037C">
      <w:r>
        <w:rPr>
          <w:rFonts w:cs="Cordia New"/>
          <w:cs/>
        </w:rPr>
        <w:t>การศึกษามีความสำคัญยิ่งต่อการพัฒนาประเทศ โดยเฉพาะอย่างยิ่งในยุค โลกา</w:t>
      </w:r>
      <w:proofErr w:type="spellStart"/>
      <w:r>
        <w:rPr>
          <w:rFonts w:cs="Cordia New"/>
          <w:cs/>
        </w:rPr>
        <w:t>ภิวัตน์</w:t>
      </w:r>
      <w:proofErr w:type="spellEnd"/>
      <w:r>
        <w:rPr>
          <w:rFonts w:cs="Cordia New"/>
          <w:cs/>
        </w:rPr>
        <w:t>ที่โลกมีการเปลี่ยนแปลงอย่างรวดเร็ว ประชาชนในชาติจำเป็นต้องได้รับการศึกษาในหลากหลายรูปแบบ เพื่อให้มีการพัฒนาที่สมดุลทั้งสติปัญญา จิตใจ ร่างกาย และสามารถอยู่ในสังคมอย่างมีความสุข ซึ่งการจัดการศึกษานอกระบบและการศึกษาตามอัธยาศัยที่มีความสอดคล้องกับวิถีชีวิตความเป็นอยู่ของประชาชนในสังคมอันจะนำไปสู่ความเข้าแข็งของชุมชนที่ยั่งยืนและความเจริญก้าวหน้าของประเทศชาติเท่าเทียมอารยประเทศ</w:t>
      </w:r>
    </w:p>
    <w:p w:rsidR="007B037C" w:rsidRDefault="007B037C" w:rsidP="007B037C">
      <w:r>
        <w:rPr>
          <w:rFonts w:cs="Cordia New"/>
          <w:cs/>
        </w:rPr>
        <w:t xml:space="preserve">สำหรับประเทศไทยการจัดการศึกษาในอดีตเป็นลักษณะการศึกษานอกระบบและการศึกษาตามอัธยาศัย ก่อนที่จะจัดตั้งโรงเรียนในรัชสมัยพระบาทสมเด็จพระจุลจอมเกล้าเจ้าอยู่หัว และการจัดการศึกษามีวิวัฒนาการ มีการปรับเปลี่ยน ปฏิรูปให้ อนุวัตรตามสากลเรื่อยมา สำหรับการจัดการศึกษาที่ไม่ใช่การศึกษาในระบบโรงเรียนส่วนใหญ่จะเป็นไปตามวิถีชีวิตและรูปแบบอื่นๆ ที่ไม่ได้กำหนดชื่อเรียกที่ชัดเจน จนถึง พ.ศ. </w:t>
      </w:r>
      <w:r>
        <w:t>2483</w:t>
      </w:r>
      <w:r>
        <w:rPr>
          <w:rFonts w:cs="Cordia New"/>
          <w:cs/>
        </w:rPr>
        <w:t xml:space="preserve"> จึงได้มีการจัดการศึกษาสำหรับผู้ใหญ่ที่อยู่นอกวัยเรียนขึ้น ต่อมาได้ดำเนินการทางราชการกำหนดให้มีหน่วยงานที่รับผิดชอบในเรื่องนี้โดยตรงเรียกว่า กองการศึกษาผู้ใหญ่ และเปลี่ยนเป็นกรมการศึกษานอกโรงเรียนในลำดับต่อมา ซึ่งการจัดการศึกษาทุกระยะล้วนให้ความสำคัญของการศึกษาต่อการพัฒนาประเทศเสมอมา พระราชบัญญัติส่งเสริมการศึกษานอกระบบและการศึกษาตามอัธยาศัย พ.ศ. ๒๕๕๑ ได้ให้ความสำคัญกับการศึกษาต่อการพัฒนาประเทศ โดยกำหนดไว้ในหมายเหตุว่า</w:t>
      </w:r>
      <w:r>
        <w:t>…</w:t>
      </w:r>
      <w:r>
        <w:rPr>
          <w:rFonts w:cs="Cordia New"/>
          <w:cs/>
        </w:rPr>
        <w:t>สมควรให้มีกฎหมายเพื่อส่งเสริมและ</w:t>
      </w:r>
      <w:r>
        <w:rPr>
          <w:rFonts w:cs="Cordia New"/>
          <w:cs/>
        </w:rPr>
        <w:lastRenderedPageBreak/>
        <w:t>สนับสนุนการจัดการศึกษานอกระบบและการศึกษาตามอัธยาศัยให้เป็นไปอย่างมีระบบและต่อเนื่อง มีการบริหารและจัดการศึกษาที่มีประสิทธิภาพเพื่อทำให้ประชาชนได้มีโอกาสเรียนรู้ และสามารถพัฒนาคุณภาพชีวิตของตนได้ตามศักยภาพ เป็นสังคมแห่งการเรียนรู้และภูมิปัญญา อันจะมีผลในการพัฒนากำลังคนและประเทศชาติให้เจริญก้าวหน้าต่อไป</w:t>
      </w:r>
    </w:p>
    <w:p w:rsidR="007B037C" w:rsidRDefault="007B037C" w:rsidP="007B037C"/>
    <w:p w:rsidR="007B037C" w:rsidRDefault="007B037C" w:rsidP="007B037C">
      <w:r>
        <w:rPr>
          <w:rFonts w:cs="Cordia New"/>
          <w:cs/>
        </w:rPr>
        <w:t>กล่าวโดยสรุปได้ว่า การศึกษาความมีความสำคัญต่อการพัฒนาประเทศเป็นอย่างยิ่ง เพราะการศึกษาเปรียบประดุจเครื่องมือในการพัฒนาคุณภาพของคน ซึ่งหากสังคมหรือประเทศใดประชาชนโดยเฉลี่ยมีการศึกษาอยู่ในระดับต่ำสังคมหรือประเทศนั้นก็จะด้อยการพัฒนากว่าสังคมหรือประเทศที่ประชาชนโดยเฉลี่ยมีการศึกษาอยู่ในระดับสูง</w:t>
      </w:r>
    </w:p>
    <w:p w:rsidR="007B037C" w:rsidRDefault="007B037C" w:rsidP="007B037C">
      <w:r>
        <w:t xml:space="preserve">3.            </w:t>
      </w:r>
      <w:r>
        <w:rPr>
          <w:rFonts w:cs="Cordia New"/>
          <w:cs/>
        </w:rPr>
        <w:t>แนวทางการแก้ปัญหาการศึกษาของไทย</w:t>
      </w:r>
    </w:p>
    <w:p w:rsidR="007B037C" w:rsidRDefault="007B037C" w:rsidP="007B037C">
      <w:r>
        <w:rPr>
          <w:rFonts w:cs="Cordia New"/>
          <w:cs/>
        </w:rPr>
        <w:t>แนวทางการแก้ปัญหาระบบการศึกษาไทยในปัจจุบัน</w:t>
      </w:r>
    </w:p>
    <w:p w:rsidR="007B037C" w:rsidRDefault="007B037C" w:rsidP="007B037C">
      <w:r>
        <w:rPr>
          <w:rFonts w:cs="Cordia New"/>
          <w:cs/>
        </w:rPr>
        <w:t>ประเด็นหลักในการคิวแนวปฏิบัติก็คือ จะวางยุทธศาสตร์ของการเปลี่ยนแปลงอย่างไรที่ทำให้เกิดผลดีที่สุด และกระทบกระเทือนทางลบน้อยที่สุด เพราะการเปลี่ยนแปลงย่อมมีผลทางลบได้เสมอเหมือนยารักษาโรคที่ใช้เกินขนาดจะมีผลข้างเคียง นอกจากนั้นยุทธศาสตร์หรือวิธีการเปลี่ยนแปลงต้องสิ้นเปลืองทรัพยากรน้อยที่สุด เรียกว่าจะเอามีดฆ่าโคไปฆ่าไก่ก็คงไม่ถูก ต้องออกแบบเครื่องมือผ่าตัดให้เหมาะสมกับระดับของโรค จากแง่คิดดังกล่าว จึงมีข้อเสนอในการปฏิรูป ดังนี้</w:t>
      </w:r>
    </w:p>
    <w:p w:rsidR="007B037C" w:rsidRDefault="007B037C" w:rsidP="007B037C">
      <w:r>
        <w:t xml:space="preserve">1.             </w:t>
      </w:r>
      <w:r>
        <w:rPr>
          <w:rFonts w:cs="Cordia New"/>
          <w:cs/>
        </w:rPr>
        <w:t>ปฏิรูประบบการเรียนการสอนและการประเมินผล</w:t>
      </w:r>
    </w:p>
    <w:p w:rsidR="007B037C" w:rsidRDefault="007B037C" w:rsidP="007B037C">
      <w:r>
        <w:rPr>
          <w:rFonts w:cs="Cordia New"/>
          <w:cs/>
        </w:rPr>
        <w:t xml:space="preserve">ยุทธศาสตร์นี้เป็นยุทธศาสตร์ของการปฏิรูปทั้งหมด เพราะหากเปลี่ยนแปลง ณ จุดนี้ได้จะมีผลต่อการยกระดับคุณภาพมาตรฐานการศึกษาและสามารถแก้ไขปัญหาของความสอดคล้องกับการพัฒนาเศรษฐกิจ ตลอดจนเตรียมคนเพื่อการศึกษาต่อตลอดชีวิตได้ด้วย และในการปฏิรูปในข้อนี้จำเป็นต้องปรับระบบการบริหารจัดการด้วย ฉะนั้นการแก้ไขในจุดนี้จึงเป็นหลักชัยของขบวนการปฏิรูปทั้งหมดประเด็นสำคัญ คือ ปัจจัยตัวแปรใดที่จะทำให้เกิดระบบการเรียนการสอนที่พึงปรารถนา ณ จุดนี้เรายังไม่ได้พูดกันถึงนิยามคำว่า "ระบบการเรียนการสอนที่พึงปรารถนา" แต่ขอสมมุติว่านักวิชาการศึกษามีความเข้าใจตรงกันในระดับหนึ่ง ฉะนั้นจะขออนุญาตข้ามไปกล่าวถึงปัจจัยตัวแปรที่ทำให้เกิดระบบการเรียนการสอนที่พึงปรารถนา คำตอบตรงนี้ ตามการศึกษาค้นคว้าของผู้เขียนคิดว่ามีปัจจัยตัวแปร </w:t>
      </w:r>
      <w:r>
        <w:t>6</w:t>
      </w:r>
      <w:r>
        <w:rPr>
          <w:rFonts w:cs="Cordia New"/>
          <w:cs/>
        </w:rPr>
        <w:t xml:space="preserve"> ตัวด้วยกัน คือ</w:t>
      </w:r>
    </w:p>
    <w:p w:rsidR="007B037C" w:rsidRDefault="007B037C" w:rsidP="007B037C">
      <w:r>
        <w:t xml:space="preserve">1. </w:t>
      </w:r>
      <w:r>
        <w:rPr>
          <w:rFonts w:cs="Cordia New"/>
          <w:cs/>
        </w:rPr>
        <w:t>การปรับหลักสูตรและกำหนดปรัชญาของการจัดกระบวนการเรียนการสอนที่ดี รายละเอียดก็ควรจะไปพิจารณากันในหมู่นักวิชาการครู และผู้บริหาร คงยังไม่มีเวลาจะพิจารณากัน ณ ที่นี้</w:t>
      </w:r>
    </w:p>
    <w:p w:rsidR="007B037C" w:rsidRDefault="007B037C" w:rsidP="007B037C">
      <w:r>
        <w:t xml:space="preserve">2. </w:t>
      </w:r>
      <w:r>
        <w:rPr>
          <w:rFonts w:cs="Cordia New"/>
          <w:cs/>
        </w:rPr>
        <w:t>การฝึกอบรมครู และการพัฒนาครู สอดคล้องกับข้อแรก</w:t>
      </w:r>
    </w:p>
    <w:p w:rsidR="007B037C" w:rsidRDefault="007B037C" w:rsidP="007B037C">
      <w:r>
        <w:t xml:space="preserve">3. </w:t>
      </w:r>
      <w:r>
        <w:rPr>
          <w:rFonts w:cs="Cordia New"/>
          <w:cs/>
        </w:rPr>
        <w:t>การเป็นผู้นำที่ดีของอาจารย์ใหญ่ และผู้อำนวยการโรงเรียน</w:t>
      </w:r>
    </w:p>
    <w:p w:rsidR="007B037C" w:rsidRDefault="007B037C" w:rsidP="007B037C">
      <w:r>
        <w:lastRenderedPageBreak/>
        <w:t xml:space="preserve">4. </w:t>
      </w:r>
      <w:r>
        <w:rPr>
          <w:rFonts w:cs="Cordia New"/>
          <w:cs/>
        </w:rPr>
        <w:t>การจัดอุปกรณ์การเรียนการสอน ตำรา หนังสือ ให้มีความเพียงพอแก่สถานศึกษา</w:t>
      </w:r>
    </w:p>
    <w:p w:rsidR="007B037C" w:rsidRDefault="007B037C" w:rsidP="007B037C">
      <w:r>
        <w:t xml:space="preserve">5. </w:t>
      </w:r>
      <w:r>
        <w:rPr>
          <w:rFonts w:cs="Cordia New"/>
          <w:cs/>
        </w:rPr>
        <w:t xml:space="preserve">ระบบการประเมินผลที่สอดคล้องกับจุดประสงค์และปรัชญาของหลักสูตรข้อ </w:t>
      </w:r>
      <w:r>
        <w:t>1</w:t>
      </w:r>
    </w:p>
    <w:p w:rsidR="002014E1" w:rsidRDefault="007B037C" w:rsidP="007B037C">
      <w:r>
        <w:t xml:space="preserve">6. </w:t>
      </w:r>
      <w:r>
        <w:rPr>
          <w:rFonts w:cs="Cordia New"/>
          <w:cs/>
        </w:rPr>
        <w:t>ชุมชนให้การสนับสนุน</w:t>
      </w:r>
    </w:p>
    <w:sectPr w:rsidR="0020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7C"/>
    <w:rsid w:val="002014E1"/>
    <w:rsid w:val="007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1194</Words>
  <Characters>6811</Characters>
  <Application>Microsoft Office Word</Application>
  <DocSecurity>0</DocSecurity>
  <Lines>56</Lines>
  <Paragraphs>15</Paragraphs>
  <ScaleCrop>false</ScaleCrop>
  <Company>HP</Company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2020-02-09T14:40:00Z</dcterms:created>
  <dcterms:modified xsi:type="dcterms:W3CDTF">2020-02-09T14:48:00Z</dcterms:modified>
</cp:coreProperties>
</file>