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487" w:rsidRPr="00A65487" w:rsidRDefault="00A65487" w:rsidP="00A65487">
      <w:pPr>
        <w:shd w:val="clear" w:color="auto" w:fill="FFFFFF"/>
        <w:spacing w:beforeAutospacing="1" w:after="0" w:afterAutospacing="1" w:line="240" w:lineRule="auto"/>
        <w:jc w:val="center"/>
        <w:outlineLvl w:val="0"/>
        <w:rPr>
          <w:rFonts w:ascii="SFProDisplay" w:eastAsia="Times New Roman" w:hAnsi="SFProDisplay" w:cs="Times New Roman"/>
          <w:color w:val="212529"/>
          <w:kern w:val="36"/>
          <w:sz w:val="48"/>
          <w:szCs w:val="48"/>
          <w14:ligatures w14:val="none"/>
        </w:rPr>
      </w:pPr>
      <w:r w:rsidRPr="00A65487">
        <w:rPr>
          <w:rFonts w:ascii="SFProDisplay" w:eastAsia="Times New Roman" w:hAnsi="SFProDisplay" w:cs="Times New Roman"/>
          <w:b/>
          <w:bCs/>
          <w:color w:val="212529"/>
          <w:kern w:val="36"/>
          <w:sz w:val="33"/>
          <w:szCs w:val="33"/>
          <w14:ligatures w14:val="none"/>
        </w:rPr>
        <w:t>SỬA LỖI BUỔI PLANNING POKER CHO CÁC CHỨC NĂNG ĐẶT XE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4455"/>
        <w:gridCol w:w="4219"/>
      </w:tblGrid>
      <w:tr w:rsidR="00A65487" w:rsidRPr="00A65487" w:rsidTr="00A65487">
        <w:trPr>
          <w:tblHeader/>
        </w:trPr>
        <w:tc>
          <w:tcPr>
            <w:tcW w:w="68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A65487">
              <w:rPr>
                <w:rFonts w:ascii="SFProDisplay" w:eastAsia="Times New Roman" w:hAnsi="SFProDisplay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Mã</w:t>
            </w:r>
          </w:p>
        </w:tc>
        <w:tc>
          <w:tcPr>
            <w:tcW w:w="44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A65487">
              <w:rPr>
                <w:rFonts w:ascii="SFProDisplay" w:eastAsia="Times New Roman" w:hAnsi="SFProDisplay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Đánh giá: Hợp lý / Chưa hợp lý, vì sao</w:t>
            </w:r>
          </w:p>
        </w:tc>
        <w:tc>
          <w:tcPr>
            <w:tcW w:w="421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A65487">
              <w:rPr>
                <w:rFonts w:ascii="SFProDisplay" w:eastAsia="Times New Roman" w:hAnsi="SFProDisplay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Cách chốt lại đúng</w:t>
            </w:r>
          </w:p>
        </w:tc>
      </w:tr>
      <w:tr w:rsidR="00A65487" w:rsidRPr="00A65487" w:rsidTr="00A6548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65487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65487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Chưa hợp lý: lấy trung bình thay vì để người chọn 3 và 5 giải thích; 4 SP không có trên thang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65487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Người chọn 3 và 5 nói lý do; Developers chọn lại đến khi cùng ra một giá trị trên thang</w:t>
            </w:r>
          </w:p>
        </w:tc>
      </w:tr>
      <w:tr w:rsidR="00A65487" w:rsidRPr="00A65487" w:rsidTr="00A6548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65487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65487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Chưa hợp lý: Product Owner chốt SP; phiếu lệch 5–13 mà không ai giải thích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Người chọn 5 và 13 người nói lý do; không chọn SP.Developers chọn lại đến khi cùng ra một giá trị trên thang</w:t>
            </w:r>
          </w:p>
        </w:tc>
      </w:tr>
      <w:tr w:rsidR="00A65487" w:rsidRPr="00A65487" w:rsidTr="00A6548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65487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0F72BE" w:rsidP="00A6548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Hợp lý: Phiếu lệch 3-8 người giải thích; Developers chọn lại và cùng chọn ra 5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0F72BE" w:rsidP="00A6548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 w:rsidRPr="000F72BE">
              <w:rPr>
                <w:rFonts w:ascii="SFProDisplay" w:hAnsi="SFProDisplay"/>
                <w:color w:val="000000"/>
                <w:sz w:val="21"/>
                <w:szCs w:val="21"/>
                <w:shd w:val="clear" w:color="auto" w:fill="FFFFFF"/>
                <w:lang w:val="vi-VN"/>
              </w:rPr>
              <w:t>Người chọn 3 và 8 giải thích; chọn lại được 5 · 5 · 5 · 5 → 5 SP</w:t>
            </w:r>
          </w:p>
        </w:tc>
      </w:tr>
      <w:tr w:rsidR="00A65487" w:rsidRPr="00A65487" w:rsidTr="00A6548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65487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P4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0F72BE" w:rsidP="00A6548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Chưa</w:t>
            </w:r>
            <w:r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 xml:space="preserve"> hợp lý: SP tương đối lớn không quy đổi giờ hay ngày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0F72BE" w:rsidP="00A6548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 xml:space="preserve">Giữ nguyên kết quả 13SP nhưng bỏ ghi chú “13SP = 52 giờ”; Ghi chú </w:t>
            </w:r>
            <w:r w:rsidR="00456F4C"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“13SP: lớn hơn Reference Story 3 SP về khối lượng và độ phức tạp”</w:t>
            </w:r>
          </w:p>
        </w:tc>
      </w:tr>
      <w:tr w:rsidR="00A65487" w:rsidRPr="00A65487" w:rsidTr="00A6548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65487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P5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A65487" w:rsidP="00A6548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65487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Chưa hợp lý: chưa rõ mã có dùng chung với khuyến mãi khác không mà vẫn ước lượng; chốt theo đa số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65487" w:rsidRPr="00A65487" w:rsidRDefault="00456F4C" w:rsidP="00A6548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Chưa ước lượng vội; PBI chưa rõ, Developers chưa chọn thẻ kín và lật cùng lúc.</w:t>
            </w:r>
            <w:bookmarkStart w:id="0" w:name="_GoBack"/>
            <w:bookmarkEnd w:id="0"/>
          </w:p>
        </w:tc>
      </w:tr>
    </w:tbl>
    <w:p w:rsidR="00D73D1C" w:rsidRDefault="00D73D1C"/>
    <w:sectPr w:rsidR="00D73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487"/>
    <w:rsid w:val="000979D8"/>
    <w:rsid w:val="000F72BE"/>
    <w:rsid w:val="002D0DC1"/>
    <w:rsid w:val="00456F4C"/>
    <w:rsid w:val="00466B57"/>
    <w:rsid w:val="00A65487"/>
    <w:rsid w:val="00D7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54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48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A65487"/>
    <w:rPr>
      <w:b/>
      <w:bCs/>
    </w:rPr>
  </w:style>
  <w:style w:type="paragraph" w:styleId="NormalWeb">
    <w:name w:val="Normal (Web)"/>
    <w:basedOn w:val="Normal"/>
    <w:uiPriority w:val="99"/>
    <w:unhideWhenUsed/>
    <w:rsid w:val="00A65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54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48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A65487"/>
    <w:rPr>
      <w:b/>
      <w:bCs/>
    </w:rPr>
  </w:style>
  <w:style w:type="paragraph" w:styleId="NormalWeb">
    <w:name w:val="Normal (Web)"/>
    <w:basedOn w:val="Normal"/>
    <w:uiPriority w:val="99"/>
    <w:unhideWhenUsed/>
    <w:rsid w:val="00A65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81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THI</dc:creator>
  <cp:lastModifiedBy>NGUYEN VAN THI</cp:lastModifiedBy>
  <cp:revision>1</cp:revision>
  <dcterms:created xsi:type="dcterms:W3CDTF">2026-10-16T02:08:00Z</dcterms:created>
  <dcterms:modified xsi:type="dcterms:W3CDTF">2026-10-16T02:37:00Z</dcterms:modified>
</cp:coreProperties>
</file>