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Mô tả thuật toán tìn giá trị lớn nhất trong 3 số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giả (Pseudo code)</w:t>
      </w: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BEGIN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Input A, B, C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IF(A&gt;B AND A&gt;C  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“A lon nhat”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ELSE IF (B&gt;A AND B&gt;C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 “B lon nhat”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ELSE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Display”C lon nhat”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END IF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END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Lưu đồ (Flowchart)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9865" cy="483679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C750E"/>
    <w:rsid w:val="0ACE64B3"/>
    <w:rsid w:val="6BDC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2022-06-06T11:11:00Z</dcterms:created>
  <dc:creator>ACER</dc:creator>
  <cp:lastModifiedBy>Natery Karu</cp:lastModifiedBy>
  <dcterms:modified xsi:type="dcterms:W3CDTF">2022-06-06T11:51:11Z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014B0C0204F348A6A3AF33DE53A1D14C</vt:lpwstr>
  </property>
</Properties>
</file>