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2160"/>
          <w:tab w:val="center" w:pos="73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-347979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08_TTTN_k.CNTT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-347979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648.0" w:type="dxa"/>
        <w:jc w:val="left"/>
        <w:tblInd w:w="-459.0" w:type="dxa"/>
        <w:tblLayout w:type="fixed"/>
        <w:tblLook w:val="0000"/>
      </w:tblPr>
      <w:tblGrid>
        <w:gridCol w:w="4678"/>
        <w:gridCol w:w="5970"/>
        <w:tblGridChange w:id="0">
          <w:tblGrid>
            <w:gridCol w:w="4678"/>
            <w:gridCol w:w="5970"/>
          </w:tblGrid>
        </w:tblGridChange>
      </w:tblGrid>
      <w:tr>
        <w:trPr>
          <w:cantSplit w:val="0"/>
          <w:trHeight w:val="138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ỦY BAN NHÂN DÂN TP. HỒ CHÍ MINH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76200</wp:posOffset>
                      </wp:positionV>
                      <wp:extent cx="1306195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903" y="3780000"/>
                                <a:ext cx="1306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76200</wp:posOffset>
                      </wp:positionV>
                      <wp:extent cx="1306195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61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  KHOA CNTT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PHIẾU ĐÁNH GIÁ KẾT QUẢ THỰC TẬP TỐT NGHIỆP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(do giảng viên hướng dẫn đánh giá)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và tên sinh viên: </w:t>
        <w:tab/>
        <w:t xml:space="preserve">. ..</w:t>
        <w:tab/>
      </w:r>
    </w:p>
    <w:p w:rsidR="00000000" w:rsidDel="00000000" w:rsidP="00000000" w:rsidRDefault="00000000" w:rsidRPr="00000000" w14:paraId="0000000F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sinh: </w:t>
        <w:tab/>
        <w:t xml:space="preserve">. ..</w:t>
        <w:tab/>
      </w:r>
    </w:p>
    <w:p w:rsidR="00000000" w:rsidDel="00000000" w:rsidP="00000000" w:rsidRDefault="00000000" w:rsidRPr="00000000" w14:paraId="00000010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Mã số sinh viên: </w:t>
        <w:tab/>
        <w:t xml:space="preserve">. ..</w:t>
        <w:tab/>
      </w:r>
    </w:p>
    <w:p w:rsidR="00000000" w:rsidDel="00000000" w:rsidP="00000000" w:rsidRDefault="00000000" w:rsidRPr="00000000" w14:paraId="00000011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Lớp: </w:t>
        <w:tab/>
        <w:t xml:space="preserve">. ..</w:t>
        <w:tab/>
      </w:r>
    </w:p>
    <w:p w:rsidR="00000000" w:rsidDel="00000000" w:rsidP="00000000" w:rsidRDefault="00000000" w:rsidRPr="00000000" w14:paraId="00000012">
      <w:pPr>
        <w:tabs>
          <w:tab w:val="left" w:pos="6660"/>
          <w:tab w:val="left" w:pos="9356"/>
        </w:tabs>
        <w:ind w:right="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Thời gian thực tập: </w:t>
        <w:tab/>
        <w:t xml:space="preserve">. ..</w:t>
        <w:tab/>
        <w:t xml:space="preserve">  </w:t>
      </w:r>
    </w:p>
    <w:p w:rsidR="00000000" w:rsidDel="00000000" w:rsidP="00000000" w:rsidRDefault="00000000" w:rsidRPr="00000000" w14:paraId="00000013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Doanh nghiệp thực tập: </w:t>
        <w:tab/>
        <w:t xml:space="preserve">. ..</w:t>
        <w:tab/>
      </w:r>
    </w:p>
    <w:p w:rsidR="00000000" w:rsidDel="00000000" w:rsidP="00000000" w:rsidRDefault="00000000" w:rsidRPr="00000000" w14:paraId="00000014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Địa chỉ doanh nghiệp: </w:t>
        <w:tab/>
        <w:t xml:space="preserve">. ..</w:t>
        <w:tab/>
      </w:r>
    </w:p>
    <w:p w:rsidR="00000000" w:rsidDel="00000000" w:rsidP="00000000" w:rsidRDefault="00000000" w:rsidRPr="00000000" w14:paraId="00000015">
      <w:pPr>
        <w:tabs>
          <w:tab w:val="left" w:pos="9356"/>
        </w:tabs>
        <w:ind w:right="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Chuyên gia doanh nghiệp hướng dẫn: </w:t>
        <w:tab/>
        <w:tab/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114300</wp:posOffset>
                </wp:positionV>
                <wp:extent cx="1152525" cy="3181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74500" y="3625695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114300</wp:posOffset>
                </wp:positionV>
                <wp:extent cx="1152525" cy="3181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 ĐIỂM CỦA CHUYÊN GIA DOANH NGHIỆP :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(thang điểm 10)</w:t>
      </w:r>
    </w:p>
    <w:p w:rsidR="00000000" w:rsidDel="00000000" w:rsidP="00000000" w:rsidRDefault="00000000" w:rsidRPr="00000000" w14:paraId="0000001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165100</wp:posOffset>
                </wp:positionV>
                <wp:extent cx="1152525" cy="3181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4500" y="3625695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165100</wp:posOffset>
                </wp:positionV>
                <wp:extent cx="1152525" cy="3181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ĐIỂM CỦA GIẢNG VIÊN HƯỚNG DẪN: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(thang điểm 10)</w:t>
      </w:r>
    </w:p>
    <w:p w:rsidR="00000000" w:rsidDel="00000000" w:rsidP="00000000" w:rsidRDefault="00000000" w:rsidRPr="00000000" w14:paraId="0000001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ĐIỂM TỔNG KẾT: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0</wp:posOffset>
                </wp:positionV>
                <wp:extent cx="1152525" cy="3181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74500" y="3625695"/>
                          <a:ext cx="11430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0</wp:posOffset>
                </wp:positionV>
                <wp:extent cx="1152525" cy="3181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(trung bình cộng 2 cột điểm trên, thang điểm 10)</w:t>
      </w:r>
    </w:p>
    <w:p w:rsidR="00000000" w:rsidDel="00000000" w:rsidP="00000000" w:rsidRDefault="00000000" w:rsidRPr="00000000" w14:paraId="0000001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</w:p>
    <w:p w:rsidR="00000000" w:rsidDel="00000000" w:rsidP="00000000" w:rsidRDefault="00000000" w:rsidRPr="00000000" w14:paraId="0000002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 xml:space="preserve"> Xếp loại :</w:t>
        <w:tab/>
      </w:r>
    </w:p>
    <w:p w:rsidR="00000000" w:rsidDel="00000000" w:rsidP="00000000" w:rsidRDefault="00000000" w:rsidRPr="00000000" w14:paraId="00000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right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  <w:tab/>
        <w:tab/>
        <w:tab/>
        <w:t xml:space="preserve"> </w:t>
        <w:tab/>
        <w:t xml:space="preserve">              </w:t>
      </w:r>
      <w:r w:rsidDel="00000000" w:rsidR="00000000" w:rsidRPr="00000000">
        <w:rPr>
          <w:i w:val="1"/>
          <w:sz w:val="26"/>
          <w:szCs w:val="26"/>
          <w:rtl w:val="0"/>
        </w:rPr>
        <w:t xml:space="preserve">TP Hồ Chí Minh ngày    tháng    năm </w:t>
      </w:r>
    </w:p>
    <w:p w:rsidR="00000000" w:rsidDel="00000000" w:rsidP="00000000" w:rsidRDefault="00000000" w:rsidRPr="00000000" w14:paraId="00000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</w:t>
        <w:tab/>
        <w:tab/>
        <w:t xml:space="preserve"> </w:t>
        <w:tab/>
        <w:t xml:space="preserve"> Giảng viên hướng dẫn</w:t>
      </w:r>
    </w:p>
    <w:p w:rsidR="00000000" w:rsidDel="00000000" w:rsidP="00000000" w:rsidRDefault="00000000" w:rsidRPr="00000000" w14:paraId="000000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</w:t>
        <w:tab/>
        <w:t xml:space="preserve">                    </w:t>
      </w:r>
    </w:p>
    <w:p w:rsidR="00000000" w:rsidDel="00000000" w:rsidP="00000000" w:rsidRDefault="00000000" w:rsidRPr="00000000" w14:paraId="000000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GHI CHÚ : </w:t>
      </w:r>
    </w:p>
    <w:p w:rsidR="00000000" w:rsidDel="00000000" w:rsidP="00000000" w:rsidRDefault="00000000" w:rsidRPr="00000000" w14:paraId="0000002D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được tính như sau: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</w:t>
        <w:tab/>
        <w:t xml:space="preserve">Xuất sắc </w:t>
        <w:tab/>
        <w:t xml:space="preserve">nếu điểm tổng hợp từ 9 đến 10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  </w:t>
        <w:tab/>
        <w:t xml:space="preserve">Giỏi </w:t>
        <w:tab/>
        <w:tab/>
        <w:t xml:space="preserve">nếu điểm tổng hợp từ 8 đến cận 9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</w:t>
        <w:tab/>
        <w:t xml:space="preserve">Khá </w:t>
        <w:tab/>
        <w:tab/>
        <w:t xml:space="preserve">nếu điểm tổng hợp từ 7 đến cận 8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</w:t>
        <w:tab/>
        <w:t xml:space="preserve">TB Khá </w:t>
        <w:tab/>
        <w:t xml:space="preserve">nếu điểm tổng hợp từ 6 đến cận  7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</w:t>
        <w:tab/>
        <w:t xml:space="preserve">TB </w:t>
        <w:tab/>
        <w:tab/>
        <w:t xml:space="preserve">nếu điểm tổng hợp từ 5 đến cận 6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Xếp loại </w:t>
        <w:tab/>
        <w:t xml:space="preserve">Không đạt </w:t>
        <w:tab/>
        <w:t xml:space="preserve">nếu điểm tổng hợp từ 0 đến cận 5</w:t>
      </w:r>
    </w:p>
    <w:sectPr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