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b/>
          <w:bCs/>
          <w:color w:val="2E75B6"/>
          <w:spacing w:val="60"/>
          <w:sz w:val="24"/>
          <w:szCs w:val="24"/>
        </w:rPr>
        <w:t xml:space="preserve">EVIDENCE CHAIN</w:t>
      </w:r>
    </w:p>
    <w:p>
      <w:pPr>
        <w:spacing w:after="160"/>
      </w:pPr>
      <w:r>
        <w:rPr>
          <w:b/>
          <w:bCs/>
          <w:color w:val="1F3A5F"/>
          <w:sz w:val="52"/>
          <w:szCs w:val="52"/>
        </w:rPr>
        <w:t xml:space="preserve">Hướng dẫn dựng wireframe giao diện</w:t>
      </w:r>
    </w:p>
    <w:p>
      <w:pPr>
        <w:pBdr>
          <w:bottom w:val="single" w:color="2E75B6" w:sz="12" w:space="8"/>
        </w:pBdr>
        <w:spacing w:after="400"/>
      </w:pPr>
      <w:r>
        <w:rPr>
          <w:color w:val="4B5563"/>
          <w:sz w:val="26"/>
          <w:szCs w:val="26"/>
        </w:rPr>
        <w:t xml:space="preserve">5 màn hình, component, trạng thái, microcopy và cách đưa vào Gemini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Dự án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Hệ thống lưu vết bằng chứng trên blockchain (Sepolia) cho tranh chấp tại tòa án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v1.0 – MVP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Ngày lập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27/10/2026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Vai trò soạn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Senior Fullstack Developer (Blockchain)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Mục đích sử dụng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Làm đầu vào (context) cho model Gemini hỗ trợ vibe coding và làm tài liệu tham chiếu cho nhóm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 xml:space="preserve">1. Mục đích</w:t>
      </w:r>
    </w:p>
    <w:p>
      <w:pPr>
        <w:spacing w:after="100" w:line="300"/>
      </w:pPr>
      <w:r>
        <w:t xml:space="preserve">Tài liệu hướng dẫn </w:t>
      </w:r>
      <w:r>
        <w:rPr>
          <w:b/>
          <w:bCs/>
        </w:rPr>
        <w:t xml:space="preserve">tự dựng wireframe</w:t>
      </w:r>
      <w:r>
        <w:t xml:space="preserve"> cho giao diện Evidence Chain trước khi vibe code. Wireframe giúp chốt bố cục, luồng thao tác và trạng thái màn hình, sau đó dùng làm đầu vào hình ảnh + mô tả cho Gemini để sinh giao diện React sát ý tưởng, tránh việc model tự bịa bố cục.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Quyết định kỹ thuật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Nguyên tắc: </w:t>
            </w:r>
            <w:r>
              <w:rPr>
                <w:b/>
                <w:bCs/>
                <w:sz w:val="20"/>
                <w:szCs w:val="20"/>
              </w:rPr>
              <w:t xml:space="preserve">wireframe độ trung thực thấp (low-fi), đen trắng, tập trung vào cấu trúc</w:t>
            </w:r>
            <w:r>
              <w:rPr>
                <w:sz w:val="20"/>
                <w:szCs w:val="20"/>
              </w:rPr>
              <w:t xml:space="preserve">, chưa tô màu thương hiệu. Màu sắc chỉ dùng để phân biệt trạng thái (xanh/đỏ/vàng).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Tổng cộng </w:t>
            </w:r>
            <w:r>
              <w:rPr>
                <w:b/>
                <w:bCs/>
                <w:sz w:val="20"/>
                <w:szCs w:val="20"/>
              </w:rPr>
              <w:t xml:space="preserve">5 màn hình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b/>
                <w:bCs/>
                <w:sz w:val="20"/>
                <w:szCs w:val="20"/>
              </w:rPr>
              <w:t xml:space="preserve">1 màn biên nhận dạng drawer</w:t>
            </w:r>
            <w:r>
              <w:rPr>
                <w:sz w:val="20"/>
                <w:szCs w:val="20"/>
              </w:rPr>
              <w:t xml:space="preserve">, đủ cho MVP: Ký gửi, Biên nhận, Xác minh, Danh sách, Nhật ký.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2. Chuẩn bị công cụ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240"/>
        <w:gridCol w:w="2893"/>
      </w:tblGrid>
      <w:tr>
        <w:trPr>
          <w:cantSplit/>
          <w:tblHeader/>
        </w:trPr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cụ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Phù hợp khi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Figma (miễn phí)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Muốn wireframe đẹp, xuất ảnh PNG để đưa cho Gemini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Khuyến nghị. Dùng Frame 1440×900 và 375×812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Excalidraw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Phác nhanh nét tay trong 15 phút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Xuất PNG, không cần tài khoản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draw.io (diagrams.net)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Quen vẽ sơ đồ; cần khung lưới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Có thư viện Mockups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Giấy + bút, chụp ảnh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Nhanh nhất</w:t>
            </w:r>
          </w:p>
        </w:tc>
        <w:tc>
          <w:tcPr>
            <w:tcW w:type="dxa" w:w="289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Chụp thẳng góc, đủ sáng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Mẹo: các sơ đồ ASCII trong tài liệu này là bản phác sẵn; có thể chép lại nguyên cấu trúc sang công cụ bạn chọn.</w:t>
      </w:r>
    </w:p>
    <w:p>
      <w:pPr>
        <w:pStyle w:val="Heading1"/>
        <w:keepNext/>
      </w:pPr>
      <w:r>
        <w:t xml:space="preserve">3. Quy trình dựng wireframe (7 bước)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Chốt luồng người dùng:</w:t>
      </w:r>
      <w:r>
        <w:t xml:space="preserve"> Ký gửi → Chờ xác nhận → Biên nhận → (người khác) Xác minh. Vẽ luồng này thành 4–5 hộp nối nhau trước khi vẽ màn hình.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Tạo khung (Frame):</w:t>
      </w:r>
      <w:r>
        <w:t xml:space="preserve"> Desktop 1440×900 và Mobile 375×812. Bật lưới cột 12, lề 120 px (desktop), khoảng cách cột 24 px; nội dung rộng tối đa 1120 px, căn giữa.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Dựng Navbar dùng chung</w:t>
      </w:r>
      <w:r>
        <w:t xml:space="preserve"> (mục 5.1) và đặt thành component, vì xuất hiện ở mọi màn.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Vẽ từng màn theo mục 6</w:t>
      </w:r>
      <w:r>
        <w:t xml:space="preserve"> theo thứ tự: Ký gửi → Biên nhận → Xác minh → Danh sách → Nhật ký.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Vẽ các trạng thái</w:t>
      </w:r>
      <w:r>
        <w:t xml:space="preserve"> (mục 7): rỗng, loading, lỗi, thành công, thất bại.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Đánh số chú thích (①②③…)</w:t>
      </w:r>
      <w:r>
        <w:t xml:space="preserve"> trên mỗi vùng và ghi bảng chú thích cạnh màn hình (như bảng ở mục 6).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b/>
          <w:bCs/>
        </w:rPr>
        <w:t xml:space="preserve">Rà soát bằng danh sách kiểm tra</w:t>
      </w:r>
      <w:r>
        <w:t xml:space="preserve"> (mục 10), xuất PNG từng màn (2×) và đặt tên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wf_01_upload.png</w:t>
      </w:r>
      <w:r>
        <w:t xml:space="preserve">,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wf_02_receipt.png</w:t>
      </w:r>
      <w:r>
        <w:t xml:space="preserve">…, lưu vào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docs/wireframes/</w:t>
      </w:r>
      <w:r>
        <w:t xml:space="preserve">.</w:t>
      </w:r>
    </w:p>
    <w:p>
      <w:pPr>
        <w:pStyle w:val="Heading1"/>
        <w:keepNext/>
      </w:pPr>
      <w:r>
        <w:t xml:space="preserve">4. Hệ thống thiết kế rút gọn (design tokens)</w:t>
      </w:r>
    </w:p>
    <w:p>
      <w:pPr>
        <w:pStyle w:val="Heading2"/>
        <w:keepNext/>
      </w:pPr>
      <w:r>
        <w:t xml:space="preserve">4.1. Lưới và khoảng cách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5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Đơn vị khoảng cách</w:t>
            </w:r>
          </w:p>
        </w:tc>
        <w:tc>
          <w:tcPr>
            <w:tcW w:type="dxa" w:w="65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Bội số của 8 px (4, 8, 16, 24, 32, 48)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Container</w:t>
            </w:r>
          </w:p>
        </w:tc>
        <w:tc>
          <w:tcPr>
            <w:tcW w:type="dxa" w:w="65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Rộng tối đa 1120 px, padding ngang 24 px (mobile 16 px)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Bo góc</w:t>
            </w:r>
          </w:p>
        </w:tc>
        <w:tc>
          <w:tcPr>
            <w:tcW w:type="dxa" w:w="65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Thẻ/khung 12 px, nút/ô nhập 8 px, badge 999 px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Bóng</w:t>
            </w:r>
          </w:p>
        </w:tc>
        <w:tc>
          <w:tcPr>
            <w:tcW w:type="dxa" w:w="65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Nhẹ 0 1 2 rgba(0,0,0,.08); không dùng bóng đậm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Điểm gãy responsive</w:t>
            </w:r>
          </w:p>
        </w:tc>
        <w:tc>
          <w:tcPr>
            <w:tcW w:type="dxa" w:w="65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Mobile &lt; 640, Tablet 640–1023, Desktop ≥ 1024 (theo Tailwind sm/md/lg)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4.2. Màu (chỉ dùng khi chuyển sang hi-fi)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0"/>
        <w:gridCol w:w="2505"/>
        <w:gridCol w:w="3471"/>
      </w:tblGrid>
      <w:tr>
        <w:trPr>
          <w:cantSplit/>
          <w:tblHeader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Gợi ý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Tailwind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đạo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#1F3A5F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slate/blue-900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Navbar, tiêu đề, nút chính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Nhấn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#2E75B6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blue-600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Link, tab đang chọn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Thành công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#2E8B57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green-600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CONFIRMED, VERIFIED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Cảnh báo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#E08A00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amber-500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PENDING, cảnh báo số dư thấp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Lỗi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#C0392B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red-600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FAILED, MISMATCH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Trung tính</w:t>
            </w:r>
          </w:p>
        </w:tc>
        <w:tc>
          <w:tcPr>
            <w:tcW w:type="dxa" w:w="2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#6B7280 / #F3F4F6</w:t>
            </w:r>
          </w:p>
        </w:tc>
        <w:tc>
          <w:tcPr>
            <w:tcW w:type="dxa" w:w="2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gray-500 / gray-100</w:t>
            </w:r>
          </w:p>
        </w:tc>
        <w:tc>
          <w:tcPr>
            <w:tcW w:type="dxa" w:w="34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Chữ phụ, nền, NOT_FOUND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4.3. Chữ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69"/>
        <w:gridCol w:w="4627"/>
      </w:tblGrid>
      <w:tr>
        <w:trPr>
          <w:cantSplit/>
          <w:tblHeader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Cấp</w:t>
            </w:r>
          </w:p>
        </w:tc>
        <w:tc>
          <w:tcPr>
            <w:tcW w:type="dxa" w:w="3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Cỡ / độ đậm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3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28 px / 700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Tiêu đề trang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3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20 px / 600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Tiêu đề khối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Body</w:t>
            </w:r>
          </w:p>
        </w:tc>
        <w:tc>
          <w:tcPr>
            <w:tcW w:type="dxa" w:w="3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16 px / 400 (mobile ≥ 16 px)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Nội dung, nhãn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Caption</w:t>
            </w:r>
          </w:p>
        </w:tc>
        <w:tc>
          <w:tcPr>
            <w:tcW w:type="dxa" w:w="3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13 px / 400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Chú thích, thời gian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Mono</w:t>
            </w:r>
          </w:p>
        </w:tc>
        <w:tc>
          <w:tcPr>
            <w:tcW w:type="dxa" w:w="34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14 px, font monospace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Hash, tx hash, Evidence ID, JSON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5. Thành phần dùng chung</w:t>
      </w:r>
    </w:p>
    <w:p>
      <w:pPr>
        <w:pStyle w:val="Heading2"/>
        <w:keepNext/>
      </w:pPr>
      <w:r>
        <w:t xml:space="preserve">5.1. Navbar (mọi màn hình)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[#] Evidence Chain     Ký gửi   Xác minh   Danh sách   Nhật ký        (o) Sepolia • #7345200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Trái: logo + tên. Giữa/phải: 4 tab điều hướng, tab hiện tại có gạch chân đậm.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Phải: chỉ báo mạng và block mới nhất (chấm xanh/vàng/đỏ theo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/api/health</w:t>
      </w:r>
      <w:r>
        <w:t xml:space="preserve">). Hover hiện tooltip địa chỉ ví và số dư.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t xml:space="preserve">Mobile: gộp 4 tab vào menu hamburger; chỉ báo mạng thu thành chấm tròn.</w:t>
      </w:r>
    </w:p>
    <w:p>
      <w:pPr>
        <w:pStyle w:val="Heading2"/>
        <w:keepNext/>
      </w:pPr>
      <w:r>
        <w:t xml:space="preserve">5.2. Bộ component cần vẽ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0"/>
        <w:gridCol w:w="3085"/>
      </w:tblGrid>
      <w:tr>
        <w:trPr>
          <w:cantSplit/>
          <w:tblHeader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Biến thể/trạng thái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FileDropzone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Vùng kéo thả + nút chọn tệp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mặc định, hover, đã chọn, lỗi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HashDisplay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Chuỗi hash monospace, nhóm 8 ký tự, nút sao chép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đầy đủ, rút gọn, đã sao chép (✓ 2 giây)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StatusBadge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Nhãn trạng thái bo tròn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HASHED, PENDING, CONFIRMED, FAILED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Stepper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 bước tiến trình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bước hoàn tất ✓, bước đang chạy (spinner), bước chưa tới, lỗi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ReceiptCard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Khối thông tin biên nhận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đầy đủ, rút gọn (trong drawer)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VerifyResultBanner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Banner kết quả xác minh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 trạng thái (mục 7)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Toast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Thông báo nổi góc phải trên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thành công, lỗi, thông tin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DataTable + Pagination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Bảng dữ liệu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loading skeleton, rỗng, lỗi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Drawer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Ngăn trượt từ phải, rộng 480 px</w:t>
            </w:r>
          </w:p>
        </w:tc>
        <w:tc>
          <w:tcPr>
            <w:tcW w:type="dxa" w:w="30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mở/đóng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6. Wireframe từng màn hình</w:t>
      </w:r>
    </w:p>
    <w:p>
      <w:pPr>
        <w:pStyle w:val="Heading2"/>
        <w:keepNext/>
      </w:pPr>
      <w:r>
        <w:t xml:space="preserve">6.1. Màn 1 – Ký gửi (route 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Wireframe desktop 1440 – Màn Ký gửi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[#] Evidence Chain     [Ký gửi]  Xác minh   Danh sách   Nhật ký     (o) Sepolia • #7345200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Ký gửi bằng chứng lên blockchain                                      &lt;- H1 (1)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Tệp được băm SHA-256, chỉ mã băm được ghi lên Sepolia.            &lt;- phụ đề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+-- Bước 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(1) Tải tệp ──── (2) Tính hash ──── (3) Gửi Sepolia ──── (4) Xác nhận     |  (2)|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+---------------------------------------------------------------------------+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+-------------------------------------+  +-----------------------------------+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                                  |  | Mã vụ việc *      [______________]|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     [ icon cloud-upload ]        |  | Tiêu đề *         [______________]|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Kéo thả tệp vào đây hoặc          |  | Người nộp *       [______________]|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[ Chọn tệp ]                      |  | Mô tả             [______________]|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Ảnh, âm thanh, video, PDF, Word…  |  |                   [______________]|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Tối đa 200 MB                     |  |                                   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                             (3)    |  |          (5) Form thông tin       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+-------------------------------------+  +-----------------------------------+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+-- Tệp đã chọn (hiện sau khi chọn) ----------------------------------------+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[thumb/icon]  hien_truong.jpg   image/jpeg   2,0 MB      [Chọn tệp khác]  |(4)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| ████████████░░░░░░░░ 62%  Đang tải lên…                                   |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+---------------------------------------------------------------------------+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(!) Chỉ mã băm được lưu trên blockchain. Hãy giữ tệp gốc nguyên vẹn.   &lt;- (6)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[ Ký gửi lên blockchain ]  &lt;- CTA chính (7)|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698"/>
        <w:gridCol w:w="6169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Vùng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Tiêu đề trang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H1 + một dòng mô tả giá trị (“chỉ mã băm được ghi lên Sepolia”)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Stepper 4 bước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Ban đầu bước 1 sáng; cập nhật theo tiến trình (F04)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FileDropzone (trái)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Rộng ~ 55%, cao ≥ 240 px; liệt kê nhóm định dạng được hỗ trợ + giới hạn dung lượng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Thẻ tệp đã chọn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Ảnh thu nhỏ hoặc biểu tượng theo loại; preview audio/video nếu có; thanh tiến trình; nút “Chọn tệp khác”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Form thông tin (phải)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Mã vụ việc*, Tiêu đề*, Người nộp*, Mô tả; nhãn trên ô nhập; lỗi hiển thị dưới ô, màu đỏ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Hộp cảnh báo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Nền vàng nhạt, biểu tượng (!), nội dung cố định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CTA chính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Căn phải, vô hiệu khi chưa đủ dữ liệu; khi bấm hiện spinner “Đang xử lý…”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b/>
          <w:bCs/>
        </w:rPr>
        <w:t xml:space="preserve">Mobile (375):</w:t>
      </w:r>
      <w:r>
        <w:t xml:space="preserve"> Dropzone đứng trên, form xếp dọc bên dưới, CTA rộng 100% và dính đáy màn hình (sticky).</w:t>
      </w:r>
    </w:p>
    <w:p>
      <w:pPr>
        <w:pStyle w:val="Heading2"/>
        <w:keepNext/>
      </w:pPr>
      <w:r>
        <w:t xml:space="preserve">6.2. Màn 2 – Biên nhận (sau khi ký gửi, cùng route 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Wireframe desktop 1440 – Biên nhận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(Navbar như màn 1)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Biên nhận bằng chứng                          [ CONFIRMED ]  &lt;- StatusBadge (1)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(o)──(o)──(o)──(o)  Đã xác nhận trên Sepolia lúc 27/10/2026 15:30 (GMT+7)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 Biên nhận 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Evidence ID   EV-20261027-K3F9QZ                                  [Sao chép]|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Mã vụ việc    TA-2026-0153             Người nộp  Nguyễn Văn A            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Tệp           hien_truong.jpg · image/jpeg · 2,0 MB                       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-------------------------------------------------------------------------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SHA-256       9f86d081 884c7d65 9a2feaa0 c55ad015 a3bf4f1b 2b0b822c ...    |(2)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                                                                  [Sao chép]|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Tx hash       0x5c1d…e9a2                                         [Sao chép]|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Block         #7345123          Thời gian UTC  2026-10-27 08:30:36          |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Mạng          Sepolia (testnet)                                             |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[ Xem trên Etherscan ↗ ]   [ Tải biên nhận JSON ]   [ Đi tới Xác minh ]    (3)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(!) Hãy giữ tệp gốc nguyên vẹn; đổi 1 byte thì việc xác minh sẽ thất bại.  (4)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[ Ký gửi tệp khác ]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698"/>
        <w:gridCol w:w="6169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Vùng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Badge trạng thái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PENDING (vàng, xoay) → CONFIRMED (xanh). Tự đổi, không tải lại trang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Khối biên nhận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Mọi trường theo F05; Hash và Tx hash dùng HashDisplay có nút sao chép; thời gian hiển thị UTC và GMT+7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Nhóm hành động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Etherscan (tab mới), Tải JSON, Đi tới Xác minh (điền sẵn Evidence ID)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Cảnh báo giữ tệp gốc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Luôn hiển thị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b/>
          <w:bCs/>
        </w:rPr>
        <w:t xml:space="preserve">Biến thể:</w:t>
      </w:r>
      <w:r>
        <w:t xml:space="preserve"> (a) PENDING: ẩn nút Tải JSON và Đi tới Xác minh, hiện dòng “Đang chờ xác nhận, thường 15–30 giây”. (b) FAILED: banner đỏ với lý do và nút “Thử lại”. (c) Trùng lặp: banner xanh dương “Tệp này đã được ký gửi trước đó, đây là biên nhận gốc”.</w:t>
      </w:r>
    </w:p>
    <w:p>
      <w:pPr>
        <w:pStyle w:val="Heading2"/>
        <w:keepNext/>
      </w:pPr>
      <w:r>
        <w:t xml:space="preserve">6.3. Màn 3 – Xác minh (route /verify)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Wireframe desktop 1440 – Xác minh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(Navbar – tab "Xác minh" đang chọn)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Xác minh bằng chứng                                                    &lt;- H1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Tải lại tệp để kiểm tra có khớp mã băm đã neo trên blockchain không.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+----------------------------------+   +--------------------------------------+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     [ icon search-check ]       |   | Evidence ID (không bắt buộc)         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 Kéo thả tệp cần kiểm tra        |   | [____________________________]       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 hoặc [ Chọn tệp ]               |   | Tx hash (không bắt buộc)             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 (tệp này KHÔNG được lưu lại)    |   | [____________________________]       |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+----------------------------------+   +--------------------------------------+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[ Kiểm tra tệp ]  (1)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============================= KẾT QUẢ (hiện sau khi kiểm tra) =====================|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[✔] KHỚP – Tệp nguyên vẹn, đã được neo trên blockchain          &lt;- Banner  |(2)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Hash của tệp bạn vừa tải            | Hash lưu trên blockchain          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9f86d081884c7d659a2f…               | 9f86d081884c7d659a2f…        (3)  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                         = = =  TRÙNG KHỚP  = = =                       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Evidence ID EV-…  ·  Block #7345123  ·  Tx 0x5c1d…e9a2  ·  [Etherscan ↗]  |(4)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Tệp tồn tại muộn nhất vào 2026-10-27 08:30:36 UTC                          |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+---------------------------------------------------------------------------+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698"/>
        <w:gridCol w:w="6169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Vùng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Khu nhập liệu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Dropzone trái, hai ô tùy chọn phải, nút “Kiểm tra tệp”. Ghi rõ “tệp này không được lưu lại”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Banner kết quả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Màu và biểu tượng theo 5 trạng thái (mục 7); chữ lớn, đọc được từ xa khi trình chiếu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So sánh hai hash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Hai cột song song, monospace; ký tự khác nhau (nếu MISMATCH) tô đỏ; dòng “TRÙNG KHỚP/KHÁC NHAU” ở giữa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Thông tin bằng chứng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Evidence ID, block, tx hash (link Etherscan), mốc thời gian tồn tại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Bốn kết quả chính của banner (vẽ đủ cả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[✔ XANH ]  KHỚP – Tệp nguyên vẹn, đã được neo trên blockchain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[✖ ĐỎ   ]  KHÔNG KHỚP – Hash tệp khác với hash trên blockchain (tệp có thể đã bị chỉnh sửa)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[? XÁM  ]  KHÔNG TÌM THẤY – Hash này chưa từng được ký gửi trong hệ thống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[… VÀNG ]  ĐANG CHỜ – Bằng chứng đã gửi nhưng giao dịch chưa được xác nhận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(5) [! CAM] GIAO DỊCH KHÔNG HỢP LỆ – Không phải do hệ thống phát hành hoặc sai định dạng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6.4. Màn 4 – Danh sách (route /evidence)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Wireframe desktop 1440 – Danh sách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Danh sách bằng chứng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[ 🔍 Tìm Evidence ID, hash, tiêu đề… ]  [Mã vụ việc ▾]  [Trạng thái ▾]   (1)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+--------------------------------------------------------------------------------+|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Evidence ID | Vụ việc | Tiêu đề | Tệp  | Hash       | Trạng thái| Thời gian| ⋯ ||(2)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|-------------|---------|---------|------|------------|-----------|----------|----||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EV-…K3F9QZ  | TA-…153 | Ảnh HT  | a.jpg| 9f86d0…0a08| CONFIRMED | 27/10 …  | ⋯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EV-…B7X1LM  | TA-…153 | Ghi âm  | b.mp3| 2c26b4…ae8 | PENDING   | 27/10 …  | ⋯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EV-…Q9D2RT  | TA-…154 | Hợp đồng| c.pdf| 8d9696…f21 | FAILED    | 26/10 …  | ⋯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+--------------------------------------------------------------------------------+|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Hiển thị 1–10 / 37                                        [‹ Trước] 1 2 3 [Sau ›] |(3)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                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Bấm một hàng -&gt; mở Drawer bên phải = ReceiptCard (màn 2)                    (4)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698"/>
        <w:gridCol w:w="6169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Vùng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Thanh lọc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Tìm kiếm, lọc mã vụ việc, lọc trạng thái; lọc áp dụng ngay (debounce 400 ms)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Bảng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 rút gọn có nút sao chép; badge trạng thái; menu ⋯ gồm Xem, Etherscan, Tải biên nhận. Mobile chuyển thành danh sách thẻ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Phân trang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Hiển thị tổng số bản ghi và trang hiện tại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Drawer chi tiết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Bấm hàng mở Drawer chứa ReceiptCard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6.5. Màn 5 – Nhật ký (route /logs)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Wireframe desktop 1440 – Nhật ký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Nhật ký hoạt động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[Sự kiện ▾] [Mức độ ▾] [Evidence ID____] [Số dòng: 100 ▾]       [ Làm mới ] (1)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+--------------------------------------------------------------------------------+|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Thời gian (UTC)     | Mức  | Sự kiện         | Evidence ID | Request ID | Chi tiết||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|---------------------|------|-----------------|-------------|------------|--------||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08:30:36 27/10/2026 | INFO | TX_CONFIRMED    | EV-…K3F9QZ  | 7c9e66…    | {…} ▸ 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08:30:14            | INFO | TX_SENT         | EV-…K3F9QZ  | 7c9e66…    | {…} ▸ 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08:30:12            | INFO | HASH_COMPUTED   | EV-…K3F9QZ  | 7c9e66…    | {…} ▸ 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08:30:11            | INFO | UPLOAD_RECEIVED | -           | 7c9e66…    | {…} ▸ 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| 09:10:00            | WARN | VERIFY_RESULT   | -           | a41b0f…    | {…} ▸ 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+--------------------------------------------------------------------------------+|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|  Bấm "▸" -&gt; mở hàng con hiển thị JSON đầy đủ (font monospace)               (2)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+------------------------------------------------------------------------------------+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698"/>
        <w:gridCol w:w="6169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Vùng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Thanh lọc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Lọc sự kiện, mức độ, Evidence ID, số dòng; nút Làm mới; tùy chọn tự làm mới 10 giây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Bảng nhật ký</w:t>
            </w:r>
          </w:p>
        </w:tc>
        <w:tc>
          <w:tcPr>
            <w:tcW w:type="dxa" w:w="61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Mới nhất lên đầu; màu chữ theo mức (INFO xám, WARN cam, ERROR đỏ); bấm “▸” xem JSON chi tiết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7. Trạng thái giao diện cần vẽ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NGỮ CẢNH             TRẠNG THÁI                          GỢI Ý HIỂN THỊ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-------------------  ----------------------------------  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Dropzone             mặc định / kéo-đè (hover) / lỗi     viền nét đứt / viền màu / viền đỏ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Nút CTA              mặc định / disabled / loading       xám nhạt + tooltip / spinner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Biên nhận            PENDING / CONFIRMED / FAILED        badge vàng / xanh / đỏ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Xác minh             VERIFIED / MISMATCH / NOT_FOUND /   xanh / đỏ / xám / vàng / cam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PENDING / INVALID_ANCHOR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Danh sách, Nhật ký   loading (skeleton) / rỗng / lỗi     3 dòng skeleton / minh họa + CTA / retry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Mỗi trạng thái cần một khung riêng trong file wireframe, tên theo mẫu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Màn / Trạng thái</w:t>
      </w:r>
      <w:r>
        <w:t xml:space="preserve">, ví dụ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Verify / MISMATCH</w:t>
      </w:r>
      <w:r>
        <w:t xml:space="preserve">.</w:t>
      </w:r>
    </w:p>
    <w:p>
      <w:pPr>
        <w:pStyle w:val="Heading1"/>
        <w:keepNext/>
      </w:pPr>
      <w:r>
        <w:t xml:space="preserve">8. Luồng điều hướng (user flow)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[Mở app] -&gt; (Ký gửi) -&gt; chọn tệp + nhập form -&gt; bấm Ký gửi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-&gt; Stepper chạy (PENDING) -&gt; Biên nhận (CONFIRMED)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|-&gt; Tải JSON / Etherscan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'-&gt; Đi tới Xác minh (điền sẵn Evidence 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[Người khác]  -&gt; (Xác minh) -&gt; tải tệp -&gt; Kết quả (KHỚP / KHÔNG KHỚP / KHÔNG TÌM THẤY)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[Quản trị]    -&gt; (Danh sách) -&gt; mở chi tiết ;  (Nhật ký) -&gt; lọc theo Evidence ID/request_id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9. Nội dung (microcopy) tiếng Việt chuẩn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Nút chính ký gửi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Ký gửi lên blockchain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Đang xử lý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Đang tính mã băm và gửi lên Sepolia…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Chờ xác nhận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Đang chờ xác nhận trên blockchain, thường mất 15–30 giây.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Thành công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Đã ghi mã băm lên blockchain. Hãy lưu biên nhận này.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Trùng lặp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Tệp này đã được ký gửi trước đó. Đây là biên nhận gốc, không phát sinh giao dịch mới.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Lỗi dung lượng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Tệp vượt quá 200 MB. Vui lòng chọn tệp nhỏ hơn.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Lỗi loại tệp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Loại tệp này không được hỗ trợ.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Lỗi kết nối chuỗi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Chưa kết nối được mạng Sepolia. Vui lòng thử lại sau ít phút.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Hết gas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Hệ thống tạm thời không thể ghi lên blockchain. Vui lòng liên hệ quản trị viên.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Khớp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Khớp – tệp nguyên vẹn so với thời điểm ký gửi.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khớp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khớp – mã băm của tệp khác với mã đã lưu trên blockchain.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tìm thấy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tìm thấy – hash của tệp này chưa từng được ký gửi.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Rỗng (Danh sách)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Chưa có bằng chứng nào. Hãy ký gửi bằng chứng đầu tiên.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10. Danh sách kiểm tra wireframe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0"/>
        <w:gridCol w:w="1157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Xong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Đủ 5 màn hình + drawer, mỗi màn có bản desktop và mobile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Mỗi vùng có số chú thích và bảng giải thích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Đã vẽ trạng thái: loading, rỗng, lỗi, thành công, thất bại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Đã vẽ đủ 5 kết quả xác minh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Hash/tx hash luôn có nút sao chép và font monospace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Thông điệp “chỉ lưu mã băm, giữ tệp gốc” xuất hiện ở Ký gửi và Biên nhận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CTA chính duy nhất mỗi màn, nổi bật nhất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Chạm ≥ 44 px trên mobile; không tràn ngang ở 375 px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Tên file ảnh đúng quy ước, lưu ở docs/wireframes/</w:t>
            </w:r>
          </w:p>
        </w:tc>
        <w:tc>
          <w:tcPr>
            <w:tcW w:type="dxa" w:w="11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11. Chuyển wireframe thành đầu vào cho Gemini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t xml:space="preserve">Xuất mỗi màn thành PNG (2×), đặt tên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wf_01_upload.png</w:t>
      </w:r>
      <w:r>
        <w:t xml:space="preserve">,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wf_02_receipt.png</w:t>
      </w:r>
      <w:r>
        <w:t xml:space="preserve">,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wf_03_verify.png</w:t>
      </w:r>
      <w:r>
        <w:t xml:space="preserve">,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wf_04_list.png</w:t>
      </w:r>
      <w:r>
        <w:t xml:space="preserve">,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wf_05_logs.png</w:t>
      </w:r>
      <w:r>
        <w:t xml:space="preserve"> (và bản mobile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_m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t xml:space="preserve">Mở Gemini, đính kèm </w:t>
      </w:r>
      <w:r>
        <w:rPr>
          <w:b/>
          <w:bCs/>
        </w:rPr>
        <w:t xml:space="preserve">một ảnh wireframe một lần</w:t>
      </w:r>
      <w:r>
        <w:t xml:space="preserve"> cùng prompt P5/P6/P7 (tài liệu 05).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t xml:space="preserve">Dán kèm bảng chú thích của màn đó (bảng ở mục 6) và danh sách component ở mục 5.2.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t xml:space="preserve">Yêu cầu Gemini </w:t>
      </w:r>
      <w:r>
        <w:rPr>
          <w:b/>
          <w:bCs/>
        </w:rPr>
        <w:t xml:space="preserve">liệt kê lại cách hiểu bố cục bằng chữ</w:t>
      </w:r>
      <w:r>
        <w:t xml:space="preserve"> trước khi viết code. Nếu hiểu sai, sửa ngay rồi mới cho sinh code.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t xml:space="preserve">So sánh kết quả với wireframe bằng danh sách kiểm tra ở mục 10, sau đó mới tinh chỉnh màu sắc.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8F4E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8B57"/>
                <w:sz w:val="20"/>
                <w:szCs w:val="20"/>
              </w:rPr>
              <w:t xml:space="preserve">Ghi chú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Nếu Gemini sinh giao diện lệch bố cục, đừng mô tả lại toàn bộ; hãy chỉ ra số chú thích bị sai, ví dụ “Vùng ③ phải nằm bên trái, rộng 55%”.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Trang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1" w:sz="4" w:space="4"/>
      </w:pBdr>
    </w:pPr>
    <w:r>
      <w:rPr>
        <w:color w:val="6B7280"/>
        <w:sz w:val="17"/>
        <w:szCs w:val="17"/>
      </w:rPr>
      <w:t xml:space="preserve">Evidence Chain  |  Hướng dẫn dựng wireframe giao diện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1" w:sz="6" w:space="4"/>
      </w:pBdr>
      <w:spacing w:after="14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dựng wireframe giao diện</dc:title>
  <dc:creator>Senior Fullstack Developer</dc:creator>
  <cp:lastModifiedBy>Un-named</cp:lastModifiedBy>
  <cp:revision>1</cp:revision>
  <dcterms:created xsi:type="dcterms:W3CDTF">2026-10-27T14:11:55.327Z</dcterms:created>
  <dcterms:modified xsi:type="dcterms:W3CDTF">2026-10-27T14:11:55.327Z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