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99AC8" w14:textId="5158B638" w:rsidR="00E8251A" w:rsidRDefault="00F42966" w:rsidP="00E8251A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2D3DD7">
        <w:rPr>
          <w:b/>
          <w:bCs/>
          <w:szCs w:val="28"/>
          <w:lang w:val="es-ES"/>
        </w:rPr>
        <w:t>Phụ lục</w:t>
      </w:r>
      <w:r w:rsidR="00FC6623">
        <w:rPr>
          <w:b/>
          <w:bCs/>
          <w:szCs w:val="28"/>
          <w:lang w:val="es-ES"/>
        </w:rPr>
        <w:t xml:space="preserve"> số</w:t>
      </w:r>
      <w:r w:rsidR="00E8251A" w:rsidRPr="002D3DD7">
        <w:rPr>
          <w:b/>
          <w:bCs/>
          <w:szCs w:val="28"/>
          <w:lang w:val="es-ES"/>
        </w:rPr>
        <w:t xml:space="preserve"> </w:t>
      </w:r>
      <w:r w:rsidR="00822F02">
        <w:rPr>
          <w:b/>
          <w:bCs/>
          <w:szCs w:val="28"/>
          <w:lang w:val="es-ES"/>
        </w:rPr>
        <w:t>XVI</w:t>
      </w:r>
    </w:p>
    <w:p w14:paraId="2D98806D" w14:textId="77777777" w:rsidR="003340E7" w:rsidRPr="00B40F8B" w:rsidRDefault="003340E7" w:rsidP="003340E7">
      <w:pPr>
        <w:spacing w:after="0" w:line="240" w:lineRule="auto"/>
        <w:jc w:val="center"/>
        <w:rPr>
          <w:b/>
          <w:bCs/>
          <w:szCs w:val="28"/>
          <w:lang w:val="en-US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 danh</w:t>
      </w:r>
      <w:r>
        <w:rPr>
          <w:b/>
          <w:bCs/>
          <w:szCs w:val="28"/>
          <w:lang w:val="es-ES"/>
        </w:rPr>
        <w:t xml:space="preserve"> tâm lý</w:t>
      </w:r>
      <w:r w:rsidRPr="00E829A9">
        <w:rPr>
          <w:b/>
          <w:bCs/>
          <w:szCs w:val="28"/>
          <w:lang w:val="es-ES"/>
        </w:rPr>
        <w:t xml:space="preserve"> lâm sàng</w:t>
      </w:r>
    </w:p>
    <w:p w14:paraId="34702D9E" w14:textId="77777777" w:rsidR="003340E7" w:rsidRPr="00DF4C5E" w:rsidRDefault="003340E7" w:rsidP="003340E7">
      <w:pPr>
        <w:spacing w:after="0" w:line="240" w:lineRule="auto"/>
        <w:jc w:val="center"/>
        <w:rPr>
          <w:i/>
          <w:iCs/>
          <w:szCs w:val="28"/>
        </w:rPr>
      </w:pPr>
      <w:r w:rsidRPr="002D3DD7">
        <w:rPr>
          <w:i/>
          <w:iCs/>
          <w:szCs w:val="28"/>
        </w:rPr>
        <w:t>(</w:t>
      </w:r>
      <w:r w:rsidRPr="00DF4C5E">
        <w:rPr>
          <w:i/>
          <w:iCs/>
          <w:szCs w:val="28"/>
        </w:rPr>
        <w:t>Ban hành kèm theo Thông tư số 32/2023/TT-BYT ngày 31 tháng 12 năm 2023</w:t>
      </w:r>
    </w:p>
    <w:p w14:paraId="1697A8DE" w14:textId="4E92C437" w:rsidR="00FC6623" w:rsidRDefault="003340E7" w:rsidP="003340E7">
      <w:pPr>
        <w:spacing w:after="0" w:line="240" w:lineRule="auto"/>
        <w:jc w:val="center"/>
        <w:rPr>
          <w:i/>
          <w:szCs w:val="28"/>
        </w:rPr>
      </w:pPr>
      <w:r w:rsidRPr="00DF4C5E">
        <w:rPr>
          <w:i/>
          <w:iCs/>
          <w:szCs w:val="28"/>
        </w:rPr>
        <w:t>của</w:t>
      </w:r>
      <w:r w:rsidR="00FC6623" w:rsidRPr="008E3103">
        <w:rPr>
          <w:i/>
          <w:szCs w:val="28"/>
        </w:rPr>
        <w:t xml:space="preserve"> Bộ trưởng Bộ Y tế)</w:t>
      </w:r>
    </w:p>
    <w:p w14:paraId="3D7D7EFC" w14:textId="77777777" w:rsidR="00B12429" w:rsidRPr="00E829A9" w:rsidRDefault="00B12429" w:rsidP="00B54035">
      <w:pPr>
        <w:jc w:val="both"/>
        <w:rPr>
          <w:i/>
          <w:sz w:val="2"/>
          <w:szCs w:val="24"/>
          <w:lang w:val="es-ES"/>
        </w:rPr>
      </w:pPr>
      <w:bookmarkStart w:id="0" w:name="chuong_pl_1_name"/>
    </w:p>
    <w:tbl>
      <w:tblPr>
        <w:tblStyle w:val="TableGrid"/>
        <w:tblW w:w="9481" w:type="dxa"/>
        <w:tblInd w:w="-34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2177"/>
        <w:gridCol w:w="6390"/>
      </w:tblGrid>
      <w:tr w:rsidR="00A83D3C" w:rsidRPr="007A6690" w14:paraId="6C1B0DEA" w14:textId="77777777" w:rsidTr="00AE517D">
        <w:trPr>
          <w:tblHeader/>
        </w:trPr>
        <w:tc>
          <w:tcPr>
            <w:tcW w:w="914" w:type="dxa"/>
            <w:shd w:val="clear" w:color="auto" w:fill="auto"/>
          </w:tcPr>
          <w:bookmarkEnd w:id="0"/>
          <w:p w14:paraId="508357C6" w14:textId="262E0FAA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177" w:type="dxa"/>
            <w:shd w:val="clear" w:color="auto" w:fill="auto"/>
          </w:tcPr>
          <w:p w14:paraId="59CB1D3F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 xml:space="preserve">Số </w:t>
            </w:r>
            <w:r w:rsidRPr="00421125">
              <w:rPr>
                <w:rFonts w:eastAsia="Times New Roman" w:cs="Times New Roman"/>
                <w:b/>
                <w:bCs/>
                <w:sz w:val="26"/>
                <w:szCs w:val="26"/>
              </w:rPr>
              <w:t>TT</w:t>
            </w:r>
          </w:p>
          <w:p w14:paraId="602DDD5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Theo Thông tư 43/2013/TT-BYT và Thông tư 21/2017/TT-BYT*</w:t>
            </w:r>
          </w:p>
        </w:tc>
        <w:tc>
          <w:tcPr>
            <w:tcW w:w="6390" w:type="dxa"/>
          </w:tcPr>
          <w:p w14:paraId="5A9047B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DANH MỤC KỸ THUẬT</w:t>
            </w:r>
          </w:p>
        </w:tc>
      </w:tr>
      <w:tr w:rsidR="00A83D3C" w:rsidRPr="007A6690" w14:paraId="0E55E92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tcBorders>
              <w:top w:val="single" w:sz="4" w:space="0" w:color="auto"/>
            </w:tcBorders>
            <w:vAlign w:val="center"/>
            <w:hideMark/>
          </w:tcPr>
          <w:p w14:paraId="64F1C82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tcBorders>
              <w:top w:val="single" w:sz="4" w:space="0" w:color="auto"/>
            </w:tcBorders>
            <w:vAlign w:val="center"/>
          </w:tcPr>
          <w:p w14:paraId="2A99AEC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</w:t>
            </w:r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64D30439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trầm cảm Beck (BDI)</w:t>
            </w:r>
          </w:p>
        </w:tc>
      </w:tr>
      <w:tr w:rsidR="00A83D3C" w:rsidRPr="007A6690" w14:paraId="158530E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10DF67D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59EC28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699635A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trầm cảm Hamilton (HDRS)</w:t>
            </w:r>
          </w:p>
        </w:tc>
      </w:tr>
      <w:tr w:rsidR="00A83D3C" w:rsidRPr="007A6690" w14:paraId="3DF95B9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1B243D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EE1903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E6619D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trầm cảm ở cộng đồng (PHQ - 9)</w:t>
            </w:r>
          </w:p>
        </w:tc>
      </w:tr>
      <w:tr w:rsidR="00A83D3C" w:rsidRPr="007A6690" w14:paraId="214E38D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223B8294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00D2F9F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4E8C804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trầm cảm ở trẻ em (CDI)</w:t>
            </w:r>
          </w:p>
        </w:tc>
      </w:tr>
      <w:tr w:rsidR="00A83D3C" w:rsidRPr="007A6690" w14:paraId="0BCB8B8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0E66B0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2A5328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69135D9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trầm cảm ở người già (GDS)</w:t>
            </w:r>
          </w:p>
        </w:tc>
      </w:tr>
      <w:tr w:rsidR="00A83D3C" w:rsidRPr="007A6690" w14:paraId="234D8FD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AB41DF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AEDA25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6.6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5979736A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trầm cảm sau sinh (EPDS)</w:t>
            </w:r>
          </w:p>
        </w:tc>
      </w:tr>
      <w:tr w:rsidR="00A83D3C" w:rsidRPr="007A6690" w14:paraId="6501D80E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194C96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3FF767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2A71A634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lo âu - trầm cảm - stress (DASS)</w:t>
            </w:r>
          </w:p>
        </w:tc>
      </w:tr>
      <w:tr w:rsidR="00A83D3C" w:rsidRPr="007A6690" w14:paraId="64C9370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2CA6FA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B29EF9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2DA8912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hưng cảm Young (YMRS)</w:t>
            </w:r>
          </w:p>
        </w:tc>
      </w:tr>
      <w:tr w:rsidR="00A83D3C" w:rsidRPr="007A6690" w14:paraId="3FE5A40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64FF57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487758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6.9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2BB4531F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lo âu Zung (ZAI)</w:t>
            </w:r>
          </w:p>
        </w:tc>
      </w:tr>
      <w:tr w:rsidR="00A83D3C" w:rsidRPr="007A6690" w14:paraId="374DD19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7D188B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C77945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6.10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283046E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lo âu Hamilton (HARS)</w:t>
            </w:r>
          </w:p>
        </w:tc>
      </w:tr>
      <w:tr w:rsidR="00A83D3C" w:rsidRPr="007A6690" w14:paraId="1C7F087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3F6E81B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D725C7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751E9B0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lo âu trầm cảm (HAD)</w:t>
            </w:r>
          </w:p>
        </w:tc>
      </w:tr>
      <w:tr w:rsidR="00A83D3C" w:rsidRPr="007A6690" w14:paraId="3C8A519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073822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A543D3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CBCA81E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lo âu trẻ em Spence (SCAS)</w:t>
            </w:r>
          </w:p>
        </w:tc>
      </w:tr>
      <w:tr w:rsidR="00A83D3C" w:rsidRPr="007A6690" w14:paraId="2D6F637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1695E7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2597C5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E047E56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rối loạn ám ảnh nghi thức (Y- BOCS)</w:t>
            </w:r>
          </w:p>
        </w:tc>
      </w:tr>
      <w:tr w:rsidR="00A83D3C" w:rsidRPr="007A6690" w14:paraId="0E18C02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54784E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3C16B8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E45FD71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rối loạn cảm xúc lưỡng cực (MDQ)</w:t>
            </w:r>
          </w:p>
        </w:tc>
      </w:tr>
      <w:tr w:rsidR="00A83D3C" w:rsidRPr="007A6690" w14:paraId="0F3C6E2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68F710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7EF03F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778C579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rối loạn dạng cơ thể (PHQ-15)</w:t>
            </w:r>
          </w:p>
        </w:tc>
      </w:tr>
      <w:tr w:rsidR="00A83D3C" w:rsidRPr="007A6690" w14:paraId="75F13F53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C5A94A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A0687C3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79338A7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rối loạn lo âu lan tỏa (GAD7)</w:t>
            </w:r>
          </w:p>
        </w:tc>
      </w:tr>
      <w:tr w:rsidR="00A83D3C" w:rsidRPr="007A6690" w14:paraId="42B2B74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317392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CF7891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F524876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trầm cảm lo âu ở trẻ em (RCADS)</w:t>
            </w:r>
          </w:p>
        </w:tc>
      </w:tr>
      <w:tr w:rsidR="00A83D3C" w:rsidRPr="007A6690" w14:paraId="2D05BE2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D2ED61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8D9323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F6912DE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Trắc nghiệm trầm cảm thanh thiếu niên (RADS)</w:t>
            </w:r>
          </w:p>
        </w:tc>
      </w:tr>
      <w:tr w:rsidR="00A83D3C" w:rsidRPr="007A6690" w14:paraId="2A70496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05C4FB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06AAA6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6.11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718B8A5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sự phát triển ở trẻ em (DENVER II)*</w:t>
            </w:r>
          </w:p>
        </w:tc>
      </w:tr>
      <w:tr w:rsidR="00A83D3C" w:rsidRPr="007A6690" w14:paraId="7659B5C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30BC503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35D353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6.12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9D047A7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sàng lọc tự kỷ cho trẻ nhỏ 18 - 36 tháng (M-CHAT)</w:t>
            </w:r>
          </w:p>
        </w:tc>
      </w:tr>
      <w:tr w:rsidR="00A83D3C" w:rsidRPr="007A6690" w14:paraId="2F244D6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A9F3A2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987DB0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6.13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BEAF0C9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mức độ tự kỷ (CARS)*</w:t>
            </w:r>
          </w:p>
        </w:tc>
      </w:tr>
      <w:tr w:rsidR="00A83D3C" w:rsidRPr="007A6690" w14:paraId="78B10A9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EBB128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9C3C82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36E134BD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hành vi trẻ em (CBCL)*</w:t>
            </w:r>
          </w:p>
        </w:tc>
      </w:tr>
      <w:tr w:rsidR="00A83D3C" w:rsidRPr="007A6690" w14:paraId="192A3AF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AEFBA64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9CE541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B7CADF4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ấn tượng lâm sàng chung (CGI-S)</w:t>
            </w:r>
          </w:p>
        </w:tc>
      </w:tr>
      <w:tr w:rsidR="00A83D3C" w:rsidRPr="007A6690" w14:paraId="6E3BFB33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423E61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03F2FE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31DEDE3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  <w:t>Trắc nghiệm tâm thần rút gọn (BPRS)*</w:t>
            </w:r>
          </w:p>
        </w:tc>
      </w:tr>
      <w:tr w:rsidR="00A83D3C" w:rsidRPr="007A6690" w14:paraId="55C22A5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E20B64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7FDD19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F5E0A6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trạng thái tâm thần tối thiểu (MMSE)</w:t>
            </w:r>
          </w:p>
        </w:tc>
      </w:tr>
      <w:tr w:rsidR="00A83D3C" w:rsidRPr="007A6690" w14:paraId="32DD9A7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14DF67D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99F258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96E9882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hoạt động hàng ngày (ADLS)</w:t>
            </w:r>
          </w:p>
        </w:tc>
      </w:tr>
      <w:tr w:rsidR="00A83D3C" w:rsidRPr="007A6690" w14:paraId="300CE7A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A7C1FB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6D8E6A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A15593A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bCs/>
                <w:iCs/>
                <w:sz w:val="26"/>
                <w:szCs w:val="26"/>
                <w:lang w:val="en-US"/>
              </w:rPr>
              <w:t>Trắc nghiệm RAVEN*</w:t>
            </w:r>
          </w:p>
        </w:tc>
      </w:tr>
      <w:tr w:rsidR="00A83D3C" w:rsidRPr="007A6690" w14:paraId="7D4481EC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A1ED1F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B6AFA8F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6.19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221AE80A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WAIS*</w:t>
            </w:r>
          </w:p>
        </w:tc>
      </w:tr>
      <w:tr w:rsidR="00A83D3C" w:rsidRPr="007A6690" w14:paraId="4DB80D0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839471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86885FB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6.20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3CE8E57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WICS*</w:t>
            </w:r>
          </w:p>
        </w:tc>
      </w:tr>
      <w:tr w:rsidR="00A83D3C" w:rsidRPr="007A6690" w14:paraId="52D240C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28D8969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816F36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6.21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384A59D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trí nhớ Wechsler (WMS)*</w:t>
            </w:r>
          </w:p>
        </w:tc>
      </w:tr>
      <w:tr w:rsidR="00A83D3C" w:rsidRPr="007A6690" w14:paraId="21BA767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70C6D8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2D2E6A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6.22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FE866BE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tập trung chú ý Bourdon*</w:t>
            </w:r>
          </w:p>
        </w:tc>
      </w:tr>
      <w:tr w:rsidR="00A83D3C" w:rsidRPr="007A6690" w14:paraId="5D88986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95EAAB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FC7E3E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6.23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27F0251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tập trung chú ý Pictogram*</w:t>
            </w:r>
          </w:p>
        </w:tc>
      </w:tr>
      <w:tr w:rsidR="00A83D3C" w:rsidRPr="007A6690" w14:paraId="7CC4A99E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C4B32A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BE3515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AB354AF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đa diện nhân cách MMPI*</w:t>
            </w:r>
          </w:p>
        </w:tc>
      </w:tr>
      <w:tr w:rsidR="00A83D3C" w:rsidRPr="007A6690" w14:paraId="60F26AC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1FAC0FC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6E5349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22001D0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nhân cách RORSCHACH*</w:t>
            </w:r>
          </w:p>
        </w:tc>
      </w:tr>
      <w:tr w:rsidR="00A83D3C" w:rsidRPr="007A6690" w14:paraId="5A8C4F1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EF7CC9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3712E8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811B652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nhân cách CAT*</w:t>
            </w:r>
          </w:p>
        </w:tc>
      </w:tr>
      <w:tr w:rsidR="00A83D3C" w:rsidRPr="007A6690" w14:paraId="444168C3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3C3F7F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00C457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1D21A23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nhân cách TAT*</w:t>
            </w:r>
          </w:p>
        </w:tc>
      </w:tr>
      <w:tr w:rsidR="00A83D3C" w:rsidRPr="007A6690" w14:paraId="73FA233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1C5CD59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07A9FA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6.29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B4C94EC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nhân cách CATELL*</w:t>
            </w:r>
          </w:p>
        </w:tc>
      </w:tr>
      <w:tr w:rsidR="00A83D3C" w:rsidRPr="007A6690" w14:paraId="08264AC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E25A3A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5046A8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6.30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577989A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nhân cách EPI*</w:t>
            </w:r>
          </w:p>
        </w:tc>
      </w:tr>
      <w:tr w:rsidR="00A83D3C" w:rsidRPr="007A6690" w14:paraId="63F8EF4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01061E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F87D28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6.31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28A52E96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rối loạn giấc ngủ (PSQI)</w:t>
            </w:r>
          </w:p>
        </w:tc>
      </w:tr>
      <w:tr w:rsidR="00A83D3C" w:rsidRPr="007A6690" w14:paraId="061E3CE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0007F3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E1E181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6.32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338EBE10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vận động bất thường (AIMS)</w:t>
            </w:r>
          </w:p>
        </w:tc>
      </w:tr>
      <w:tr w:rsidR="00A83D3C" w:rsidRPr="007A6690" w14:paraId="75EEEED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112987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17022C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6.33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55F36823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bồn chồn bất an BARNES</w:t>
            </w:r>
          </w:p>
        </w:tc>
      </w:tr>
      <w:tr w:rsidR="00A83D3C" w:rsidRPr="007A6690" w14:paraId="0DB9DE0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A4E808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0A6B38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64344F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mức độ sử dụng rượu AUDIT</w:t>
            </w:r>
          </w:p>
        </w:tc>
      </w:tr>
      <w:tr w:rsidR="00A83D3C" w:rsidRPr="007A6690" w14:paraId="15CC518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2E865BE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37F6AD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6.36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A331C29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hội chứng cai rượu CIWA</w:t>
            </w:r>
          </w:p>
        </w:tc>
      </w:tr>
      <w:tr w:rsidR="00A83D3C" w:rsidRPr="007A6690" w14:paraId="5374EF86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A613D0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F7009B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6.75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831A43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mức độ nghiện Himmelbach</w:t>
            </w:r>
          </w:p>
        </w:tc>
      </w:tr>
      <w:tr w:rsidR="00A83D3C" w:rsidRPr="007A6690" w14:paraId="1DE4ECDC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815CDF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78B078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BAC592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PANSS</w:t>
            </w:r>
          </w:p>
        </w:tc>
      </w:tr>
      <w:tr w:rsidR="00A83D3C" w:rsidRPr="007A6690" w14:paraId="3CB999B3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25F76A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358EB58" w14:textId="77777777" w:rsidR="00A83D3C" w:rsidRPr="00421125" w:rsidRDefault="00A83D3C" w:rsidP="00421125">
            <w:pPr>
              <w:spacing w:before="40" w:after="40" w:line="276" w:lineRule="auto"/>
              <w:ind w:left="-105" w:firstLine="105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5496BCF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năng lực của trẻ K-ABC*</w:t>
            </w:r>
          </w:p>
        </w:tc>
      </w:tr>
      <w:tr w:rsidR="00A83D3C" w:rsidRPr="007A6690" w14:paraId="16F674E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74A360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50787C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CEFCF73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rối loạn tăng động giảm chú ý VANDERBILT</w:t>
            </w:r>
          </w:p>
        </w:tc>
      </w:tr>
      <w:tr w:rsidR="00A83D3C" w:rsidRPr="007A6690" w14:paraId="7D46FD2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7EF7AC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9466C0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DAC124D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Đánh giá cho trẻ khiếm thị và chậm phát triển từ 0-6 tuổi*</w:t>
            </w:r>
          </w:p>
        </w:tc>
      </w:tr>
      <w:tr w:rsidR="00A83D3C" w:rsidRPr="007A6690" w14:paraId="4FFE060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276B5BB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CAAA0D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6.88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8E97A1A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Gille*</w:t>
            </w:r>
          </w:p>
        </w:tc>
      </w:tr>
      <w:tr w:rsidR="00A83D3C" w:rsidRPr="007A6690" w14:paraId="6B16991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F3AC29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C47F89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0189B9D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báo động khó khăn ở trẻ nhỏ (ADBB)</w:t>
            </w:r>
          </w:p>
        </w:tc>
      </w:tr>
      <w:tr w:rsidR="00A83D3C" w:rsidRPr="007A6690" w14:paraId="182A182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CFC1D5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EFF4523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320C2D14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Aladed*</w:t>
            </w:r>
          </w:p>
        </w:tc>
      </w:tr>
      <w:tr w:rsidR="00A83D3C" w:rsidRPr="007A6690" w14:paraId="386CFE1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21EE743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3EDB4E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141E7F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của cha mẹ về tình trạng phát triển (PEDS)</w:t>
            </w:r>
          </w:p>
        </w:tc>
      </w:tr>
      <w:tr w:rsidR="00A83D3C" w:rsidRPr="007A6690" w14:paraId="7DAF795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85BBE5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2A3277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82CE73A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chân dung tâm lý dành cho trẻ vị thành niên và người lớn (AAPEP)*</w:t>
            </w:r>
          </w:p>
        </w:tc>
      </w:tr>
      <w:tr w:rsidR="00A83D3C" w:rsidRPr="007A6690" w14:paraId="72559C0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FCF8E5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895A52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FEDD6C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hành vi tự kỷ (ECA)</w:t>
            </w:r>
          </w:p>
        </w:tc>
      </w:tr>
      <w:tr w:rsidR="00A83D3C" w:rsidRPr="007A6690" w14:paraId="1973EE36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94FD5E4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6CD76C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351854E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rối loạn stress sau sang chấn – PTSD</w:t>
            </w:r>
          </w:p>
        </w:tc>
      </w:tr>
      <w:tr w:rsidR="00A83D3C" w:rsidRPr="007A6690" w14:paraId="501B595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F863E4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C0ECC4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EC0A8DF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điểm mạnh và khó khăn trẻ em SDQ25</w:t>
            </w:r>
          </w:p>
        </w:tc>
      </w:tr>
      <w:tr w:rsidR="00A83D3C" w:rsidRPr="007A6690" w14:paraId="4DB6415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440234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B95E9C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1365DB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giai đoạn và lứa tuổi cho trẻ em (ASQ-3)</w:t>
            </w:r>
          </w:p>
        </w:tc>
      </w:tr>
      <w:tr w:rsidR="00A83D3C" w:rsidRPr="007A6690" w14:paraId="645F195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3F6B82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B034D1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8B1498B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hành vi thích ứng (VINELAND-II)*</w:t>
            </w:r>
          </w:p>
        </w:tc>
      </w:tr>
      <w:tr w:rsidR="00A83D3C" w:rsidRPr="007A6690" w14:paraId="0970E4F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F5BC8C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F32D15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B95B5EC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Trắc nghiệm hội chứng Asperger ở trẻ em (CAST)*</w:t>
            </w:r>
          </w:p>
        </w:tc>
      </w:tr>
      <w:tr w:rsidR="00A83D3C" w:rsidRPr="007A6690" w14:paraId="24D5F90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B0BD2F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FA8DFF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CA3D959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Đánh giá hành vi phát triển của trẻ em bằng DBC-P*</w:t>
            </w:r>
          </w:p>
        </w:tc>
      </w:tr>
      <w:tr w:rsidR="00A83D3C" w:rsidRPr="007A6690" w14:paraId="78DAF1D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3FBF8F9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2F5162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F5EF49C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Kỹ thuật chẩn đoán tự kỷ theo DSM*</w:t>
            </w:r>
          </w:p>
        </w:tc>
      </w:tr>
      <w:tr w:rsidR="00A83D3C" w:rsidRPr="007A6690" w14:paraId="54168AE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027CB7F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5AA907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B750A3C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thư giãn luyện tập</w:t>
            </w:r>
          </w:p>
        </w:tc>
      </w:tr>
      <w:tr w:rsidR="00A83D3C" w:rsidRPr="007A6690" w14:paraId="4F2E2F2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FDCDA2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6A9D02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BA334D2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tâm lý nhóm*</w:t>
            </w:r>
          </w:p>
        </w:tc>
      </w:tr>
      <w:tr w:rsidR="00A83D3C" w:rsidRPr="007A6690" w14:paraId="6107895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39D40DB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71DF1F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2D7EF62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tâm lý gia đình*</w:t>
            </w:r>
          </w:p>
        </w:tc>
      </w:tr>
      <w:tr w:rsidR="00A83D3C" w:rsidRPr="007A6690" w14:paraId="351E8C2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92BFF6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7F212D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CC9CF33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tâm kịch*</w:t>
            </w:r>
          </w:p>
        </w:tc>
      </w:tr>
      <w:tr w:rsidR="00A83D3C" w:rsidRPr="007A6690" w14:paraId="243DD00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FF2951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84EA20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BAA6DAA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Tư vấn tâm lý cho người bệnh và gia đình</w:t>
            </w:r>
          </w:p>
        </w:tc>
      </w:tr>
      <w:tr w:rsidR="00A83D3C" w:rsidRPr="007A6690" w14:paraId="7B537F0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2634C8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67BADA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6.49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31C20556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giải thích hợp lý*</w:t>
            </w:r>
          </w:p>
        </w:tc>
      </w:tr>
      <w:tr w:rsidR="00A83D3C" w:rsidRPr="007A6690" w14:paraId="6CD3119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D3CC74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FB6786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6.50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6365121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hành vi*</w:t>
            </w:r>
          </w:p>
        </w:tc>
      </w:tr>
      <w:tr w:rsidR="00A83D3C" w:rsidRPr="007A6690" w14:paraId="2479DE1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855B27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AABF0C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6.51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1408D50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ám thị*</w:t>
            </w:r>
          </w:p>
        </w:tc>
      </w:tr>
      <w:tr w:rsidR="00A83D3C" w:rsidRPr="007A6690" w14:paraId="042BB51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249589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2D88E7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6.52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8DDE875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nhận thức hành vi*</w:t>
            </w:r>
          </w:p>
        </w:tc>
      </w:tr>
      <w:tr w:rsidR="00A83D3C" w:rsidRPr="007A6690" w14:paraId="78E0448E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BCDE82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54FE2A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6.53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24B618C0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fr-FR"/>
              </w:rPr>
              <w:t>Trị liệu nhận thức*</w:t>
            </w:r>
          </w:p>
        </w:tc>
      </w:tr>
      <w:tr w:rsidR="00A83D3C" w:rsidRPr="007A6690" w14:paraId="6583E24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EB2EE6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fr-F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16FBD34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6.54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6BA560B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tâm lý động*</w:t>
            </w:r>
          </w:p>
        </w:tc>
      </w:tr>
      <w:tr w:rsidR="00A83D3C" w:rsidRPr="007A6690" w14:paraId="50A8920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F8B8DA4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7C57EA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6.55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6E97CD3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kích hoạt hành vi</w:t>
            </w:r>
          </w:p>
        </w:tc>
      </w:tr>
      <w:tr w:rsidR="00A83D3C" w:rsidRPr="007A6690" w14:paraId="6CD68DF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DF697F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830C9E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2BD8CFC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cam kết chấp nhận*</w:t>
            </w:r>
          </w:p>
        </w:tc>
      </w:tr>
      <w:tr w:rsidR="00A83D3C" w:rsidRPr="007A6690" w14:paraId="7FCD822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E12193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75E725B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D55CE0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cảm xúc hành vi hợp lý*</w:t>
            </w:r>
          </w:p>
        </w:tc>
      </w:tr>
      <w:tr w:rsidR="00A83D3C" w:rsidRPr="007A6690" w14:paraId="7B6F44E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0A0751C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5D86AD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A87EBD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định tâm*</w:t>
            </w:r>
          </w:p>
        </w:tc>
      </w:tr>
      <w:tr w:rsidR="00A83D3C" w:rsidRPr="007A6690" w14:paraId="2721E8F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6B291A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B89AD5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BCB08EB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giải quyết vấn đề*</w:t>
            </w:r>
          </w:p>
        </w:tc>
      </w:tr>
      <w:tr w:rsidR="00A83D3C" w:rsidRPr="007A6690" w14:paraId="71BEEEB6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AF29A5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818540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85B4DA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giáo dục tâm lý</w:t>
            </w:r>
          </w:p>
        </w:tc>
      </w:tr>
      <w:tr w:rsidR="00A83D3C" w:rsidRPr="007A6690" w14:paraId="29FBAF26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4D89D4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5175D14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C5A946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Trị liệu liên cá nhân*</w:t>
            </w:r>
          </w:p>
        </w:tc>
      </w:tr>
      <w:tr w:rsidR="00A83D3C" w:rsidRPr="007A6690" w14:paraId="4490081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77B111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74B290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9718F3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Trị liệu phỏng vấn tạo động lực*</w:t>
            </w:r>
          </w:p>
        </w:tc>
      </w:tr>
      <w:tr w:rsidR="00A83D3C" w:rsidRPr="007A6690" w14:paraId="12E958D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494709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DB131B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1CC3A6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pt-BR"/>
              </w:rPr>
              <w:t>Trị liệu tăng nhận thức*</w:t>
            </w:r>
          </w:p>
        </w:tc>
      </w:tr>
      <w:tr w:rsidR="00A83D3C" w:rsidRPr="007A6690" w14:paraId="18256E36" w14:textId="77777777" w:rsidTr="00AE517D">
        <w:tblPrEx>
          <w:tblBorders>
            <w:bottom w:val="single" w:sz="4" w:space="0" w:color="auto"/>
          </w:tblBorders>
        </w:tblPrEx>
        <w:trPr>
          <w:trHeight w:val="337"/>
        </w:trPr>
        <w:tc>
          <w:tcPr>
            <w:tcW w:w="914" w:type="dxa"/>
            <w:shd w:val="clear" w:color="auto" w:fill="auto"/>
            <w:vAlign w:val="center"/>
            <w:hideMark/>
          </w:tcPr>
          <w:p w14:paraId="1D02C8C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EDDC833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D5605B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thôi miên*</w:t>
            </w:r>
          </w:p>
        </w:tc>
      </w:tr>
      <w:tr w:rsidR="00A83D3C" w:rsidRPr="007A6690" w14:paraId="04A2EEF9" w14:textId="77777777" w:rsidTr="00AE517D">
        <w:tblPrEx>
          <w:tblBorders>
            <w:bottom w:val="single" w:sz="4" w:space="0" w:color="auto"/>
          </w:tblBorders>
        </w:tblPrEx>
        <w:trPr>
          <w:trHeight w:val="285"/>
        </w:trPr>
        <w:tc>
          <w:tcPr>
            <w:tcW w:w="914" w:type="dxa"/>
            <w:shd w:val="clear" w:color="auto" w:fill="auto"/>
            <w:vAlign w:val="center"/>
            <w:hideMark/>
          </w:tcPr>
          <w:p w14:paraId="6F01BA7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05C92C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A777A7D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Phân tích hành vi ứng dụng (ABA)*</w:t>
            </w:r>
          </w:p>
        </w:tc>
      </w:tr>
      <w:tr w:rsidR="00A83D3C" w:rsidRPr="007A6690" w14:paraId="271480F5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9B6669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58AF8D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F7A04BD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trò chơi (Dixit)</w:t>
            </w:r>
          </w:p>
        </w:tc>
      </w:tr>
      <w:tr w:rsidR="00A83D3C" w:rsidRPr="007A6690" w14:paraId="3E3CA8DA" w14:textId="77777777" w:rsidTr="00AE517D">
        <w:tblPrEx>
          <w:tblBorders>
            <w:bottom w:val="single" w:sz="4" w:space="0" w:color="auto"/>
          </w:tblBorders>
        </w:tblPrEx>
        <w:trPr>
          <w:trHeight w:val="365"/>
        </w:trPr>
        <w:tc>
          <w:tcPr>
            <w:tcW w:w="914" w:type="dxa"/>
            <w:shd w:val="clear" w:color="auto" w:fill="auto"/>
            <w:vAlign w:val="center"/>
            <w:hideMark/>
          </w:tcPr>
          <w:p w14:paraId="58A3F69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538ED6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6.56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3F878BD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âm nhạc</w:t>
            </w:r>
          </w:p>
        </w:tc>
      </w:tr>
      <w:tr w:rsidR="00A83D3C" w:rsidRPr="007A6690" w14:paraId="2529CC0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82683E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89EB3B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6.57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3B617748" w14:textId="77777777" w:rsidR="00A83D3C" w:rsidRPr="00421125" w:rsidRDefault="00A83D3C" w:rsidP="00421125">
            <w:pPr>
              <w:spacing w:before="40" w:after="40" w:line="276" w:lineRule="auto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hội hoạ</w:t>
            </w:r>
          </w:p>
        </w:tc>
      </w:tr>
      <w:tr w:rsidR="00A83D3C" w:rsidRPr="007A6690" w14:paraId="0AA71D87" w14:textId="77777777" w:rsidTr="00AE517D">
        <w:tblPrEx>
          <w:tblBorders>
            <w:bottom w:val="single" w:sz="4" w:space="0" w:color="auto"/>
          </w:tblBorders>
        </w:tblPrEx>
        <w:trPr>
          <w:trHeight w:val="331"/>
        </w:trPr>
        <w:tc>
          <w:tcPr>
            <w:tcW w:w="914" w:type="dxa"/>
            <w:shd w:val="clear" w:color="auto" w:fill="auto"/>
            <w:vAlign w:val="center"/>
            <w:hideMark/>
          </w:tcPr>
          <w:p w14:paraId="4F856F0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D013FC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6.58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43F78B4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thể dục, thể thao</w:t>
            </w:r>
          </w:p>
        </w:tc>
      </w:tr>
      <w:tr w:rsidR="00A83D3C" w:rsidRPr="007A6690" w14:paraId="755F0FF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8248BC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D12181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6.59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7A3243C7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tái thích ứng xã hội</w:t>
            </w:r>
          </w:p>
        </w:tc>
      </w:tr>
      <w:tr w:rsidR="00A83D3C" w:rsidRPr="007A6690" w14:paraId="34B771D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5AF38B0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C2A97B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6.60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90A219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Liệu pháp hoạt động - lao động</w:t>
            </w:r>
          </w:p>
        </w:tc>
      </w:tr>
      <w:tr w:rsidR="00A83D3C" w:rsidRPr="007A6690" w14:paraId="7586E61B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C97836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B99AE2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31BB325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Phát triển kỹ năng giao tiếp và tương tác ở trẻ </w:t>
            </w:r>
          </w:p>
        </w:tc>
      </w:tr>
      <w:tr w:rsidR="00A83D3C" w:rsidRPr="007A6690" w14:paraId="57ABE3EF" w14:textId="77777777" w:rsidTr="00AE517D">
        <w:tblPrEx>
          <w:tblBorders>
            <w:bottom w:val="single" w:sz="4" w:space="0" w:color="auto"/>
          </w:tblBorders>
        </w:tblPrEx>
        <w:trPr>
          <w:trHeight w:val="338"/>
        </w:trPr>
        <w:tc>
          <w:tcPr>
            <w:tcW w:w="914" w:type="dxa"/>
            <w:shd w:val="clear" w:color="auto" w:fill="auto"/>
            <w:vAlign w:val="center"/>
            <w:hideMark/>
          </w:tcPr>
          <w:p w14:paraId="533683F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D721CDB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DC9F43F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Phát triển kỹ năng chơi và bắt chước ở trẻ</w:t>
            </w:r>
          </w:p>
        </w:tc>
      </w:tr>
      <w:tr w:rsidR="00A83D3C" w:rsidRPr="007A6690" w14:paraId="4A88C54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85439D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23CBEA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F6B181B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Phát triển kỹ năng vận động và cảm giác ở trẻ</w:t>
            </w:r>
          </w:p>
        </w:tc>
      </w:tr>
      <w:tr w:rsidR="00A83D3C" w:rsidRPr="007A6690" w14:paraId="3B6D973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C05568F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3D6B25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E85BB4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Phát triển kỹ năng điều chỉnh hành vi ở trẻ</w:t>
            </w:r>
          </w:p>
        </w:tc>
      </w:tr>
      <w:tr w:rsidR="00A83D3C" w:rsidRPr="007A6690" w14:paraId="6B17120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764FC4D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D3F697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34BDA95D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Phát triển kỹ năng tự phục vụ ở trẻ</w:t>
            </w:r>
          </w:p>
        </w:tc>
      </w:tr>
      <w:tr w:rsidR="00A83D3C" w:rsidRPr="007A6690" w14:paraId="2205403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6F1A733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4C24643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C0E7759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Đánh giá và xây dựng kế hoạch can thiệp cho trẻ*</w:t>
            </w:r>
          </w:p>
        </w:tc>
      </w:tr>
      <w:tr w:rsidR="00A83D3C" w:rsidRPr="007A6690" w14:paraId="5A5D732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3E7E32C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A6E2B13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3F772F4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cảm xúc*</w:t>
            </w:r>
          </w:p>
        </w:tc>
      </w:tr>
      <w:tr w:rsidR="00A83D3C" w:rsidRPr="007A6690" w14:paraId="743DF0F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  <w:hideMark/>
          </w:tcPr>
          <w:p w14:paraId="4E18BB5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5D8270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05E7F13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hành vi*</w:t>
            </w:r>
          </w:p>
        </w:tc>
      </w:tr>
      <w:tr w:rsidR="00A83D3C" w:rsidRPr="007A6690" w14:paraId="297FAE0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07511CE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DCE8B2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7BE459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nhận thức*</w:t>
            </w:r>
          </w:p>
        </w:tc>
      </w:tr>
      <w:tr w:rsidR="00A83D3C" w:rsidRPr="007A6690" w14:paraId="2342738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2453BE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5171D0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2C24E4A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stress*</w:t>
            </w:r>
          </w:p>
        </w:tc>
      </w:tr>
      <w:tr w:rsidR="00A83D3C" w:rsidRPr="007A6690" w14:paraId="1E87E1AC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756EB9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C99E39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6BDE85B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rối loạn ăn uống*</w:t>
            </w:r>
          </w:p>
        </w:tc>
      </w:tr>
      <w:tr w:rsidR="00A83D3C" w:rsidRPr="007A6690" w14:paraId="3E67A62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DE94B9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A04C97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4B211F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Trắc nghiệm đánh giá rối loạn giấc ngủ*</w:t>
            </w:r>
          </w:p>
        </w:tc>
      </w:tr>
      <w:tr w:rsidR="00A83D3C" w:rsidRPr="007A6690" w14:paraId="08DE5B7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95E820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9AE5E0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159B0BF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loạn thần*</w:t>
            </w:r>
          </w:p>
        </w:tc>
      </w:tr>
      <w:tr w:rsidR="00A83D3C" w:rsidRPr="007A6690" w14:paraId="4AE3C12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566BF8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1CEE18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58AEF46C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tự sát, tự hủy hoại</w:t>
            </w:r>
          </w:p>
        </w:tc>
      </w:tr>
      <w:tr w:rsidR="00A83D3C" w:rsidRPr="007A6690" w14:paraId="4318B71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E75E0E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B42527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A636B50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nhân cách*</w:t>
            </w:r>
          </w:p>
        </w:tc>
      </w:tr>
      <w:tr w:rsidR="00A83D3C" w:rsidRPr="007A6690" w14:paraId="1B1E373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6352E8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146887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9EF445B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tình dục*</w:t>
            </w:r>
          </w:p>
        </w:tc>
      </w:tr>
      <w:tr w:rsidR="00A83D3C" w:rsidRPr="007A6690" w14:paraId="36304F5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1382E5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3577E4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E943134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sử dụng chất gây nghiện*</w:t>
            </w:r>
          </w:p>
        </w:tc>
      </w:tr>
      <w:tr w:rsidR="00A83D3C" w:rsidRPr="007A6690" w14:paraId="1626FED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6607FF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F1A0BE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5546BF55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hành vi biện chứng*</w:t>
            </w:r>
          </w:p>
        </w:tc>
      </w:tr>
      <w:tr w:rsidR="00A83D3C" w:rsidRPr="007A6690" w14:paraId="7A5B4AE0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10A50B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3C796E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AF52A0F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ánh sáng</w:t>
            </w:r>
          </w:p>
        </w:tc>
      </w:tr>
      <w:tr w:rsidR="00A83D3C" w:rsidRPr="007A6690" w14:paraId="0792C83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B5473E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1EE460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D001782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diễn tập hình ảnh*</w:t>
            </w:r>
          </w:p>
        </w:tc>
      </w:tr>
      <w:tr w:rsidR="00A83D3C" w:rsidRPr="007A6690" w14:paraId="502818AC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516E448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A4067E2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3DE3F1E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giải mã cơn ác mộng và tái xử lý*</w:t>
            </w:r>
          </w:p>
        </w:tc>
      </w:tr>
      <w:tr w:rsidR="00A83D3C" w:rsidRPr="007A6690" w14:paraId="314C664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D474FDC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3CF687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6E66F65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giải mẫn cảm chuyển động mắt và tái xử lý thông tin*</w:t>
            </w:r>
          </w:p>
        </w:tc>
      </w:tr>
      <w:tr w:rsidR="00A83D3C" w:rsidRPr="007A6690" w14:paraId="67A0B4E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5AFDBEC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38C256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28446E6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hỗ trợ</w:t>
            </w:r>
          </w:p>
        </w:tc>
      </w:tr>
      <w:tr w:rsidR="00A83D3C" w:rsidRPr="007A6690" w14:paraId="5EBC6B7E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B48E979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7317B7B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05B0430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Trị liệu tăng cường động lực*</w:t>
            </w:r>
          </w:p>
        </w:tc>
      </w:tr>
      <w:tr w:rsidR="00A83D3C" w:rsidRPr="007A6690" w14:paraId="2DF28F1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D74BA9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227B37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81D7A88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Liệu pháp phục hồi kiến thức xã hội</w:t>
            </w:r>
          </w:p>
        </w:tc>
      </w:tr>
      <w:tr w:rsidR="00A83D3C" w:rsidRPr="007A6690" w14:paraId="03C72E9C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D696F54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0E0C5E7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2A15075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Liệu pháp quản lý chăm sóc tổng hợp</w:t>
            </w:r>
          </w:p>
        </w:tc>
      </w:tr>
      <w:tr w:rsidR="00A83D3C" w:rsidRPr="007A6690" w14:paraId="1B889163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0B53CB4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8AA038A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D56871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Liệu pháp quản lý dựa trên gia đình</w:t>
            </w:r>
          </w:p>
        </w:tc>
      </w:tr>
      <w:tr w:rsidR="00A83D3C" w:rsidRPr="007A6690" w14:paraId="321C9E5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13E404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C33EDC8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5F35E846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</w:rPr>
            </w:pPr>
            <w:r w:rsidRPr="00421125">
              <w:rPr>
                <w:rFonts w:eastAsia="Times New Roman" w:cs="Times New Roman"/>
                <w:sz w:val="26"/>
                <w:szCs w:val="26"/>
              </w:rPr>
              <w:t>Trị liệu tiếp xúc giải mẫn cảm*</w:t>
            </w:r>
          </w:p>
        </w:tc>
      </w:tr>
      <w:tr w:rsidR="00A83D3C" w:rsidRPr="007A6690" w14:paraId="415D009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0EF46D4B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211945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7757D8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tuân thủ*</w:t>
            </w:r>
          </w:p>
        </w:tc>
      </w:tr>
      <w:tr w:rsidR="00A83D3C" w:rsidRPr="007A6690" w14:paraId="2E0F613F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7ECF10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7E6A42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6336DFC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tương tác cá nhân và nhịp điệu xã hội*</w:t>
            </w:r>
          </w:p>
        </w:tc>
      </w:tr>
      <w:tr w:rsidR="00A83D3C" w:rsidRPr="007A6690" w14:paraId="722F11C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F127BB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321D0F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3594168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Trị liệu định hướng thấu cảm cá nhân*</w:t>
            </w:r>
          </w:p>
        </w:tc>
      </w:tr>
      <w:tr w:rsidR="00A83D3C" w:rsidRPr="007A6690" w14:paraId="49D20C02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2CA5883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77B2633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1963092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đánh giá rối loạn học tập*</w:t>
            </w:r>
          </w:p>
        </w:tc>
      </w:tr>
      <w:tr w:rsidR="00A83D3C" w:rsidRPr="007A6690" w14:paraId="2DEF3B5D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A2380B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F0CE994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D69C675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eastAsia="Times New Roman" w:cs="Times New Roman"/>
                <w:sz w:val="26"/>
                <w:szCs w:val="26"/>
                <w:lang w:val="en-US"/>
              </w:rPr>
              <w:t>Trắc nghiệm rối loạn ngôn ngữ*</w:t>
            </w:r>
          </w:p>
        </w:tc>
      </w:tr>
      <w:tr w:rsidR="00A83D3C" w:rsidRPr="007A6690" w14:paraId="211CBF3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DC535DA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1AFC89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FAED48B" w14:textId="77777777" w:rsidR="00A83D3C" w:rsidRPr="00421125" w:rsidRDefault="00A83D3C" w:rsidP="00421125">
            <w:pPr>
              <w:spacing w:before="40" w:after="40" w:line="276" w:lineRule="auto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nhân cách Patte noir*</w:t>
            </w:r>
          </w:p>
        </w:tc>
      </w:tr>
      <w:tr w:rsidR="00A83D3C" w:rsidRPr="007A6690" w14:paraId="319F849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6E0C8BE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58821576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17E340D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</w:rPr>
            </w:pPr>
            <w:r w:rsidRPr="00421125">
              <w:rPr>
                <w:rFonts w:cs="Times New Roman"/>
                <w:sz w:val="26"/>
                <w:szCs w:val="26"/>
              </w:rPr>
              <w:t>Trắc nghiệm đánh giá tranh vẽ*</w:t>
            </w:r>
          </w:p>
        </w:tc>
      </w:tr>
      <w:tr w:rsidR="00A83D3C" w:rsidRPr="007A6690" w14:paraId="0AEF8EAA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4FAE01E6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18BB01E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6F04763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421125">
              <w:rPr>
                <w:rFonts w:cs="Times New Roman"/>
                <w:sz w:val="26"/>
                <w:szCs w:val="26"/>
              </w:rPr>
              <w:t xml:space="preserve">Trắc nghiệm nhân cách </w:t>
            </w:r>
            <w:r w:rsidRPr="00421125">
              <w:rPr>
                <w:rFonts w:cs="Times New Roman"/>
                <w:sz w:val="26"/>
                <w:szCs w:val="26"/>
                <w:lang w:val="pt-BR"/>
              </w:rPr>
              <w:t>N</w:t>
            </w:r>
            <w:r w:rsidRPr="00421125">
              <w:rPr>
                <w:rFonts w:cs="Times New Roman"/>
                <w:sz w:val="26"/>
                <w:szCs w:val="26"/>
              </w:rPr>
              <w:t xml:space="preserve">eo </w:t>
            </w:r>
            <w:r w:rsidRPr="00421125">
              <w:rPr>
                <w:rFonts w:cs="Times New Roman"/>
                <w:sz w:val="26"/>
                <w:szCs w:val="26"/>
                <w:lang w:val="pt-BR"/>
              </w:rPr>
              <w:t>P</w:t>
            </w:r>
            <w:r w:rsidRPr="00421125">
              <w:rPr>
                <w:rFonts w:cs="Times New Roman"/>
                <w:sz w:val="26"/>
                <w:szCs w:val="26"/>
              </w:rPr>
              <w:t>i-r</w:t>
            </w:r>
            <w:r w:rsidRPr="00421125">
              <w:rPr>
                <w:rFonts w:cs="Times New Roman"/>
                <w:sz w:val="26"/>
                <w:szCs w:val="26"/>
                <w:lang w:val="pt-BR"/>
              </w:rPr>
              <w:t>*</w:t>
            </w:r>
          </w:p>
        </w:tc>
      </w:tr>
      <w:tr w:rsidR="00A83D3C" w:rsidRPr="007A6690" w14:paraId="557F63A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2340C03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61BABA5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E94975B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nghiện Internet của Chen (CIAS)</w:t>
            </w:r>
          </w:p>
        </w:tc>
      </w:tr>
      <w:tr w:rsidR="00A83D3C" w:rsidRPr="007A6690" w14:paraId="3A0CB06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31F2FED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2E7E4F4C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3EB4D2ED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đánh giá mức độ nghiện Internet (IAT)</w:t>
            </w:r>
          </w:p>
        </w:tc>
      </w:tr>
      <w:tr w:rsidR="00A83D3C" w:rsidRPr="007A6690" w14:paraId="7F3A0A67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3D8454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AE555F4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7B1F6A32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Bayley*</w:t>
            </w:r>
          </w:p>
        </w:tc>
      </w:tr>
      <w:tr w:rsidR="00A83D3C" w:rsidRPr="007A6690" w14:paraId="495AC2D9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70AE1690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61A489F9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04DF272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đánh giá tự kỷ Gilliam (GARS)*</w:t>
            </w:r>
          </w:p>
        </w:tc>
      </w:tr>
      <w:tr w:rsidR="00A83D3C" w:rsidRPr="007A6690" w14:paraId="687CB371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39F1EAF5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0CF7EFD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3477C6A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ADOS*</w:t>
            </w:r>
          </w:p>
        </w:tc>
      </w:tr>
      <w:tr w:rsidR="00A83D3C" w:rsidRPr="007A6690" w14:paraId="3795F2D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12FCD417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08613F44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5C4BD11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ADI-R*</w:t>
            </w:r>
          </w:p>
        </w:tc>
      </w:tr>
      <w:tr w:rsidR="00A83D3C" w:rsidRPr="007A6690" w14:paraId="6824DA38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0E920EC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144CC42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00CDA70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trí nhớ*</w:t>
            </w:r>
          </w:p>
        </w:tc>
      </w:tr>
      <w:tr w:rsidR="00A83D3C" w:rsidRPr="007A6690" w14:paraId="6C0811F4" w14:textId="77777777" w:rsidTr="00AE517D">
        <w:tblPrEx>
          <w:tblBorders>
            <w:bottom w:val="single" w:sz="4" w:space="0" w:color="auto"/>
          </w:tblBorders>
        </w:tblPrEx>
        <w:trPr>
          <w:trHeight w:val="315"/>
        </w:trPr>
        <w:tc>
          <w:tcPr>
            <w:tcW w:w="914" w:type="dxa"/>
            <w:shd w:val="clear" w:color="auto" w:fill="auto"/>
            <w:vAlign w:val="center"/>
          </w:tcPr>
          <w:p w14:paraId="68D486E2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3C478590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1EDBA9A6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đánh giá rối loạn giao tiếp*</w:t>
            </w:r>
          </w:p>
        </w:tc>
      </w:tr>
      <w:tr w:rsidR="00A83D3C" w:rsidRPr="007A6690" w14:paraId="549661BE" w14:textId="77777777" w:rsidTr="00AE517D">
        <w:tblPrEx>
          <w:tblBorders>
            <w:bottom w:val="single" w:sz="4" w:space="0" w:color="auto"/>
          </w:tblBorders>
        </w:tblPrEx>
        <w:trPr>
          <w:trHeight w:val="467"/>
        </w:trPr>
        <w:tc>
          <w:tcPr>
            <w:tcW w:w="914" w:type="dxa"/>
            <w:shd w:val="clear" w:color="auto" w:fill="auto"/>
            <w:vAlign w:val="center"/>
          </w:tcPr>
          <w:p w14:paraId="0CA5B6E1" w14:textId="77777777" w:rsidR="00A83D3C" w:rsidRPr="00421125" w:rsidRDefault="00A83D3C" w:rsidP="00421125">
            <w:pPr>
              <w:pStyle w:val="ListParagraph"/>
              <w:numPr>
                <w:ilvl w:val="0"/>
                <w:numId w:val="34"/>
              </w:num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77" w:type="dxa"/>
            <w:shd w:val="clear" w:color="auto" w:fill="auto"/>
            <w:vAlign w:val="center"/>
          </w:tcPr>
          <w:p w14:paraId="4C658551" w14:textId="77777777" w:rsidR="00A83D3C" w:rsidRPr="00421125" w:rsidRDefault="00A83D3C" w:rsidP="00421125">
            <w:pPr>
              <w:spacing w:before="40" w:after="40" w:line="276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6DB85B60" w14:textId="77777777" w:rsidR="00A83D3C" w:rsidRPr="00421125" w:rsidRDefault="00A83D3C" w:rsidP="00421125">
            <w:pPr>
              <w:spacing w:before="40" w:after="40" w:line="276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421125">
              <w:rPr>
                <w:rFonts w:cs="Times New Roman"/>
                <w:sz w:val="26"/>
                <w:szCs w:val="26"/>
                <w:lang w:val="en-US"/>
              </w:rPr>
              <w:t>Trắc nghiệm đánh giá chất lượng cuộc sống</w:t>
            </w:r>
          </w:p>
        </w:tc>
      </w:tr>
    </w:tbl>
    <w:p w14:paraId="03B4B8C4" w14:textId="3D461FCD" w:rsidR="00B40F8B" w:rsidRPr="003340E7" w:rsidRDefault="00AE517D" w:rsidP="00AE517D">
      <w:pPr>
        <w:spacing w:after="0" w:line="240" w:lineRule="auto"/>
        <w:jc w:val="both"/>
        <w:rPr>
          <w:spacing w:val="-4"/>
          <w:szCs w:val="28"/>
        </w:rPr>
      </w:pPr>
      <w:r w:rsidRPr="003340E7">
        <w:rPr>
          <w:b/>
          <w:i/>
          <w:spacing w:val="-4"/>
          <w:szCs w:val="28"/>
          <w:lang w:val="en-US"/>
        </w:rPr>
        <w:t xml:space="preserve">   </w:t>
      </w:r>
      <w:r w:rsidR="00D810E0" w:rsidRPr="003340E7">
        <w:rPr>
          <w:b/>
          <w:i/>
          <w:spacing w:val="-4"/>
          <w:szCs w:val="28"/>
        </w:rPr>
        <w:t>Ghi chú:</w:t>
      </w:r>
      <w:r w:rsidR="00B40F8B" w:rsidRPr="003340E7">
        <w:rPr>
          <w:spacing w:val="-4"/>
          <w:szCs w:val="28"/>
        </w:rPr>
        <w:t xml:space="preserve"> Các kỹ thuật đánh dấu “*” chỉ người hành nghề</w:t>
      </w:r>
      <w:r w:rsidR="003340E7" w:rsidRPr="003340E7">
        <w:rPr>
          <w:spacing w:val="-4"/>
          <w:szCs w:val="28"/>
          <w:lang w:val="en-US"/>
        </w:rPr>
        <w:t xml:space="preserve"> chức danh</w:t>
      </w:r>
      <w:r w:rsidR="00B40F8B" w:rsidRPr="003340E7">
        <w:rPr>
          <w:spacing w:val="-4"/>
          <w:szCs w:val="28"/>
        </w:rPr>
        <w:t xml:space="preserve"> </w:t>
      </w:r>
      <w:r w:rsidR="003340E7" w:rsidRPr="003340E7">
        <w:rPr>
          <w:spacing w:val="-4"/>
          <w:szCs w:val="28"/>
          <w:lang w:val="en-US"/>
        </w:rPr>
        <w:t>t</w:t>
      </w:r>
      <w:r w:rsidR="00B40F8B" w:rsidRPr="003340E7">
        <w:rPr>
          <w:spacing w:val="-4"/>
          <w:szCs w:val="28"/>
        </w:rPr>
        <w:t xml:space="preserve">âm lý lâm sàng </w:t>
      </w:r>
      <w:r w:rsidR="003340E7" w:rsidRPr="003340E7">
        <w:rPr>
          <w:spacing w:val="-4"/>
          <w:szCs w:val="28"/>
          <w:lang w:val="en-US"/>
        </w:rPr>
        <w:t>với phạm vi hành nghề tâm lý lâm sàng chuyên khoa</w:t>
      </w:r>
      <w:r w:rsidR="00B40F8B" w:rsidRPr="003340E7">
        <w:rPr>
          <w:spacing w:val="-4"/>
          <w:szCs w:val="28"/>
        </w:rPr>
        <w:t xml:space="preserve"> được phép thực hiện.  </w:t>
      </w:r>
    </w:p>
    <w:p w14:paraId="39FFEC13" w14:textId="77777777" w:rsidR="009B61A6" w:rsidRPr="00B40F8B" w:rsidRDefault="009B61A6" w:rsidP="00B40F8B">
      <w:pPr>
        <w:spacing w:before="120" w:after="0"/>
        <w:jc w:val="both"/>
      </w:pPr>
    </w:p>
    <w:sectPr w:rsidR="009B61A6" w:rsidRPr="00B40F8B" w:rsidSect="00B54035">
      <w:headerReference w:type="default" r:id="rId8"/>
      <w:footerReference w:type="default" r:id="rId9"/>
      <w:footnotePr>
        <w:numFmt w:val="chicago"/>
      </w:footnotePr>
      <w:pgSz w:w="11906" w:h="16838"/>
      <w:pgMar w:top="1134" w:right="1134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6F8EB" w14:textId="77777777" w:rsidR="002179DB" w:rsidRDefault="002179DB" w:rsidP="00A87CEC">
      <w:pPr>
        <w:spacing w:after="0" w:line="240" w:lineRule="auto"/>
      </w:pPr>
      <w:r>
        <w:separator/>
      </w:r>
    </w:p>
  </w:endnote>
  <w:endnote w:type="continuationSeparator" w:id="0">
    <w:p w14:paraId="7E424EFE" w14:textId="77777777" w:rsidR="002179DB" w:rsidRDefault="002179DB" w:rsidP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8A35A" w14:textId="77777777" w:rsidR="00EE5E68" w:rsidRDefault="00EE5E68">
    <w:pPr>
      <w:pStyle w:val="Footer"/>
      <w:jc w:val="center"/>
    </w:pPr>
  </w:p>
  <w:p w14:paraId="4EFF9F71" w14:textId="77777777" w:rsidR="00EE5E68" w:rsidRDefault="00EE5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C2C43" w14:textId="77777777" w:rsidR="002179DB" w:rsidRDefault="002179DB" w:rsidP="00A87CEC">
      <w:pPr>
        <w:spacing w:after="0" w:line="240" w:lineRule="auto"/>
      </w:pPr>
      <w:r>
        <w:separator/>
      </w:r>
    </w:p>
  </w:footnote>
  <w:footnote w:type="continuationSeparator" w:id="0">
    <w:p w14:paraId="3480A019" w14:textId="77777777" w:rsidR="002179DB" w:rsidRDefault="002179DB" w:rsidP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21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FAA951" w14:textId="77777777" w:rsidR="00EE5E68" w:rsidRDefault="00EE5E68">
        <w:pPr>
          <w:pStyle w:val="Header"/>
          <w:jc w:val="center"/>
        </w:pPr>
      </w:p>
      <w:p w14:paraId="5F3E60EA" w14:textId="77777777" w:rsidR="00EE5E68" w:rsidRDefault="00EE5E6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662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718DEB3" w14:textId="77777777" w:rsidR="00EE5E68" w:rsidRDefault="00EE5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5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E51DC2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13572">
    <w:abstractNumId w:val="14"/>
  </w:num>
  <w:num w:numId="2" w16cid:durableId="2073918536">
    <w:abstractNumId w:val="21"/>
  </w:num>
  <w:num w:numId="3" w16cid:durableId="355346995">
    <w:abstractNumId w:val="0"/>
  </w:num>
  <w:num w:numId="4" w16cid:durableId="836311493">
    <w:abstractNumId w:val="25"/>
  </w:num>
  <w:num w:numId="5" w16cid:durableId="474033342">
    <w:abstractNumId w:val="33"/>
  </w:num>
  <w:num w:numId="6" w16cid:durableId="63839623">
    <w:abstractNumId w:val="1"/>
  </w:num>
  <w:num w:numId="7" w16cid:durableId="1330905448">
    <w:abstractNumId w:val="7"/>
  </w:num>
  <w:num w:numId="8" w16cid:durableId="8143534">
    <w:abstractNumId w:val="23"/>
  </w:num>
  <w:num w:numId="9" w16cid:durableId="1565870409">
    <w:abstractNumId w:val="19"/>
  </w:num>
  <w:num w:numId="10" w16cid:durableId="1635870530">
    <w:abstractNumId w:val="20"/>
  </w:num>
  <w:num w:numId="11" w16cid:durableId="1775663265">
    <w:abstractNumId w:val="28"/>
  </w:num>
  <w:num w:numId="12" w16cid:durableId="1343245573">
    <w:abstractNumId w:val="8"/>
  </w:num>
  <w:num w:numId="13" w16cid:durableId="601843019">
    <w:abstractNumId w:val="22"/>
  </w:num>
  <w:num w:numId="14" w16cid:durableId="95564386">
    <w:abstractNumId w:val="12"/>
  </w:num>
  <w:num w:numId="15" w16cid:durableId="421805053">
    <w:abstractNumId w:val="31"/>
  </w:num>
  <w:num w:numId="16" w16cid:durableId="821429523">
    <w:abstractNumId w:val="32"/>
  </w:num>
  <w:num w:numId="17" w16cid:durableId="327947254">
    <w:abstractNumId w:val="29"/>
  </w:num>
  <w:num w:numId="18" w16cid:durableId="1854491742">
    <w:abstractNumId w:val="4"/>
  </w:num>
  <w:num w:numId="19" w16cid:durableId="1555005060">
    <w:abstractNumId w:val="3"/>
  </w:num>
  <w:num w:numId="20" w16cid:durableId="170800255">
    <w:abstractNumId w:val="6"/>
  </w:num>
  <w:num w:numId="21" w16cid:durableId="732628762">
    <w:abstractNumId w:val="18"/>
  </w:num>
  <w:num w:numId="22" w16cid:durableId="816266643">
    <w:abstractNumId w:val="30"/>
  </w:num>
  <w:num w:numId="23" w16cid:durableId="1594702142">
    <w:abstractNumId w:val="2"/>
  </w:num>
  <w:num w:numId="24" w16cid:durableId="411702239">
    <w:abstractNumId w:val="5"/>
  </w:num>
  <w:num w:numId="25" w16cid:durableId="963390383">
    <w:abstractNumId w:val="24"/>
  </w:num>
  <w:num w:numId="26" w16cid:durableId="2051806102">
    <w:abstractNumId w:val="10"/>
  </w:num>
  <w:num w:numId="27" w16cid:durableId="1299604580">
    <w:abstractNumId w:val="11"/>
  </w:num>
  <w:num w:numId="28" w16cid:durableId="796988780">
    <w:abstractNumId w:val="26"/>
  </w:num>
  <w:num w:numId="29" w16cid:durableId="1553078379">
    <w:abstractNumId w:val="9"/>
  </w:num>
  <w:num w:numId="30" w16cid:durableId="1114986066">
    <w:abstractNumId w:val="17"/>
  </w:num>
  <w:num w:numId="31" w16cid:durableId="252207782">
    <w:abstractNumId w:val="13"/>
  </w:num>
  <w:num w:numId="32" w16cid:durableId="343284791">
    <w:abstractNumId w:val="16"/>
  </w:num>
  <w:num w:numId="33" w16cid:durableId="1692603317">
    <w:abstractNumId w:val="15"/>
  </w:num>
  <w:num w:numId="34" w16cid:durableId="1665566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1A6"/>
    <w:rsid w:val="00010F7E"/>
    <w:rsid w:val="00011045"/>
    <w:rsid w:val="000446B1"/>
    <w:rsid w:val="0005339F"/>
    <w:rsid w:val="00057FD1"/>
    <w:rsid w:val="000658D1"/>
    <w:rsid w:val="0007475D"/>
    <w:rsid w:val="00095D07"/>
    <w:rsid w:val="000C31EB"/>
    <w:rsid w:val="000C3CC6"/>
    <w:rsid w:val="000D6DEB"/>
    <w:rsid w:val="000E0303"/>
    <w:rsid w:val="000E366B"/>
    <w:rsid w:val="000F4C5C"/>
    <w:rsid w:val="00103278"/>
    <w:rsid w:val="001037AF"/>
    <w:rsid w:val="0010464F"/>
    <w:rsid w:val="001046B0"/>
    <w:rsid w:val="00105C5B"/>
    <w:rsid w:val="00122A7F"/>
    <w:rsid w:val="00127120"/>
    <w:rsid w:val="0013232F"/>
    <w:rsid w:val="00140BE7"/>
    <w:rsid w:val="00152878"/>
    <w:rsid w:val="00174566"/>
    <w:rsid w:val="00193885"/>
    <w:rsid w:val="00195062"/>
    <w:rsid w:val="0019651D"/>
    <w:rsid w:val="001A0C35"/>
    <w:rsid w:val="001A4C59"/>
    <w:rsid w:val="001A655B"/>
    <w:rsid w:val="001B7344"/>
    <w:rsid w:val="001E5B9C"/>
    <w:rsid w:val="001F1F1C"/>
    <w:rsid w:val="00200201"/>
    <w:rsid w:val="00201F13"/>
    <w:rsid w:val="002032A4"/>
    <w:rsid w:val="00207EDE"/>
    <w:rsid w:val="002179DB"/>
    <w:rsid w:val="002357B7"/>
    <w:rsid w:val="00245035"/>
    <w:rsid w:val="00245349"/>
    <w:rsid w:val="002458DC"/>
    <w:rsid w:val="00250FA4"/>
    <w:rsid w:val="00255E7B"/>
    <w:rsid w:val="00264757"/>
    <w:rsid w:val="00267186"/>
    <w:rsid w:val="00291688"/>
    <w:rsid w:val="002A33EF"/>
    <w:rsid w:val="002B074B"/>
    <w:rsid w:val="002D1E82"/>
    <w:rsid w:val="002D3DD7"/>
    <w:rsid w:val="002F32CF"/>
    <w:rsid w:val="002F4052"/>
    <w:rsid w:val="003007D8"/>
    <w:rsid w:val="003016B6"/>
    <w:rsid w:val="003123C5"/>
    <w:rsid w:val="003340E7"/>
    <w:rsid w:val="003372E8"/>
    <w:rsid w:val="00362D40"/>
    <w:rsid w:val="00365D2A"/>
    <w:rsid w:val="0038617B"/>
    <w:rsid w:val="00397BE3"/>
    <w:rsid w:val="003A2350"/>
    <w:rsid w:val="003A5BB4"/>
    <w:rsid w:val="003C7696"/>
    <w:rsid w:val="003F03A3"/>
    <w:rsid w:val="00402236"/>
    <w:rsid w:val="004028AF"/>
    <w:rsid w:val="0041096A"/>
    <w:rsid w:val="004170B4"/>
    <w:rsid w:val="00421125"/>
    <w:rsid w:val="00431EA1"/>
    <w:rsid w:val="00431FE9"/>
    <w:rsid w:val="00436920"/>
    <w:rsid w:val="00447429"/>
    <w:rsid w:val="00490279"/>
    <w:rsid w:val="004A37C3"/>
    <w:rsid w:val="004A6BB3"/>
    <w:rsid w:val="004C0523"/>
    <w:rsid w:val="004E2569"/>
    <w:rsid w:val="004F00C6"/>
    <w:rsid w:val="004F5F48"/>
    <w:rsid w:val="0052161C"/>
    <w:rsid w:val="005326DA"/>
    <w:rsid w:val="00533F8F"/>
    <w:rsid w:val="00550BC2"/>
    <w:rsid w:val="00562A37"/>
    <w:rsid w:val="00565F56"/>
    <w:rsid w:val="00570D71"/>
    <w:rsid w:val="005714C5"/>
    <w:rsid w:val="00572B16"/>
    <w:rsid w:val="00582A2E"/>
    <w:rsid w:val="005834D5"/>
    <w:rsid w:val="00595238"/>
    <w:rsid w:val="005958DB"/>
    <w:rsid w:val="005A5056"/>
    <w:rsid w:val="005A7742"/>
    <w:rsid w:val="005B7037"/>
    <w:rsid w:val="005C285D"/>
    <w:rsid w:val="005D1429"/>
    <w:rsid w:val="005E5594"/>
    <w:rsid w:val="005F3C6A"/>
    <w:rsid w:val="00636DA3"/>
    <w:rsid w:val="0064043D"/>
    <w:rsid w:val="0064106E"/>
    <w:rsid w:val="00645C0F"/>
    <w:rsid w:val="00661023"/>
    <w:rsid w:val="006956A9"/>
    <w:rsid w:val="006B5A13"/>
    <w:rsid w:val="006B6D80"/>
    <w:rsid w:val="006D586F"/>
    <w:rsid w:val="006D656C"/>
    <w:rsid w:val="006E7EE7"/>
    <w:rsid w:val="006F0E13"/>
    <w:rsid w:val="006F43FF"/>
    <w:rsid w:val="007043B0"/>
    <w:rsid w:val="0070555B"/>
    <w:rsid w:val="007056E0"/>
    <w:rsid w:val="00705879"/>
    <w:rsid w:val="00713CE5"/>
    <w:rsid w:val="00734F9B"/>
    <w:rsid w:val="007454D0"/>
    <w:rsid w:val="007708E3"/>
    <w:rsid w:val="007912ED"/>
    <w:rsid w:val="007B1409"/>
    <w:rsid w:val="007C60FD"/>
    <w:rsid w:val="007D0A95"/>
    <w:rsid w:val="007D1EBD"/>
    <w:rsid w:val="007D449F"/>
    <w:rsid w:val="007E68EA"/>
    <w:rsid w:val="007E697B"/>
    <w:rsid w:val="007F0B9A"/>
    <w:rsid w:val="007F389A"/>
    <w:rsid w:val="007F38AE"/>
    <w:rsid w:val="007F4832"/>
    <w:rsid w:val="00801800"/>
    <w:rsid w:val="0080249C"/>
    <w:rsid w:val="00822F02"/>
    <w:rsid w:val="0083390B"/>
    <w:rsid w:val="00863C04"/>
    <w:rsid w:val="00872F84"/>
    <w:rsid w:val="0087678B"/>
    <w:rsid w:val="00881113"/>
    <w:rsid w:val="00886046"/>
    <w:rsid w:val="00897175"/>
    <w:rsid w:val="008B5505"/>
    <w:rsid w:val="008D344E"/>
    <w:rsid w:val="008E1039"/>
    <w:rsid w:val="00904698"/>
    <w:rsid w:val="00931014"/>
    <w:rsid w:val="00957ECB"/>
    <w:rsid w:val="00962DFB"/>
    <w:rsid w:val="0097667D"/>
    <w:rsid w:val="00983F5E"/>
    <w:rsid w:val="00993AFB"/>
    <w:rsid w:val="009A40DE"/>
    <w:rsid w:val="009A41E4"/>
    <w:rsid w:val="009B435F"/>
    <w:rsid w:val="009B61A6"/>
    <w:rsid w:val="009C7121"/>
    <w:rsid w:val="00A277CA"/>
    <w:rsid w:val="00A32396"/>
    <w:rsid w:val="00A41027"/>
    <w:rsid w:val="00A57249"/>
    <w:rsid w:val="00A65A03"/>
    <w:rsid w:val="00A72FD9"/>
    <w:rsid w:val="00A7384D"/>
    <w:rsid w:val="00A7468F"/>
    <w:rsid w:val="00A75785"/>
    <w:rsid w:val="00A8372E"/>
    <w:rsid w:val="00A83D3C"/>
    <w:rsid w:val="00A87CEC"/>
    <w:rsid w:val="00A93431"/>
    <w:rsid w:val="00AA07D6"/>
    <w:rsid w:val="00AA65A5"/>
    <w:rsid w:val="00AB0E77"/>
    <w:rsid w:val="00AC013E"/>
    <w:rsid w:val="00AC1423"/>
    <w:rsid w:val="00AD1762"/>
    <w:rsid w:val="00AD24E9"/>
    <w:rsid w:val="00AE517D"/>
    <w:rsid w:val="00AF5CA2"/>
    <w:rsid w:val="00B00B84"/>
    <w:rsid w:val="00B12429"/>
    <w:rsid w:val="00B2626B"/>
    <w:rsid w:val="00B40F8B"/>
    <w:rsid w:val="00B4696A"/>
    <w:rsid w:val="00B54035"/>
    <w:rsid w:val="00B60949"/>
    <w:rsid w:val="00B635F5"/>
    <w:rsid w:val="00B65BEA"/>
    <w:rsid w:val="00B84670"/>
    <w:rsid w:val="00BA2A7F"/>
    <w:rsid w:val="00BC0A10"/>
    <w:rsid w:val="00BC76A5"/>
    <w:rsid w:val="00BD092D"/>
    <w:rsid w:val="00BD0E4D"/>
    <w:rsid w:val="00BF4953"/>
    <w:rsid w:val="00BF52EC"/>
    <w:rsid w:val="00C038D3"/>
    <w:rsid w:val="00C204C1"/>
    <w:rsid w:val="00C26213"/>
    <w:rsid w:val="00C414C2"/>
    <w:rsid w:val="00C67CC6"/>
    <w:rsid w:val="00C80A9B"/>
    <w:rsid w:val="00C81F93"/>
    <w:rsid w:val="00C94C9C"/>
    <w:rsid w:val="00CA4EF4"/>
    <w:rsid w:val="00CA5BE6"/>
    <w:rsid w:val="00CC526F"/>
    <w:rsid w:val="00CD5188"/>
    <w:rsid w:val="00CE23D0"/>
    <w:rsid w:val="00CE3D4E"/>
    <w:rsid w:val="00CF6246"/>
    <w:rsid w:val="00CF6C82"/>
    <w:rsid w:val="00D05EDD"/>
    <w:rsid w:val="00D22258"/>
    <w:rsid w:val="00D23D7F"/>
    <w:rsid w:val="00D25E89"/>
    <w:rsid w:val="00D265EE"/>
    <w:rsid w:val="00D40441"/>
    <w:rsid w:val="00D63AE4"/>
    <w:rsid w:val="00D64180"/>
    <w:rsid w:val="00D661DC"/>
    <w:rsid w:val="00D810E0"/>
    <w:rsid w:val="00D82C3A"/>
    <w:rsid w:val="00D8348C"/>
    <w:rsid w:val="00DC64CF"/>
    <w:rsid w:val="00DE1A1D"/>
    <w:rsid w:val="00DE384A"/>
    <w:rsid w:val="00DE4604"/>
    <w:rsid w:val="00E01840"/>
    <w:rsid w:val="00E148EE"/>
    <w:rsid w:val="00E30912"/>
    <w:rsid w:val="00E34FF5"/>
    <w:rsid w:val="00E54F21"/>
    <w:rsid w:val="00E579DA"/>
    <w:rsid w:val="00E67C6D"/>
    <w:rsid w:val="00E7031D"/>
    <w:rsid w:val="00E70C58"/>
    <w:rsid w:val="00E81294"/>
    <w:rsid w:val="00E8251A"/>
    <w:rsid w:val="00E829A9"/>
    <w:rsid w:val="00EA055E"/>
    <w:rsid w:val="00EA0793"/>
    <w:rsid w:val="00EA299F"/>
    <w:rsid w:val="00EA65AB"/>
    <w:rsid w:val="00EA76C9"/>
    <w:rsid w:val="00EB334D"/>
    <w:rsid w:val="00EB5B76"/>
    <w:rsid w:val="00ED27B2"/>
    <w:rsid w:val="00ED60D2"/>
    <w:rsid w:val="00EE5E68"/>
    <w:rsid w:val="00EF2367"/>
    <w:rsid w:val="00EF3592"/>
    <w:rsid w:val="00F20DBF"/>
    <w:rsid w:val="00F2141C"/>
    <w:rsid w:val="00F35A60"/>
    <w:rsid w:val="00F3605E"/>
    <w:rsid w:val="00F37405"/>
    <w:rsid w:val="00F42966"/>
    <w:rsid w:val="00F653E9"/>
    <w:rsid w:val="00F7018F"/>
    <w:rsid w:val="00F86998"/>
    <w:rsid w:val="00F92595"/>
    <w:rsid w:val="00FA1E32"/>
    <w:rsid w:val="00FC6623"/>
    <w:rsid w:val="00FC66C8"/>
    <w:rsid w:val="00FD1FD9"/>
    <w:rsid w:val="00FE5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20BBC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EC"/>
  </w:style>
  <w:style w:type="paragraph" w:styleId="Footer">
    <w:name w:val="footer"/>
    <w:basedOn w:val="Normal"/>
    <w:link w:val="Foot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EC"/>
  </w:style>
  <w:style w:type="paragraph" w:customStyle="1" w:styleId="DefaultParagraphFontParaCharCharCharCharChar">
    <w:name w:val="Default Paragraph Font Para Char Char Char Char Char"/>
    <w:autoRedefine/>
    <w:rsid w:val="004E25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5E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5E7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E7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E7B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AB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0E77"/>
    <w:rPr>
      <w:color w:val="954F72"/>
      <w:u w:val="single"/>
    </w:rPr>
  </w:style>
  <w:style w:type="paragraph" w:customStyle="1" w:styleId="msonormal0">
    <w:name w:val="msonormal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AB0E77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AB0E7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AB0E77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222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22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225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085D0-7300-466A-B3F6-882C4460C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Phạm Quốc Trung</cp:lastModifiedBy>
  <cp:revision>18</cp:revision>
  <cp:lastPrinted>2020-01-06T09:44:00Z</cp:lastPrinted>
  <dcterms:created xsi:type="dcterms:W3CDTF">2023-08-15T09:26:00Z</dcterms:created>
  <dcterms:modified xsi:type="dcterms:W3CDTF">2023-12-31T10:37:00Z</dcterms:modified>
</cp:coreProperties>
</file>