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0152"/>
      </w:tblGrid>
      <w:tr w:rsidR="00635D49" w:rsidRPr="00C62D4E" w14:paraId="15B96BDF" w14:textId="77777777">
        <w:tc>
          <w:tcPr>
            <w:tcW w:w="10152" w:type="dxa"/>
            <w:tcBorders>
              <w:top w:val="nil"/>
              <w:left w:val="nil"/>
              <w:bottom w:val="nil"/>
              <w:right w:val="nil"/>
            </w:tcBorders>
            <w:shd w:val="clear" w:color="auto" w:fill="17324D"/>
            <w:tcMar>
              <w:top w:w="80" w:type="dxa"/>
              <w:left w:w="130" w:type="dxa"/>
              <w:bottom w:w="75" w:type="dxa"/>
              <w:right w:w="130" w:type="dxa"/>
            </w:tcMar>
          </w:tcPr>
          <w:p w14:paraId="4D1ABC5F"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FFFFFF"/>
                <w:sz w:val="26"/>
                <w:szCs w:val="26"/>
              </w:rPr>
              <w:t>UMBRELLA  •  NEST LAB  •  INCIDENT RESPONSE</w:t>
            </w:r>
          </w:p>
        </w:tc>
      </w:tr>
    </w:tbl>
    <w:p w14:paraId="68BB8935" w14:textId="379044DF" w:rsidR="00635D49" w:rsidRPr="00C62D4E" w:rsidRDefault="00635D49">
      <w:pPr>
        <w:pStyle w:val="CaseSubtitle"/>
        <w:spacing w:after="220" w:line="269" w:lineRule="auto"/>
        <w:rPr>
          <w:rFonts w:ascii="Times New Roman" w:hAnsi="Times New Roman" w:cs="Times New Roman"/>
          <w:sz w:val="26"/>
          <w:szCs w:val="26"/>
        </w:rPr>
      </w:pPr>
    </w:p>
    <w:tbl>
      <w:tblPr>
        <w:tblW w:w="0" w:type="auto"/>
        <w:tblLayout w:type="fixed"/>
        <w:tblLook w:val="04A0" w:firstRow="1" w:lastRow="0" w:firstColumn="1" w:lastColumn="0" w:noHBand="0" w:noVBand="1"/>
      </w:tblPr>
      <w:tblGrid>
        <w:gridCol w:w="10282"/>
      </w:tblGrid>
      <w:tr w:rsidR="00635D49" w:rsidRPr="00C62D4E" w14:paraId="4397A7B3" w14:textId="77777777">
        <w:tc>
          <w:tcPr>
            <w:tcW w:w="10282" w:type="dxa"/>
            <w:tcBorders>
              <w:top w:val="single" w:sz="9" w:space="0" w:color="B3261E"/>
              <w:left w:val="single" w:sz="9" w:space="0" w:color="B3261E"/>
              <w:bottom w:val="single" w:sz="9" w:space="0" w:color="B3261E"/>
              <w:right w:val="single" w:sz="9" w:space="0" w:color="B3261E"/>
            </w:tcBorders>
            <w:shd w:val="clear" w:color="auto" w:fill="FFF3F2"/>
            <w:tcMar>
              <w:top w:w="130" w:type="dxa"/>
              <w:left w:w="150" w:type="dxa"/>
              <w:bottom w:w="120" w:type="dxa"/>
              <w:right w:w="150" w:type="dxa"/>
            </w:tcMar>
            <w:vAlign w:val="center"/>
          </w:tcPr>
          <w:p w14:paraId="7D8BACF0" w14:textId="77777777" w:rsidR="00635D49" w:rsidRPr="00C62D4E" w:rsidRDefault="00E54848">
            <w:pPr>
              <w:spacing w:after="60" w:line="259" w:lineRule="auto"/>
              <w:rPr>
                <w:rFonts w:ascii="Times New Roman" w:hAnsi="Times New Roman" w:cs="Times New Roman"/>
                <w:sz w:val="26"/>
                <w:szCs w:val="26"/>
              </w:rPr>
            </w:pPr>
            <w:r w:rsidRPr="00C62D4E">
              <w:rPr>
                <w:rFonts w:ascii="Segoe UI Symbol" w:hAnsi="Segoe UI Symbol" w:cs="Segoe UI Symbol"/>
                <w:b/>
                <w:color w:val="B3261E"/>
                <w:sz w:val="26"/>
                <w:szCs w:val="26"/>
              </w:rPr>
              <w:t>⚠</w:t>
            </w:r>
            <w:r w:rsidRPr="00C62D4E">
              <w:rPr>
                <w:rFonts w:ascii="Times New Roman" w:hAnsi="Times New Roman" w:cs="Times New Roman"/>
                <w:b/>
                <w:color w:val="B3261E"/>
                <w:sz w:val="26"/>
                <w:szCs w:val="26"/>
              </w:rPr>
              <w:t xml:space="preserve">  CẢNH BÁO MẬT</w:t>
            </w:r>
          </w:p>
          <w:p w14:paraId="72766899" w14:textId="77777777" w:rsidR="00635D49" w:rsidRPr="00C62D4E" w:rsidRDefault="00E54848">
            <w:pPr>
              <w:spacing w:after="0" w:line="259" w:lineRule="auto"/>
              <w:rPr>
                <w:rFonts w:ascii="Times New Roman" w:hAnsi="Times New Roman" w:cs="Times New Roman"/>
                <w:sz w:val="26"/>
                <w:szCs w:val="26"/>
              </w:rPr>
            </w:pPr>
            <w:r w:rsidRPr="00C62D4E">
              <w:rPr>
                <w:rFonts w:ascii="Times New Roman" w:hAnsi="Times New Roman" w:cs="Times New Roman"/>
                <w:color w:val="30343B"/>
                <w:sz w:val="26"/>
                <w:szCs w:val="26"/>
              </w:rPr>
              <w:t>Hệ thống tự động Red Queen vừa phát hiện dữ liệu B.O.W. (Bio Organic Weapon) và mẫu G-Virus bị truy cập bất hợp pháp. Toàn bộ cơ sở NEST rơi vào trạng thái Lock-down cấp độ 3. Nhiệm vụ của nhóm chuyên gia IAM là khoanh vùng sự cố và tái thiết kế kiến trúc an ninh thông tin trong 60 phút trước khi quy trình tự hủy kích hoạt.</w:t>
            </w:r>
          </w:p>
        </w:tc>
      </w:tr>
    </w:tbl>
    <w:p w14:paraId="2C094A15" w14:textId="77777777" w:rsidR="00635D49" w:rsidRPr="00C62D4E" w:rsidRDefault="00635D49">
      <w:pPr>
        <w:spacing w:after="20"/>
        <w:rPr>
          <w:rFonts w:ascii="Times New Roman" w:hAnsi="Times New Roman" w:cs="Times New Roman"/>
          <w:sz w:val="26"/>
          <w:szCs w:val="26"/>
        </w:rPr>
      </w:pPr>
    </w:p>
    <w:p w14:paraId="7B6BC91D" w14:textId="77777777" w:rsidR="00635D49" w:rsidRPr="00C62D4E" w:rsidRDefault="00E54848">
      <w:pPr>
        <w:pStyle w:val="SectionTitle"/>
        <w:spacing w:before="160" w:after="20" w:line="269" w:lineRule="auto"/>
        <w:rPr>
          <w:rFonts w:ascii="Times New Roman" w:hAnsi="Times New Roman" w:cs="Times New Roman"/>
          <w:sz w:val="26"/>
          <w:szCs w:val="26"/>
        </w:rPr>
      </w:pPr>
      <w:r w:rsidRPr="00C62D4E">
        <w:rPr>
          <w:rFonts w:ascii="Times New Roman" w:hAnsi="Times New Roman" w:cs="Times New Roman"/>
          <w:b w:val="0"/>
          <w:color w:val="202124"/>
          <w:sz w:val="26"/>
          <w:szCs w:val="26"/>
        </w:rPr>
        <w:t>TÀI LIỆU SỰ CỐ</w:t>
      </w:r>
    </w:p>
    <w:p w14:paraId="710F544B" w14:textId="77777777" w:rsidR="00635D49" w:rsidRPr="00C62D4E" w:rsidRDefault="00E54848">
      <w:pPr>
        <w:spacing w:after="120" w:line="269" w:lineRule="auto"/>
        <w:rPr>
          <w:rFonts w:ascii="Times New Roman" w:hAnsi="Times New Roman" w:cs="Times New Roman"/>
          <w:sz w:val="26"/>
          <w:szCs w:val="26"/>
        </w:rPr>
      </w:pPr>
      <w:r w:rsidRPr="00C62D4E">
        <w:rPr>
          <w:rFonts w:ascii="Times New Roman" w:hAnsi="Times New Roman" w:cs="Times New Roman"/>
          <w:color w:val="6B7280"/>
          <w:sz w:val="26"/>
          <w:szCs w:val="26"/>
        </w:rPr>
        <w:t>Được Red Queen ghi nhận lúc 02:00 AM</w:t>
      </w:r>
    </w:p>
    <w:tbl>
      <w:tblPr>
        <w:tblW w:w="0" w:type="auto"/>
        <w:tblLook w:val="04A0" w:firstRow="1" w:lastRow="0" w:firstColumn="1" w:lastColumn="0" w:noHBand="0" w:noVBand="1"/>
      </w:tblPr>
      <w:tblGrid>
        <w:gridCol w:w="1180"/>
        <w:gridCol w:w="9322"/>
      </w:tblGrid>
      <w:tr w:rsidR="00635D49" w:rsidRPr="00C62D4E" w14:paraId="7A368893" w14:textId="77777777" w:rsidTr="00C62D4E">
        <w:trPr>
          <w:cantSplit/>
          <w:tblHeader/>
        </w:trPr>
        <w:tc>
          <w:tcPr>
            <w:tcW w:w="0" w:type="auto"/>
            <w:tcBorders>
              <w:top w:val="single" w:sz="8" w:space="0" w:color="D6DEE7"/>
              <w:left w:val="single" w:sz="8" w:space="0" w:color="D6DEE7"/>
              <w:bottom w:val="single" w:sz="8" w:space="0" w:color="D6DEE7"/>
              <w:right w:val="single" w:sz="8" w:space="0" w:color="D6DEE7"/>
            </w:tcBorders>
            <w:shd w:val="clear" w:color="auto" w:fill="EAF1F8"/>
            <w:tcMar>
              <w:top w:w="95" w:type="dxa"/>
              <w:left w:w="110" w:type="dxa"/>
              <w:bottom w:w="95" w:type="dxa"/>
              <w:right w:w="110" w:type="dxa"/>
            </w:tcMar>
          </w:tcPr>
          <w:p w14:paraId="7421BDB3"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17324D"/>
                <w:sz w:val="26"/>
                <w:szCs w:val="26"/>
              </w:rPr>
              <w:t>THỜI ĐIỂM</w:t>
            </w:r>
          </w:p>
        </w:tc>
        <w:tc>
          <w:tcPr>
            <w:tcW w:w="0" w:type="auto"/>
            <w:tcBorders>
              <w:top w:val="single" w:sz="8" w:space="0" w:color="D6DEE7"/>
              <w:left w:val="single" w:sz="8" w:space="0" w:color="D6DEE7"/>
              <w:bottom w:val="single" w:sz="8" w:space="0" w:color="D6DEE7"/>
              <w:right w:val="single" w:sz="8" w:space="0" w:color="D6DEE7"/>
            </w:tcBorders>
            <w:shd w:val="clear" w:color="auto" w:fill="EAF1F8"/>
            <w:tcMar>
              <w:top w:w="95" w:type="dxa"/>
              <w:left w:w="110" w:type="dxa"/>
              <w:bottom w:w="95" w:type="dxa"/>
              <w:right w:w="110" w:type="dxa"/>
            </w:tcMar>
          </w:tcPr>
          <w:p w14:paraId="4D7770FD"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17324D"/>
                <w:sz w:val="26"/>
                <w:szCs w:val="26"/>
              </w:rPr>
              <w:t>DIỄN BIẾN SỰ CỐ</w:t>
            </w:r>
          </w:p>
        </w:tc>
      </w:tr>
      <w:tr w:rsidR="00635D49" w:rsidRPr="00C62D4E" w14:paraId="3FCA96B8" w14:textId="77777777" w:rsidTr="00C62D4E">
        <w:trPr>
          <w:cantSplit/>
        </w:trPr>
        <w:tc>
          <w:tcPr>
            <w:tcW w:w="0" w:type="auto"/>
            <w:tcBorders>
              <w:top w:val="single" w:sz="6" w:space="0" w:color="E1E6EB"/>
              <w:left w:val="single" w:sz="6" w:space="0" w:color="E1E6EB"/>
              <w:bottom w:val="single" w:sz="6" w:space="0" w:color="E1E6EB"/>
              <w:right w:val="single" w:sz="6" w:space="0" w:color="E1E6EB"/>
            </w:tcBorders>
            <w:shd w:val="clear" w:color="auto" w:fill="F7F9FB"/>
            <w:tcMar>
              <w:top w:w="100" w:type="dxa"/>
              <w:left w:w="110" w:type="dxa"/>
              <w:bottom w:w="100" w:type="dxa"/>
              <w:right w:w="110" w:type="dxa"/>
            </w:tcMar>
          </w:tcPr>
          <w:p w14:paraId="19227A79" w14:textId="77777777" w:rsidR="00635D49" w:rsidRPr="00C62D4E" w:rsidRDefault="00E54848">
            <w:pPr>
              <w:spacing w:after="0" w:line="252" w:lineRule="auto"/>
              <w:jc w:val="center"/>
              <w:rPr>
                <w:rFonts w:ascii="Times New Roman" w:hAnsi="Times New Roman" w:cs="Times New Roman"/>
                <w:sz w:val="26"/>
                <w:szCs w:val="26"/>
              </w:rPr>
            </w:pPr>
            <w:r w:rsidRPr="00C62D4E">
              <w:rPr>
                <w:rFonts w:ascii="Times New Roman" w:hAnsi="Times New Roman" w:cs="Times New Roman"/>
                <w:b/>
                <w:color w:val="B3261E"/>
                <w:sz w:val="26"/>
                <w:szCs w:val="26"/>
              </w:rPr>
              <w:t>02:05 AM</w:t>
            </w:r>
          </w:p>
        </w:tc>
        <w:tc>
          <w:tcPr>
            <w:tcW w:w="0" w:type="auto"/>
            <w:tcBorders>
              <w:top w:val="single" w:sz="6" w:space="0" w:color="E1E6EB"/>
              <w:left w:val="single" w:sz="6" w:space="0" w:color="E1E6EB"/>
              <w:bottom w:val="single" w:sz="6" w:space="0" w:color="E1E6EB"/>
              <w:right w:val="single" w:sz="6" w:space="0" w:color="E1E6EB"/>
            </w:tcBorders>
            <w:shd w:val="clear" w:color="auto" w:fill="F7F9FB"/>
            <w:tcMar>
              <w:top w:w="100" w:type="dxa"/>
              <w:left w:w="125" w:type="dxa"/>
              <w:bottom w:w="100" w:type="dxa"/>
              <w:right w:w="110" w:type="dxa"/>
            </w:tcMar>
          </w:tcPr>
          <w:p w14:paraId="5AC12C3A"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Nhân viên giao hàng Bryan đến cổng Bio-Lab 4. Anh ta quét thẻ từ hợp lệ, hệ thống mở cửa dù Bryan không thể xác thực khuôn mặt.</w:t>
            </w:r>
          </w:p>
        </w:tc>
      </w:tr>
      <w:tr w:rsidR="00635D49" w:rsidRPr="00C62D4E" w14:paraId="247900F0" w14:textId="77777777" w:rsidTr="00C62D4E">
        <w:trPr>
          <w:cantSplit/>
        </w:trPr>
        <w:tc>
          <w:tcPr>
            <w:tcW w:w="0" w:type="auto"/>
            <w:tcBorders>
              <w:top w:val="single" w:sz="6" w:space="0" w:color="E1E6EB"/>
              <w:left w:val="single" w:sz="6" w:space="0" w:color="E1E6EB"/>
              <w:bottom w:val="single" w:sz="6" w:space="0" w:color="E1E6EB"/>
              <w:right w:val="single" w:sz="6" w:space="0" w:color="E1E6EB"/>
            </w:tcBorders>
            <w:shd w:val="clear" w:color="auto" w:fill="FFFFFF"/>
            <w:tcMar>
              <w:top w:w="100" w:type="dxa"/>
              <w:left w:w="110" w:type="dxa"/>
              <w:bottom w:w="100" w:type="dxa"/>
              <w:right w:w="110" w:type="dxa"/>
            </w:tcMar>
          </w:tcPr>
          <w:p w14:paraId="5A04EF07" w14:textId="77777777" w:rsidR="00635D49" w:rsidRPr="00C62D4E" w:rsidRDefault="00E54848">
            <w:pPr>
              <w:spacing w:after="0" w:line="252" w:lineRule="auto"/>
              <w:jc w:val="center"/>
              <w:rPr>
                <w:rFonts w:ascii="Times New Roman" w:hAnsi="Times New Roman" w:cs="Times New Roman"/>
                <w:sz w:val="26"/>
                <w:szCs w:val="26"/>
              </w:rPr>
            </w:pPr>
            <w:r w:rsidRPr="00C62D4E">
              <w:rPr>
                <w:rFonts w:ascii="Times New Roman" w:hAnsi="Times New Roman" w:cs="Times New Roman"/>
                <w:b/>
                <w:color w:val="B3261E"/>
                <w:sz w:val="26"/>
                <w:szCs w:val="26"/>
              </w:rPr>
              <w:t>02:10 AM</w:t>
            </w:r>
          </w:p>
        </w:tc>
        <w:tc>
          <w:tcPr>
            <w:tcW w:w="0" w:type="auto"/>
            <w:tcBorders>
              <w:top w:val="single" w:sz="6" w:space="0" w:color="E1E6EB"/>
              <w:left w:val="single" w:sz="6" w:space="0" w:color="E1E6EB"/>
              <w:bottom w:val="single" w:sz="6" w:space="0" w:color="E1E6EB"/>
              <w:right w:val="single" w:sz="6" w:space="0" w:color="E1E6EB"/>
            </w:tcBorders>
            <w:shd w:val="clear" w:color="auto" w:fill="FFFFFF"/>
            <w:tcMar>
              <w:top w:w="100" w:type="dxa"/>
              <w:left w:w="125" w:type="dxa"/>
              <w:bottom w:w="100" w:type="dxa"/>
              <w:right w:w="110" w:type="dxa"/>
            </w:tcMar>
          </w:tcPr>
          <w:p w14:paraId="0A52C5C0"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Tài khoản của cựu giám đốc an ninh Albert Wesker (người đã nghỉ việc 3 tháng trước) bất ngờ đăng nhập thành công vào Cổng thông tin (Portal) của Umbrella với mật khẩu "RaccoonCity1998".</w:t>
            </w:r>
          </w:p>
        </w:tc>
      </w:tr>
      <w:tr w:rsidR="00635D49" w:rsidRPr="00C62D4E" w14:paraId="295EE597" w14:textId="77777777" w:rsidTr="00C62D4E">
        <w:trPr>
          <w:cantSplit/>
        </w:trPr>
        <w:tc>
          <w:tcPr>
            <w:tcW w:w="0" w:type="auto"/>
            <w:tcBorders>
              <w:top w:val="single" w:sz="6" w:space="0" w:color="E1E6EB"/>
              <w:left w:val="single" w:sz="6" w:space="0" w:color="E1E6EB"/>
              <w:bottom w:val="single" w:sz="6" w:space="0" w:color="E1E6EB"/>
              <w:right w:val="single" w:sz="6" w:space="0" w:color="E1E6EB"/>
            </w:tcBorders>
            <w:shd w:val="clear" w:color="auto" w:fill="F7F9FB"/>
            <w:tcMar>
              <w:top w:w="100" w:type="dxa"/>
              <w:left w:w="110" w:type="dxa"/>
              <w:bottom w:w="100" w:type="dxa"/>
              <w:right w:w="110" w:type="dxa"/>
            </w:tcMar>
          </w:tcPr>
          <w:p w14:paraId="5125B4C7" w14:textId="77777777" w:rsidR="00635D49" w:rsidRPr="00C62D4E" w:rsidRDefault="00E54848">
            <w:pPr>
              <w:spacing w:after="0" w:line="252" w:lineRule="auto"/>
              <w:jc w:val="center"/>
              <w:rPr>
                <w:rFonts w:ascii="Times New Roman" w:hAnsi="Times New Roman" w:cs="Times New Roman"/>
                <w:sz w:val="26"/>
                <w:szCs w:val="26"/>
              </w:rPr>
            </w:pPr>
            <w:r w:rsidRPr="00C62D4E">
              <w:rPr>
                <w:rFonts w:ascii="Times New Roman" w:hAnsi="Times New Roman" w:cs="Times New Roman"/>
                <w:b/>
                <w:color w:val="B3261E"/>
                <w:sz w:val="26"/>
                <w:szCs w:val="26"/>
              </w:rPr>
              <w:t>02:15 AM</w:t>
            </w:r>
          </w:p>
        </w:tc>
        <w:tc>
          <w:tcPr>
            <w:tcW w:w="0" w:type="auto"/>
            <w:tcBorders>
              <w:top w:val="single" w:sz="6" w:space="0" w:color="E1E6EB"/>
              <w:left w:val="single" w:sz="6" w:space="0" w:color="E1E6EB"/>
              <w:bottom w:val="single" w:sz="6" w:space="0" w:color="E1E6EB"/>
              <w:right w:val="single" w:sz="6" w:space="0" w:color="E1E6EB"/>
            </w:tcBorders>
            <w:shd w:val="clear" w:color="auto" w:fill="F7F9FB"/>
            <w:tcMar>
              <w:top w:w="100" w:type="dxa"/>
              <w:left w:w="125" w:type="dxa"/>
              <w:bottom w:w="100" w:type="dxa"/>
              <w:right w:w="110" w:type="dxa"/>
            </w:tcMar>
          </w:tcPr>
          <w:p w14:paraId="2E951BF9"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Từ Portal, tài khoản này dùng cơ chế đăng nhập một lần truy cập thẳng vào Hệ thống Nhân sự (HR) và Hệ thống Nghiên cứu mà không cần hỏi lại mật khẩu.</w:t>
            </w:r>
          </w:p>
        </w:tc>
      </w:tr>
      <w:tr w:rsidR="00635D49" w:rsidRPr="00C62D4E" w14:paraId="7E0914C1" w14:textId="77777777" w:rsidTr="00C62D4E">
        <w:trPr>
          <w:cantSplit/>
        </w:trPr>
        <w:tc>
          <w:tcPr>
            <w:tcW w:w="0" w:type="auto"/>
            <w:tcBorders>
              <w:top w:val="single" w:sz="6" w:space="0" w:color="E1E6EB"/>
              <w:left w:val="single" w:sz="6" w:space="0" w:color="E1E6EB"/>
              <w:bottom w:val="single" w:sz="6" w:space="0" w:color="E1E6EB"/>
              <w:right w:val="single" w:sz="6" w:space="0" w:color="E1E6EB"/>
            </w:tcBorders>
            <w:shd w:val="clear" w:color="auto" w:fill="FFFFFF"/>
            <w:tcMar>
              <w:top w:w="100" w:type="dxa"/>
              <w:left w:w="110" w:type="dxa"/>
              <w:bottom w:w="100" w:type="dxa"/>
              <w:right w:w="110" w:type="dxa"/>
            </w:tcMar>
          </w:tcPr>
          <w:p w14:paraId="389AAC4B" w14:textId="77777777" w:rsidR="00635D49" w:rsidRPr="00C62D4E" w:rsidRDefault="00E54848">
            <w:pPr>
              <w:spacing w:after="0" w:line="252" w:lineRule="auto"/>
              <w:jc w:val="center"/>
              <w:rPr>
                <w:rFonts w:ascii="Times New Roman" w:hAnsi="Times New Roman" w:cs="Times New Roman"/>
                <w:sz w:val="26"/>
                <w:szCs w:val="26"/>
              </w:rPr>
            </w:pPr>
            <w:r w:rsidRPr="00C62D4E">
              <w:rPr>
                <w:rFonts w:ascii="Times New Roman" w:hAnsi="Times New Roman" w:cs="Times New Roman"/>
                <w:b/>
                <w:color w:val="B3261E"/>
                <w:sz w:val="26"/>
                <w:szCs w:val="26"/>
              </w:rPr>
              <w:t>02:20 AM</w:t>
            </w:r>
          </w:p>
        </w:tc>
        <w:tc>
          <w:tcPr>
            <w:tcW w:w="0" w:type="auto"/>
            <w:tcBorders>
              <w:top w:val="single" w:sz="6" w:space="0" w:color="E1E6EB"/>
              <w:left w:val="single" w:sz="6" w:space="0" w:color="E1E6EB"/>
              <w:bottom w:val="single" w:sz="6" w:space="0" w:color="E1E6EB"/>
              <w:right w:val="single" w:sz="6" w:space="0" w:color="E1E6EB"/>
            </w:tcBorders>
            <w:shd w:val="clear" w:color="auto" w:fill="FFFFFF"/>
            <w:tcMar>
              <w:top w:w="100" w:type="dxa"/>
              <w:left w:w="125" w:type="dxa"/>
              <w:bottom w:w="100" w:type="dxa"/>
              <w:right w:w="110" w:type="dxa"/>
            </w:tcMar>
          </w:tcPr>
          <w:p w14:paraId="20D09C4E"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Dù đăng nhập với quyền HR, tài khoản này vẫn mở được file "G-Virus_Formula.pdf" nhờ một cài đặt quyền trực tiếp trên file.</w:t>
            </w:r>
          </w:p>
        </w:tc>
      </w:tr>
      <w:tr w:rsidR="00635D49" w:rsidRPr="00C62D4E" w14:paraId="02D1B80D" w14:textId="77777777" w:rsidTr="00C62D4E">
        <w:trPr>
          <w:cantSplit/>
        </w:trPr>
        <w:tc>
          <w:tcPr>
            <w:tcW w:w="0" w:type="auto"/>
            <w:tcBorders>
              <w:top w:val="single" w:sz="6" w:space="0" w:color="E1E6EB"/>
              <w:left w:val="single" w:sz="6" w:space="0" w:color="E1E6EB"/>
              <w:bottom w:val="single" w:sz="6" w:space="0" w:color="E1E6EB"/>
              <w:right w:val="single" w:sz="6" w:space="0" w:color="E1E6EB"/>
            </w:tcBorders>
            <w:shd w:val="clear" w:color="auto" w:fill="F7F9FB"/>
            <w:tcMar>
              <w:top w:w="100" w:type="dxa"/>
              <w:left w:w="110" w:type="dxa"/>
              <w:bottom w:w="100" w:type="dxa"/>
              <w:right w:w="110" w:type="dxa"/>
            </w:tcMar>
          </w:tcPr>
          <w:p w14:paraId="3D6E27B3" w14:textId="77777777" w:rsidR="00635D49" w:rsidRPr="00C62D4E" w:rsidRDefault="00E54848">
            <w:pPr>
              <w:spacing w:after="0" w:line="252" w:lineRule="auto"/>
              <w:jc w:val="center"/>
              <w:rPr>
                <w:rFonts w:ascii="Times New Roman" w:hAnsi="Times New Roman" w:cs="Times New Roman"/>
                <w:sz w:val="26"/>
                <w:szCs w:val="26"/>
              </w:rPr>
            </w:pPr>
            <w:r w:rsidRPr="00C62D4E">
              <w:rPr>
                <w:rFonts w:ascii="Times New Roman" w:hAnsi="Times New Roman" w:cs="Times New Roman"/>
                <w:b/>
                <w:color w:val="B3261E"/>
                <w:sz w:val="26"/>
                <w:szCs w:val="26"/>
              </w:rPr>
              <w:t>02:25 AM</w:t>
            </w:r>
          </w:p>
        </w:tc>
        <w:tc>
          <w:tcPr>
            <w:tcW w:w="0" w:type="auto"/>
            <w:tcBorders>
              <w:top w:val="single" w:sz="6" w:space="0" w:color="E1E6EB"/>
              <w:left w:val="single" w:sz="6" w:space="0" w:color="E1E6EB"/>
              <w:bottom w:val="single" w:sz="6" w:space="0" w:color="E1E6EB"/>
              <w:right w:val="single" w:sz="6" w:space="0" w:color="E1E6EB"/>
            </w:tcBorders>
            <w:shd w:val="clear" w:color="auto" w:fill="F7F9FB"/>
            <w:tcMar>
              <w:top w:w="100" w:type="dxa"/>
              <w:left w:w="125" w:type="dxa"/>
              <w:bottom w:w="100" w:type="dxa"/>
              <w:right w:w="110" w:type="dxa"/>
            </w:tcMar>
          </w:tcPr>
          <w:p w14:paraId="45F5D3F8"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Kẻ tấn công gọi API đến tài khoản tự động của Red Queen AI (tài khoản này đang được set quyền cấp cao nhất để chạy cho mượt) và tạo ra một phiên làm việc (session) kéo dài 24 tiếng để tải toàn bộ dữ liệu ra ngoài.</w:t>
            </w:r>
          </w:p>
        </w:tc>
      </w:tr>
    </w:tbl>
    <w:p w14:paraId="428E6DDD" w14:textId="77777777" w:rsidR="00635D49" w:rsidRPr="00C62D4E" w:rsidRDefault="00E54848">
      <w:pPr>
        <w:rPr>
          <w:rFonts w:ascii="Times New Roman" w:hAnsi="Times New Roman" w:cs="Times New Roman"/>
          <w:sz w:val="26"/>
          <w:szCs w:val="26"/>
        </w:rPr>
      </w:pPr>
      <w:r w:rsidRPr="00C62D4E">
        <w:rPr>
          <w:rFonts w:ascii="Times New Roman" w:hAnsi="Times New Roman" w:cs="Times New Roman"/>
          <w:sz w:val="26"/>
          <w:szCs w:val="26"/>
        </w:rPr>
        <w:br w:type="page"/>
      </w:r>
    </w:p>
    <w:tbl>
      <w:tblPr>
        <w:tblW w:w="0" w:type="auto"/>
        <w:tblLayout w:type="fixed"/>
        <w:tblLook w:val="04A0" w:firstRow="1" w:lastRow="0" w:firstColumn="1" w:lastColumn="0" w:noHBand="0" w:noVBand="1"/>
      </w:tblPr>
      <w:tblGrid>
        <w:gridCol w:w="10152"/>
      </w:tblGrid>
      <w:tr w:rsidR="00635D49" w:rsidRPr="00C62D4E" w14:paraId="09F834C2" w14:textId="77777777">
        <w:tc>
          <w:tcPr>
            <w:tcW w:w="10152" w:type="dxa"/>
            <w:tcBorders>
              <w:top w:val="nil"/>
              <w:left w:val="nil"/>
              <w:bottom w:val="nil"/>
              <w:right w:val="nil"/>
            </w:tcBorders>
            <w:shd w:val="clear" w:color="auto" w:fill="2C536F"/>
            <w:tcMar>
              <w:top w:w="80" w:type="dxa"/>
              <w:left w:w="130" w:type="dxa"/>
              <w:bottom w:w="75" w:type="dxa"/>
              <w:right w:w="130" w:type="dxa"/>
            </w:tcMar>
          </w:tcPr>
          <w:p w14:paraId="6D199864"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FFFFFF"/>
                <w:sz w:val="26"/>
                <w:szCs w:val="26"/>
              </w:rPr>
              <w:t>IDENTITY REGISTRY  •  NEST LAB</w:t>
            </w:r>
          </w:p>
        </w:tc>
      </w:tr>
    </w:tbl>
    <w:p w14:paraId="120CB6D8" w14:textId="77777777" w:rsidR="00635D49" w:rsidRPr="00C62D4E" w:rsidRDefault="00635D49">
      <w:pPr>
        <w:spacing w:after="20"/>
        <w:rPr>
          <w:rFonts w:ascii="Times New Roman" w:hAnsi="Times New Roman" w:cs="Times New Roman"/>
          <w:sz w:val="26"/>
          <w:szCs w:val="26"/>
        </w:rPr>
      </w:pPr>
    </w:p>
    <w:p w14:paraId="0CCF3112" w14:textId="77777777" w:rsidR="00635D49" w:rsidRPr="00C62D4E" w:rsidRDefault="00E54848">
      <w:pPr>
        <w:pStyle w:val="SectionTitle"/>
        <w:spacing w:before="140" w:after="40" w:line="269" w:lineRule="auto"/>
        <w:rPr>
          <w:rFonts w:ascii="Times New Roman" w:hAnsi="Times New Roman" w:cs="Times New Roman"/>
          <w:sz w:val="26"/>
          <w:szCs w:val="26"/>
        </w:rPr>
      </w:pPr>
      <w:r w:rsidRPr="00C62D4E">
        <w:rPr>
          <w:rFonts w:ascii="Times New Roman" w:hAnsi="Times New Roman" w:cs="Times New Roman"/>
          <w:b w:val="0"/>
          <w:color w:val="202124"/>
          <w:sz w:val="26"/>
          <w:szCs w:val="26"/>
        </w:rPr>
        <w:t>Bảng kiểm kê Định danh (Identity Registry)</w:t>
      </w:r>
    </w:p>
    <w:p w14:paraId="039A46A6" w14:textId="77777777" w:rsidR="00635D49" w:rsidRPr="00C62D4E" w:rsidRDefault="00E54848">
      <w:pPr>
        <w:spacing w:after="140" w:line="269" w:lineRule="auto"/>
        <w:rPr>
          <w:rFonts w:ascii="Times New Roman" w:hAnsi="Times New Roman" w:cs="Times New Roman"/>
          <w:sz w:val="26"/>
          <w:szCs w:val="26"/>
        </w:rPr>
      </w:pPr>
      <w:r w:rsidRPr="00C62D4E">
        <w:rPr>
          <w:rFonts w:ascii="Times New Roman" w:hAnsi="Times New Roman" w:cs="Times New Roman"/>
          <w:color w:val="6B7280"/>
          <w:sz w:val="26"/>
          <w:szCs w:val="26"/>
        </w:rPr>
        <w:t>Hiện trạng xác thực &amp; quyền hạn tại thời điểm xảy ra sự cố</w:t>
      </w:r>
    </w:p>
    <w:tbl>
      <w:tblPr>
        <w:tblW w:w="0" w:type="auto"/>
        <w:tblLook w:val="04A0" w:firstRow="1" w:lastRow="0" w:firstColumn="1" w:lastColumn="0" w:noHBand="0" w:noVBand="1"/>
      </w:tblPr>
      <w:tblGrid>
        <w:gridCol w:w="2365"/>
        <w:gridCol w:w="2493"/>
        <w:gridCol w:w="5644"/>
      </w:tblGrid>
      <w:tr w:rsidR="00635D49" w:rsidRPr="00C62D4E" w14:paraId="26DAFBA5" w14:textId="77777777" w:rsidTr="00C62D4E">
        <w:trPr>
          <w:cantSplit/>
          <w:tblHeader/>
        </w:trPr>
        <w:tc>
          <w:tcPr>
            <w:tcW w:w="0" w:type="auto"/>
            <w:tcBorders>
              <w:top w:val="single" w:sz="8" w:space="0" w:color="17324D"/>
              <w:left w:val="single" w:sz="8" w:space="0" w:color="17324D"/>
              <w:bottom w:val="single" w:sz="8" w:space="0" w:color="17324D"/>
              <w:right w:val="single" w:sz="8" w:space="0" w:color="17324D"/>
            </w:tcBorders>
            <w:shd w:val="clear" w:color="auto" w:fill="17324D"/>
            <w:tcMar>
              <w:top w:w="100" w:type="dxa"/>
              <w:left w:w="110" w:type="dxa"/>
              <w:bottom w:w="100" w:type="dxa"/>
              <w:right w:w="110" w:type="dxa"/>
            </w:tcMar>
          </w:tcPr>
          <w:p w14:paraId="5095103E"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FFFFFF"/>
                <w:sz w:val="26"/>
                <w:szCs w:val="26"/>
              </w:rPr>
              <w:t>ĐỐI TƯỢNG / IDENTITY</w:t>
            </w:r>
          </w:p>
        </w:tc>
        <w:tc>
          <w:tcPr>
            <w:tcW w:w="0" w:type="auto"/>
            <w:tcBorders>
              <w:top w:val="single" w:sz="8" w:space="0" w:color="17324D"/>
              <w:left w:val="single" w:sz="8" w:space="0" w:color="17324D"/>
              <w:bottom w:val="single" w:sz="8" w:space="0" w:color="17324D"/>
              <w:right w:val="single" w:sz="8" w:space="0" w:color="17324D"/>
            </w:tcBorders>
            <w:shd w:val="clear" w:color="auto" w:fill="17324D"/>
            <w:tcMar>
              <w:top w:w="100" w:type="dxa"/>
              <w:left w:w="110" w:type="dxa"/>
              <w:bottom w:w="100" w:type="dxa"/>
              <w:right w:w="110" w:type="dxa"/>
            </w:tcMar>
          </w:tcPr>
          <w:p w14:paraId="019CEE5F"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FFFFFF"/>
                <w:sz w:val="26"/>
                <w:szCs w:val="26"/>
              </w:rPr>
              <w:t>VAI TRÒ TRONG HỆ THỐNG</w:t>
            </w:r>
          </w:p>
        </w:tc>
        <w:tc>
          <w:tcPr>
            <w:tcW w:w="0" w:type="auto"/>
            <w:tcBorders>
              <w:top w:val="single" w:sz="8" w:space="0" w:color="17324D"/>
              <w:left w:val="single" w:sz="8" w:space="0" w:color="17324D"/>
              <w:bottom w:val="single" w:sz="8" w:space="0" w:color="17324D"/>
              <w:right w:val="single" w:sz="8" w:space="0" w:color="17324D"/>
            </w:tcBorders>
            <w:shd w:val="clear" w:color="auto" w:fill="17324D"/>
            <w:tcMar>
              <w:top w:w="100" w:type="dxa"/>
              <w:left w:w="110" w:type="dxa"/>
              <w:bottom w:w="100" w:type="dxa"/>
              <w:right w:w="110" w:type="dxa"/>
            </w:tcMar>
          </w:tcPr>
          <w:p w14:paraId="7C716FCD"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FFFFFF"/>
                <w:sz w:val="26"/>
                <w:szCs w:val="26"/>
              </w:rPr>
              <w:t>HIỆN TRẠNG XÁC THỰC &amp; QUYỀN HẠN</w:t>
            </w:r>
          </w:p>
        </w:tc>
      </w:tr>
      <w:tr w:rsidR="00635D49" w:rsidRPr="00C62D4E" w14:paraId="73BBF879" w14:textId="77777777" w:rsidTr="00C62D4E">
        <w:trPr>
          <w:cantSplit/>
        </w:trPr>
        <w:tc>
          <w:tcPr>
            <w:tcW w:w="0" w:type="auto"/>
            <w:tcBorders>
              <w:top w:val="single" w:sz="6" w:space="0" w:color="DDE3E9"/>
              <w:left w:val="single" w:sz="6" w:space="0" w:color="DDE3E9"/>
              <w:bottom w:val="single" w:sz="6" w:space="0" w:color="DDE3E9"/>
              <w:right w:val="single" w:sz="6" w:space="0" w:color="DDE3E9"/>
            </w:tcBorders>
            <w:shd w:val="clear" w:color="auto" w:fill="F7F9FB"/>
            <w:tcMar>
              <w:top w:w="100" w:type="dxa"/>
              <w:left w:w="110" w:type="dxa"/>
              <w:bottom w:w="100" w:type="dxa"/>
              <w:right w:w="110" w:type="dxa"/>
            </w:tcMar>
          </w:tcPr>
          <w:p w14:paraId="39F4A4CF"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17324D"/>
                <w:sz w:val="26"/>
                <w:szCs w:val="26"/>
              </w:rPr>
              <w:t>Dr. William Birkin</w:t>
            </w:r>
          </w:p>
        </w:tc>
        <w:tc>
          <w:tcPr>
            <w:tcW w:w="0" w:type="auto"/>
            <w:tcBorders>
              <w:top w:val="single" w:sz="6" w:space="0" w:color="DDE3E9"/>
              <w:left w:val="single" w:sz="6" w:space="0" w:color="DDE3E9"/>
              <w:bottom w:val="single" w:sz="6" w:space="0" w:color="DDE3E9"/>
              <w:right w:val="single" w:sz="6" w:space="0" w:color="DDE3E9"/>
            </w:tcBorders>
            <w:shd w:val="clear" w:color="auto" w:fill="F7F9FB"/>
            <w:tcMar>
              <w:top w:w="100" w:type="dxa"/>
              <w:left w:w="110" w:type="dxa"/>
              <w:bottom w:w="100" w:type="dxa"/>
              <w:right w:w="110" w:type="dxa"/>
            </w:tcMar>
          </w:tcPr>
          <w:p w14:paraId="7963780E"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Nhà nghiên cứu trưởng (G-Virus)</w:t>
            </w:r>
          </w:p>
        </w:tc>
        <w:tc>
          <w:tcPr>
            <w:tcW w:w="0" w:type="auto"/>
            <w:tcBorders>
              <w:top w:val="single" w:sz="6" w:space="0" w:color="DDE3E9"/>
              <w:left w:val="single" w:sz="6" w:space="0" w:color="DDE3E9"/>
              <w:bottom w:val="single" w:sz="6" w:space="0" w:color="DDE3E9"/>
              <w:right w:val="single" w:sz="6" w:space="0" w:color="DDE3E9"/>
            </w:tcBorders>
            <w:shd w:val="clear" w:color="auto" w:fill="F7F9FB"/>
            <w:tcMar>
              <w:top w:w="100" w:type="dxa"/>
              <w:left w:w="110" w:type="dxa"/>
              <w:bottom w:w="100" w:type="dxa"/>
              <w:right w:w="110" w:type="dxa"/>
            </w:tcMar>
          </w:tcPr>
          <w:p w14:paraId="7801AFA3"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Dùng Password đơn giản (RaccoonCity1998), máy phòng LAB không bật MFA.</w:t>
            </w:r>
          </w:p>
        </w:tc>
      </w:tr>
      <w:tr w:rsidR="00635D49" w:rsidRPr="00C62D4E" w14:paraId="3ED54009" w14:textId="77777777" w:rsidTr="00C62D4E">
        <w:trPr>
          <w:cantSplit/>
        </w:trPr>
        <w:tc>
          <w:tcPr>
            <w:tcW w:w="0" w:type="auto"/>
            <w:tcBorders>
              <w:top w:val="single" w:sz="6" w:space="0" w:color="DDE3E9"/>
              <w:left w:val="single" w:sz="6" w:space="0" w:color="DDE3E9"/>
              <w:bottom w:val="single" w:sz="6" w:space="0" w:color="DDE3E9"/>
              <w:right w:val="single" w:sz="6" w:space="0" w:color="DDE3E9"/>
            </w:tcBorders>
            <w:shd w:val="clear" w:color="auto" w:fill="FFFFFF"/>
            <w:tcMar>
              <w:top w:w="100" w:type="dxa"/>
              <w:left w:w="110" w:type="dxa"/>
              <w:bottom w:w="100" w:type="dxa"/>
              <w:right w:w="110" w:type="dxa"/>
            </w:tcMar>
          </w:tcPr>
          <w:p w14:paraId="0D382854"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17324D"/>
                <w:sz w:val="26"/>
                <w:szCs w:val="26"/>
              </w:rPr>
              <w:t>Albert Wesker</w:t>
            </w:r>
          </w:p>
        </w:tc>
        <w:tc>
          <w:tcPr>
            <w:tcW w:w="0" w:type="auto"/>
            <w:tcBorders>
              <w:top w:val="single" w:sz="6" w:space="0" w:color="DDE3E9"/>
              <w:left w:val="single" w:sz="6" w:space="0" w:color="DDE3E9"/>
              <w:bottom w:val="single" w:sz="6" w:space="0" w:color="DDE3E9"/>
              <w:right w:val="single" w:sz="6" w:space="0" w:color="DDE3E9"/>
            </w:tcBorders>
            <w:shd w:val="clear" w:color="auto" w:fill="FFFFFF"/>
            <w:tcMar>
              <w:top w:w="100" w:type="dxa"/>
              <w:left w:w="110" w:type="dxa"/>
              <w:bottom w:w="100" w:type="dxa"/>
              <w:right w:w="110" w:type="dxa"/>
            </w:tcMar>
          </w:tcPr>
          <w:p w14:paraId="3E6FE76C"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Cựu Trưởng bộ phận An ninh</w:t>
            </w:r>
          </w:p>
        </w:tc>
        <w:tc>
          <w:tcPr>
            <w:tcW w:w="0" w:type="auto"/>
            <w:tcBorders>
              <w:top w:val="single" w:sz="6" w:space="0" w:color="DDE3E9"/>
              <w:left w:val="single" w:sz="6" w:space="0" w:color="DDE3E9"/>
              <w:bottom w:val="single" w:sz="6" w:space="0" w:color="DDE3E9"/>
              <w:right w:val="single" w:sz="6" w:space="0" w:color="DDE3E9"/>
            </w:tcBorders>
            <w:shd w:val="clear" w:color="auto" w:fill="FFFFFF"/>
            <w:tcMar>
              <w:top w:w="100" w:type="dxa"/>
              <w:left w:w="110" w:type="dxa"/>
              <w:bottom w:w="100" w:type="dxa"/>
              <w:right w:w="110" w:type="dxa"/>
            </w:tcMar>
          </w:tcPr>
          <w:p w14:paraId="660DE9F5"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Đã nghỉ việc 3 tháng nhưng tài khoản Domain Admin vẫn hoạt động.</w:t>
            </w:r>
          </w:p>
        </w:tc>
      </w:tr>
      <w:tr w:rsidR="00635D49" w:rsidRPr="00C62D4E" w14:paraId="2181963A" w14:textId="77777777" w:rsidTr="00C62D4E">
        <w:trPr>
          <w:cantSplit/>
        </w:trPr>
        <w:tc>
          <w:tcPr>
            <w:tcW w:w="0" w:type="auto"/>
            <w:tcBorders>
              <w:top w:val="single" w:sz="6" w:space="0" w:color="DDE3E9"/>
              <w:left w:val="single" w:sz="6" w:space="0" w:color="DDE3E9"/>
              <w:bottom w:val="single" w:sz="6" w:space="0" w:color="DDE3E9"/>
              <w:right w:val="single" w:sz="6" w:space="0" w:color="DDE3E9"/>
            </w:tcBorders>
            <w:shd w:val="clear" w:color="auto" w:fill="F7F9FB"/>
            <w:tcMar>
              <w:top w:w="100" w:type="dxa"/>
              <w:left w:w="110" w:type="dxa"/>
              <w:bottom w:w="100" w:type="dxa"/>
              <w:right w:w="110" w:type="dxa"/>
            </w:tcMar>
          </w:tcPr>
          <w:p w14:paraId="16065F8E"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17324D"/>
                <w:sz w:val="26"/>
                <w:szCs w:val="26"/>
              </w:rPr>
              <w:t>Bryan / Courier</w:t>
            </w:r>
          </w:p>
        </w:tc>
        <w:tc>
          <w:tcPr>
            <w:tcW w:w="0" w:type="auto"/>
            <w:tcBorders>
              <w:top w:val="single" w:sz="6" w:space="0" w:color="DDE3E9"/>
              <w:left w:val="single" w:sz="6" w:space="0" w:color="DDE3E9"/>
              <w:bottom w:val="single" w:sz="6" w:space="0" w:color="DDE3E9"/>
              <w:right w:val="single" w:sz="6" w:space="0" w:color="DDE3E9"/>
            </w:tcBorders>
            <w:shd w:val="clear" w:color="auto" w:fill="F7F9FB"/>
            <w:tcMar>
              <w:top w:w="100" w:type="dxa"/>
              <w:left w:w="110" w:type="dxa"/>
              <w:bottom w:w="100" w:type="dxa"/>
              <w:right w:w="110" w:type="dxa"/>
            </w:tcMar>
          </w:tcPr>
          <w:p w14:paraId="0D8C8C9A"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Giao hàng y tế bên ngoài</w:t>
            </w:r>
          </w:p>
        </w:tc>
        <w:tc>
          <w:tcPr>
            <w:tcW w:w="0" w:type="auto"/>
            <w:tcBorders>
              <w:top w:val="single" w:sz="6" w:space="0" w:color="DDE3E9"/>
              <w:left w:val="single" w:sz="6" w:space="0" w:color="DDE3E9"/>
              <w:bottom w:val="single" w:sz="6" w:space="0" w:color="DDE3E9"/>
              <w:right w:val="single" w:sz="6" w:space="0" w:color="DDE3E9"/>
            </w:tcBorders>
            <w:shd w:val="clear" w:color="auto" w:fill="F7F9FB"/>
            <w:tcMar>
              <w:top w:w="100" w:type="dxa"/>
              <w:left w:w="110" w:type="dxa"/>
              <w:bottom w:w="100" w:type="dxa"/>
              <w:right w:w="110" w:type="dxa"/>
            </w:tcMar>
          </w:tcPr>
          <w:p w14:paraId="63FAA465"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Sở hữu Smart Card hợp lệ nhưng không thể chứng minh quyền sở hữu sinh trắc học.</w:t>
            </w:r>
          </w:p>
        </w:tc>
      </w:tr>
      <w:tr w:rsidR="00635D49" w:rsidRPr="00C62D4E" w14:paraId="2901F5C6" w14:textId="77777777" w:rsidTr="00C62D4E">
        <w:trPr>
          <w:cantSplit/>
        </w:trPr>
        <w:tc>
          <w:tcPr>
            <w:tcW w:w="0" w:type="auto"/>
            <w:tcBorders>
              <w:top w:val="single" w:sz="6" w:space="0" w:color="DDE3E9"/>
              <w:left w:val="single" w:sz="6" w:space="0" w:color="DDE3E9"/>
              <w:bottom w:val="single" w:sz="6" w:space="0" w:color="DDE3E9"/>
              <w:right w:val="single" w:sz="6" w:space="0" w:color="DDE3E9"/>
            </w:tcBorders>
            <w:shd w:val="clear" w:color="auto" w:fill="FFFFFF"/>
            <w:tcMar>
              <w:top w:w="100" w:type="dxa"/>
              <w:left w:w="110" w:type="dxa"/>
              <w:bottom w:w="100" w:type="dxa"/>
              <w:right w:w="110" w:type="dxa"/>
            </w:tcMar>
          </w:tcPr>
          <w:p w14:paraId="036CF941"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17324D"/>
                <w:sz w:val="26"/>
                <w:szCs w:val="26"/>
              </w:rPr>
              <w:t>HR Staff (Ada)</w:t>
            </w:r>
          </w:p>
        </w:tc>
        <w:tc>
          <w:tcPr>
            <w:tcW w:w="0" w:type="auto"/>
            <w:tcBorders>
              <w:top w:val="single" w:sz="6" w:space="0" w:color="DDE3E9"/>
              <w:left w:val="single" w:sz="6" w:space="0" w:color="DDE3E9"/>
              <w:bottom w:val="single" w:sz="6" w:space="0" w:color="DDE3E9"/>
              <w:right w:val="single" w:sz="6" w:space="0" w:color="DDE3E9"/>
            </w:tcBorders>
            <w:shd w:val="clear" w:color="auto" w:fill="FFFFFF"/>
            <w:tcMar>
              <w:top w:w="100" w:type="dxa"/>
              <w:left w:w="110" w:type="dxa"/>
              <w:bottom w:w="100" w:type="dxa"/>
              <w:right w:w="110" w:type="dxa"/>
            </w:tcMar>
          </w:tcPr>
          <w:p w14:paraId="06A2DF59"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Chuyên viên Nhân sự</w:t>
            </w:r>
          </w:p>
        </w:tc>
        <w:tc>
          <w:tcPr>
            <w:tcW w:w="0" w:type="auto"/>
            <w:tcBorders>
              <w:top w:val="single" w:sz="6" w:space="0" w:color="DDE3E9"/>
              <w:left w:val="single" w:sz="6" w:space="0" w:color="DDE3E9"/>
              <w:bottom w:val="single" w:sz="6" w:space="0" w:color="DDE3E9"/>
              <w:right w:val="single" w:sz="6" w:space="0" w:color="DDE3E9"/>
            </w:tcBorders>
            <w:shd w:val="clear" w:color="auto" w:fill="FFFFFF"/>
            <w:tcMar>
              <w:top w:w="100" w:type="dxa"/>
              <w:left w:w="110" w:type="dxa"/>
              <w:bottom w:w="100" w:type="dxa"/>
              <w:right w:w="110" w:type="dxa"/>
            </w:tcMar>
          </w:tcPr>
          <w:p w14:paraId="315F1DAB"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Quyền HR nhưng ACL thư mục cho phép truy cập và tải file G-Virus_Formula.pdf.</w:t>
            </w:r>
          </w:p>
        </w:tc>
      </w:tr>
      <w:tr w:rsidR="00635D49" w:rsidRPr="00C62D4E" w14:paraId="4555A297" w14:textId="77777777" w:rsidTr="00C62D4E">
        <w:trPr>
          <w:cantSplit/>
        </w:trPr>
        <w:tc>
          <w:tcPr>
            <w:tcW w:w="0" w:type="auto"/>
            <w:tcBorders>
              <w:top w:val="single" w:sz="6" w:space="0" w:color="DDE3E9"/>
              <w:left w:val="single" w:sz="6" w:space="0" w:color="DDE3E9"/>
              <w:bottom w:val="single" w:sz="6" w:space="0" w:color="DDE3E9"/>
              <w:right w:val="single" w:sz="6" w:space="0" w:color="DDE3E9"/>
            </w:tcBorders>
            <w:shd w:val="clear" w:color="auto" w:fill="F7F9FB"/>
            <w:tcMar>
              <w:top w:w="100" w:type="dxa"/>
              <w:left w:w="110" w:type="dxa"/>
              <w:bottom w:w="100" w:type="dxa"/>
              <w:right w:w="110" w:type="dxa"/>
            </w:tcMar>
          </w:tcPr>
          <w:p w14:paraId="4B3E7FCD"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17324D"/>
                <w:sz w:val="26"/>
                <w:szCs w:val="26"/>
              </w:rPr>
              <w:t>USS Security Team</w:t>
            </w:r>
          </w:p>
        </w:tc>
        <w:tc>
          <w:tcPr>
            <w:tcW w:w="0" w:type="auto"/>
            <w:tcBorders>
              <w:top w:val="single" w:sz="6" w:space="0" w:color="DDE3E9"/>
              <w:left w:val="single" w:sz="6" w:space="0" w:color="DDE3E9"/>
              <w:bottom w:val="single" w:sz="6" w:space="0" w:color="DDE3E9"/>
              <w:right w:val="single" w:sz="6" w:space="0" w:color="DDE3E9"/>
            </w:tcBorders>
            <w:shd w:val="clear" w:color="auto" w:fill="F7F9FB"/>
            <w:tcMar>
              <w:top w:w="100" w:type="dxa"/>
              <w:left w:w="110" w:type="dxa"/>
              <w:bottom w:w="100" w:type="dxa"/>
              <w:right w:w="110" w:type="dxa"/>
            </w:tcMar>
          </w:tcPr>
          <w:p w14:paraId="37B9B144"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Đội đặc nhiệm an ninh (HUNK)</w:t>
            </w:r>
          </w:p>
        </w:tc>
        <w:tc>
          <w:tcPr>
            <w:tcW w:w="0" w:type="auto"/>
            <w:tcBorders>
              <w:top w:val="single" w:sz="6" w:space="0" w:color="DDE3E9"/>
              <w:left w:val="single" w:sz="6" w:space="0" w:color="DDE3E9"/>
              <w:bottom w:val="single" w:sz="6" w:space="0" w:color="DDE3E9"/>
              <w:right w:val="single" w:sz="6" w:space="0" w:color="DDE3E9"/>
            </w:tcBorders>
            <w:shd w:val="clear" w:color="auto" w:fill="F7F9FB"/>
            <w:tcMar>
              <w:top w:w="100" w:type="dxa"/>
              <w:left w:w="110" w:type="dxa"/>
              <w:bottom w:w="100" w:type="dxa"/>
              <w:right w:w="110" w:type="dxa"/>
            </w:tcMar>
          </w:tcPr>
          <w:p w14:paraId="69D256B7"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Sử dụng 1 tài khoản dùng chung (security_shared) cho 8 kỹ thuật viên ca đêm.</w:t>
            </w:r>
          </w:p>
        </w:tc>
      </w:tr>
      <w:tr w:rsidR="00635D49" w:rsidRPr="00C62D4E" w14:paraId="7C76402E" w14:textId="77777777" w:rsidTr="00C62D4E">
        <w:trPr>
          <w:cantSplit/>
        </w:trPr>
        <w:tc>
          <w:tcPr>
            <w:tcW w:w="0" w:type="auto"/>
            <w:tcBorders>
              <w:top w:val="single" w:sz="6" w:space="0" w:color="DDE3E9"/>
              <w:left w:val="single" w:sz="6" w:space="0" w:color="DDE3E9"/>
              <w:bottom w:val="single" w:sz="6" w:space="0" w:color="DDE3E9"/>
              <w:right w:val="single" w:sz="6" w:space="0" w:color="DDE3E9"/>
            </w:tcBorders>
            <w:shd w:val="clear" w:color="auto" w:fill="FFFFFF"/>
            <w:tcMar>
              <w:top w:w="100" w:type="dxa"/>
              <w:left w:w="110" w:type="dxa"/>
              <w:bottom w:w="100" w:type="dxa"/>
              <w:right w:w="110" w:type="dxa"/>
            </w:tcMar>
          </w:tcPr>
          <w:p w14:paraId="014B5B38"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b/>
                <w:color w:val="17324D"/>
                <w:sz w:val="26"/>
                <w:szCs w:val="26"/>
              </w:rPr>
              <w:t>Red Queen AI</w:t>
            </w:r>
          </w:p>
        </w:tc>
        <w:tc>
          <w:tcPr>
            <w:tcW w:w="0" w:type="auto"/>
            <w:tcBorders>
              <w:top w:val="single" w:sz="6" w:space="0" w:color="DDE3E9"/>
              <w:left w:val="single" w:sz="6" w:space="0" w:color="DDE3E9"/>
              <w:bottom w:val="single" w:sz="6" w:space="0" w:color="DDE3E9"/>
              <w:right w:val="single" w:sz="6" w:space="0" w:color="DDE3E9"/>
            </w:tcBorders>
            <w:shd w:val="clear" w:color="auto" w:fill="FFFFFF"/>
            <w:tcMar>
              <w:top w:w="100" w:type="dxa"/>
              <w:left w:w="110" w:type="dxa"/>
              <w:bottom w:w="100" w:type="dxa"/>
              <w:right w:w="110" w:type="dxa"/>
            </w:tcMar>
          </w:tcPr>
          <w:p w14:paraId="42F71716" w14:textId="77777777"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Hệ thống AI giám sát phòng LAB</w:t>
            </w:r>
          </w:p>
        </w:tc>
        <w:tc>
          <w:tcPr>
            <w:tcW w:w="0" w:type="auto"/>
            <w:tcBorders>
              <w:top w:val="single" w:sz="6" w:space="0" w:color="DDE3E9"/>
              <w:left w:val="single" w:sz="6" w:space="0" w:color="DDE3E9"/>
              <w:bottom w:val="single" w:sz="6" w:space="0" w:color="DDE3E9"/>
              <w:right w:val="single" w:sz="6" w:space="0" w:color="DDE3E9"/>
            </w:tcBorders>
            <w:shd w:val="clear" w:color="auto" w:fill="FFFFFF"/>
            <w:tcMar>
              <w:top w:w="100" w:type="dxa"/>
              <w:left w:w="110" w:type="dxa"/>
              <w:bottom w:w="100" w:type="dxa"/>
              <w:right w:w="110" w:type="dxa"/>
            </w:tcMar>
          </w:tcPr>
          <w:p w14:paraId="1C3D731F" w14:textId="01662F95" w:rsidR="00635D49" w:rsidRPr="00C62D4E" w:rsidRDefault="00E54848">
            <w:pPr>
              <w:spacing w:after="0" w:line="252" w:lineRule="auto"/>
              <w:rPr>
                <w:rFonts w:ascii="Times New Roman" w:hAnsi="Times New Roman" w:cs="Times New Roman"/>
                <w:sz w:val="26"/>
                <w:szCs w:val="26"/>
              </w:rPr>
            </w:pPr>
            <w:r w:rsidRPr="00C62D4E">
              <w:rPr>
                <w:rFonts w:ascii="Times New Roman" w:hAnsi="Times New Roman" w:cs="Times New Roman"/>
                <w:color w:val="2B2F33"/>
                <w:sz w:val="26"/>
                <w:szCs w:val="26"/>
              </w:rPr>
              <w:t>Service Account gán quyền Domain Administrator</w:t>
            </w:r>
          </w:p>
        </w:tc>
      </w:tr>
    </w:tbl>
    <w:p w14:paraId="5F890F55" w14:textId="77777777" w:rsidR="00635D49" w:rsidRPr="00C62D4E" w:rsidRDefault="00E54848">
      <w:pPr>
        <w:pStyle w:val="QuestionTitle"/>
        <w:spacing w:before="240" w:after="60" w:line="269" w:lineRule="auto"/>
        <w:rPr>
          <w:rFonts w:ascii="Times New Roman" w:hAnsi="Times New Roman" w:cs="Times New Roman"/>
          <w:sz w:val="26"/>
          <w:szCs w:val="26"/>
        </w:rPr>
      </w:pPr>
      <w:r w:rsidRPr="00C62D4E">
        <w:rPr>
          <w:rFonts w:ascii="Times New Roman" w:hAnsi="Times New Roman" w:cs="Times New Roman"/>
          <w:b w:val="0"/>
          <w:color w:val="202124"/>
          <w:sz w:val="26"/>
          <w:szCs w:val="26"/>
        </w:rPr>
        <w:t>CÂU HỎI CHO NHÓM</w:t>
      </w:r>
    </w:p>
    <w:tbl>
      <w:tblPr>
        <w:tblW w:w="0" w:type="auto"/>
        <w:tblLayout w:type="fixed"/>
        <w:tblLook w:val="04A0" w:firstRow="1" w:lastRow="0" w:firstColumn="1" w:lastColumn="0" w:noHBand="0" w:noVBand="1"/>
      </w:tblPr>
      <w:tblGrid>
        <w:gridCol w:w="10282"/>
      </w:tblGrid>
      <w:tr w:rsidR="00635D49" w:rsidRPr="00C62D4E" w14:paraId="75FBF3A9" w14:textId="77777777">
        <w:tc>
          <w:tcPr>
            <w:tcW w:w="10282" w:type="dxa"/>
            <w:tcBorders>
              <w:top w:val="single" w:sz="9" w:space="0" w:color="2C536F"/>
              <w:left w:val="single" w:sz="9" w:space="0" w:color="2C536F"/>
              <w:bottom w:val="single" w:sz="9" w:space="0" w:color="2C536F"/>
              <w:right w:val="single" w:sz="9" w:space="0" w:color="2C536F"/>
            </w:tcBorders>
            <w:shd w:val="clear" w:color="auto" w:fill="EEF5FA"/>
            <w:tcMar>
              <w:top w:w="130" w:type="dxa"/>
              <w:left w:w="150" w:type="dxa"/>
              <w:bottom w:w="120" w:type="dxa"/>
              <w:right w:w="150" w:type="dxa"/>
            </w:tcMar>
            <w:vAlign w:val="center"/>
          </w:tcPr>
          <w:p w14:paraId="281E1C01" w14:textId="77777777" w:rsidR="00635D49" w:rsidRPr="00C62D4E" w:rsidRDefault="00E54848">
            <w:pPr>
              <w:spacing w:after="60" w:line="259" w:lineRule="auto"/>
              <w:rPr>
                <w:rFonts w:ascii="Times New Roman" w:hAnsi="Times New Roman" w:cs="Times New Roman"/>
                <w:sz w:val="26"/>
                <w:szCs w:val="26"/>
              </w:rPr>
            </w:pPr>
            <w:r w:rsidRPr="00C62D4E">
              <w:rPr>
                <w:rFonts w:ascii="Times New Roman" w:hAnsi="Times New Roman" w:cs="Times New Roman"/>
                <w:b/>
                <w:color w:val="2C536F"/>
                <w:sz w:val="26"/>
                <w:szCs w:val="26"/>
              </w:rPr>
              <w:t>NHIỆM VỤ</w:t>
            </w:r>
          </w:p>
          <w:p w14:paraId="262509F6" w14:textId="77777777" w:rsidR="00635D49" w:rsidRPr="00C62D4E" w:rsidRDefault="00E54848">
            <w:pPr>
              <w:spacing w:after="0" w:line="259" w:lineRule="auto"/>
              <w:rPr>
                <w:rFonts w:ascii="Times New Roman" w:hAnsi="Times New Roman" w:cs="Times New Roman"/>
                <w:sz w:val="26"/>
                <w:szCs w:val="26"/>
              </w:rPr>
            </w:pPr>
            <w:r w:rsidRPr="00C62D4E">
              <w:rPr>
                <w:rFonts w:ascii="Times New Roman" w:hAnsi="Times New Roman" w:cs="Times New Roman"/>
                <w:color w:val="30343B"/>
                <w:sz w:val="26"/>
                <w:szCs w:val="26"/>
              </w:rPr>
              <w:t>Dựa vào những dữ kiện này, giải quyết các vấn đề tập đoàn Umbrella gặp phải trong việc Định danh, xác thực và kiểm soát truy cập, giới hạn các kiến thức đã học ở trong bài 5.</w:t>
            </w:r>
          </w:p>
        </w:tc>
      </w:tr>
    </w:tbl>
    <w:p w14:paraId="5DBF9DAB" w14:textId="77777777" w:rsidR="00635D49" w:rsidRPr="00C62D4E" w:rsidRDefault="00635D49">
      <w:pPr>
        <w:spacing w:after="20"/>
        <w:rPr>
          <w:rFonts w:ascii="Times New Roman" w:hAnsi="Times New Roman" w:cs="Times New Roman"/>
          <w:sz w:val="26"/>
          <w:szCs w:val="26"/>
        </w:rPr>
      </w:pPr>
    </w:p>
    <w:sectPr w:rsidR="00635D49" w:rsidRPr="00C62D4E" w:rsidSect="00034616">
      <w:headerReference w:type="default" r:id="rId10"/>
      <w:footerReference w:type="default" r:id="rId11"/>
      <w:pgSz w:w="12240" w:h="15840"/>
      <w:pgMar w:top="749" w:right="979" w:bottom="720"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C918" w14:textId="77777777" w:rsidR="00E875D1" w:rsidRDefault="00E875D1">
      <w:pPr>
        <w:spacing w:after="0" w:line="240" w:lineRule="auto"/>
      </w:pPr>
      <w:r>
        <w:separator/>
      </w:r>
    </w:p>
  </w:endnote>
  <w:endnote w:type="continuationSeparator" w:id="0">
    <w:p w14:paraId="6D1881DC" w14:textId="77777777" w:rsidR="00E875D1" w:rsidRDefault="00E87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E88D" w14:textId="77777777" w:rsidR="00635D49" w:rsidRDefault="00E54848">
    <w:pPr>
      <w:pStyle w:val="Footer"/>
      <w:jc w:val="center"/>
    </w:pPr>
    <w:r>
      <w:rPr>
        <w:color w:val="7A828A"/>
        <w:sz w:val="16"/>
      </w:rPr>
      <w:t xml:space="preserve">UMBRELLA  |  NEST LAB  |  </w:t>
    </w:r>
    <w:r>
      <w:fldChar w:fldCharType="begin"/>
    </w:r>
    <w:r>
      <w:instrText>PAGE</w:instrText>
    </w:r>
    <w:r>
      <w:fldChar w:fldCharType="separate"/>
    </w:r>
    <w:r w:rsidR="00C62D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B84A" w14:textId="77777777" w:rsidR="00E875D1" w:rsidRDefault="00E875D1">
      <w:pPr>
        <w:spacing w:after="0" w:line="240" w:lineRule="auto"/>
      </w:pPr>
      <w:r>
        <w:separator/>
      </w:r>
    </w:p>
  </w:footnote>
  <w:footnote w:type="continuationSeparator" w:id="0">
    <w:p w14:paraId="4B1ACB31" w14:textId="77777777" w:rsidR="00E875D1" w:rsidRDefault="00E87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799B" w14:textId="77777777" w:rsidR="00635D49" w:rsidRDefault="00E54848">
    <w:pPr>
      <w:pStyle w:val="Header"/>
      <w:jc w:val="right"/>
    </w:pPr>
    <w:r>
      <w:rPr>
        <w:b/>
        <w:color w:val="6B7280"/>
        <w:sz w:val="17"/>
      </w:rPr>
      <w:t>CASE STUDY  •  IAM — BÀI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046F5BC"/>
    <w:lvl w:ilvl="0">
      <w:start w:val="1"/>
      <w:numFmt w:val="bullet"/>
      <w:pStyle w:val="ListBullet"/>
      <w:lvlText w:val=""/>
      <w:lvlJc w:val="left"/>
      <w:pPr>
        <w:tabs>
          <w:tab w:val="num" w:pos="360"/>
        </w:tabs>
        <w:ind w:left="360" w:hanging="360"/>
      </w:pPr>
      <w:rPr>
        <w:rFonts w:ascii="Symbol" w:hAnsi="Symbol" w:hint="default"/>
      </w:rPr>
    </w:lvl>
  </w:abstractNum>
  <w:num w:numId="1" w16cid:durableId="100956833">
    <w:abstractNumId w:val="5"/>
  </w:num>
  <w:num w:numId="2" w16cid:durableId="1134327237">
    <w:abstractNumId w:val="6"/>
  </w:num>
  <w:num w:numId="3" w16cid:durableId="127667063">
    <w:abstractNumId w:val="7"/>
  </w:num>
  <w:num w:numId="4" w16cid:durableId="1789817967">
    <w:abstractNumId w:val="4"/>
  </w:num>
  <w:num w:numId="5" w16cid:durableId="2102216609">
    <w:abstractNumId w:val="2"/>
  </w:num>
  <w:num w:numId="6" w16cid:durableId="26566456">
    <w:abstractNumId w:val="1"/>
  </w:num>
  <w:num w:numId="7" w16cid:durableId="354692758">
    <w:abstractNumId w:val="0"/>
  </w:num>
  <w:num w:numId="8" w16cid:durableId="771247198">
    <w:abstractNumId w:val="3"/>
  </w:num>
  <w:num w:numId="9" w16cid:durableId="9436589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594"/>
    <w:rsid w:val="003C5389"/>
    <w:rsid w:val="00511E02"/>
    <w:rsid w:val="00635D49"/>
    <w:rsid w:val="00831211"/>
    <w:rsid w:val="00A43EC2"/>
    <w:rsid w:val="00AA1D8D"/>
    <w:rsid w:val="00B00D15"/>
    <w:rsid w:val="00B16C48"/>
    <w:rsid w:val="00B47730"/>
    <w:rsid w:val="00C62D4E"/>
    <w:rsid w:val="00CB0664"/>
    <w:rsid w:val="00E54848"/>
    <w:rsid w:val="00E875D1"/>
    <w:rsid w:val="00F05A44"/>
    <w:rsid w:val="00FC693F"/>
    <w:rsid w:val="00FF3B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8CB8C7C"/>
  <w14:defaultImageDpi w14:val="300"/>
  <w15:docId w15:val="{1956E40E-EEBE-439D-8119-074740C94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Arial" w:hAnsi="Arial"/>
      <w:color w:val="20212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Title">
    <w:name w:val="Case Title"/>
    <w:basedOn w:val="Normal"/>
    <w:rPr>
      <w:b/>
      <w:color w:val="17324D"/>
      <w:sz w:val="44"/>
    </w:rPr>
  </w:style>
  <w:style w:type="paragraph" w:customStyle="1" w:styleId="CaseSubtitle">
    <w:name w:val="Case Subtitle"/>
    <w:basedOn w:val="Normal"/>
    <w:rPr>
      <w:color w:val="5F6B76"/>
      <w:sz w:val="21"/>
    </w:rPr>
  </w:style>
  <w:style w:type="paragraph" w:customStyle="1" w:styleId="SectionTitle">
    <w:name w:val="Section Title"/>
    <w:basedOn w:val="Normal"/>
    <w:rPr>
      <w:b/>
      <w:color w:val="17324D"/>
      <w:sz w:val="25"/>
    </w:rPr>
  </w:style>
  <w:style w:type="paragraph" w:customStyle="1" w:styleId="QuestionTitle">
    <w:name w:val="Question Title"/>
    <w:basedOn w:val="Normal"/>
    <w:rPr>
      <w:b/>
      <w:color w:val="17324D"/>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6F259676C032499CFC0C8496F7E996" ma:contentTypeVersion="7" ma:contentTypeDescription="Create a new document." ma:contentTypeScope="" ma:versionID="3f89609258886cfdbdce2a6e8df3dfe1">
  <xsd:schema xmlns:xsd="http://www.w3.org/2001/XMLSchema" xmlns:xs="http://www.w3.org/2001/XMLSchema" xmlns:p="http://schemas.microsoft.com/office/2006/metadata/properties" xmlns:ns2="8c6cd429-d6ee-46b4-9947-c498b32011c6" targetNamespace="http://schemas.microsoft.com/office/2006/metadata/properties" ma:root="true" ma:fieldsID="b787f92245faaf95f5726ef5cc3b4cff" ns2:_="">
    <xsd:import namespace="8c6cd429-d6ee-46b4-9947-c498b3201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cd429-d6ee-46b4-9947-c498b3201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4A666B-21BC-422E-AA96-F939A76B7EC9}">
  <ds:schemaRefs>
    <ds:schemaRef ds:uri="http://schemas.microsoft.com/sharepoint/v3/contenttype/forms"/>
  </ds:schemaRefs>
</ds:datastoreItem>
</file>

<file path=customXml/itemProps2.xml><?xml version="1.0" encoding="utf-8"?>
<ds:datastoreItem xmlns:ds="http://schemas.openxmlformats.org/officeDocument/2006/customXml" ds:itemID="{59B0A2BA-9047-4139-8C54-ECDFC1F4FF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F204BBA-5681-400F-B564-910511B84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cd429-d6ee-46b4-9947-c498b3201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 chau hoang</cp:lastModifiedBy>
  <cp:revision>4</cp:revision>
  <dcterms:created xsi:type="dcterms:W3CDTF">2013-12-23T23:15:00Z</dcterms:created>
  <dcterms:modified xsi:type="dcterms:W3CDTF">2026-09-28T07:41:00Z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0x0101004B6F259676C032499CFC0C8496F7E996</vt:lpwstr>
  </property>
</Properties>
</file>