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21E" w:rsidRPr="002F5C0B" w:rsidRDefault="009F621E" w:rsidP="009F621E">
      <w:pPr>
        <w:shd w:val="clear" w:color="auto" w:fill="FFFFFF"/>
        <w:spacing w:after="0" w:line="240" w:lineRule="auto"/>
        <w:jc w:val="center"/>
        <w:outlineLvl w:val="3"/>
        <w:rPr>
          <w:rFonts w:ascii="Segoe UI" w:eastAsia="Times New Roman" w:hAnsi="Segoe UI" w:cs="Segoe UI"/>
          <w:color w:val="0000FF"/>
          <w:sz w:val="40"/>
          <w:szCs w:val="40"/>
        </w:rPr>
      </w:pPr>
      <w:r w:rsidRPr="002F5C0B">
        <w:rPr>
          <w:rFonts w:ascii="Segoe UI" w:eastAsia="Times New Roman" w:hAnsi="Segoe UI" w:cs="Segoe UI"/>
          <w:color w:val="0000FF"/>
          <w:sz w:val="40"/>
          <w:szCs w:val="40"/>
          <w:lang w:val="vi-VN"/>
        </w:rPr>
        <w:t>C</w:t>
      </w:r>
      <w:r w:rsidRPr="002F5C0B">
        <w:rPr>
          <w:rFonts w:ascii="Segoe UI" w:eastAsia="Times New Roman" w:hAnsi="Segoe UI" w:cs="Segoe UI"/>
          <w:color w:val="0000FF"/>
          <w:sz w:val="40"/>
          <w:szCs w:val="40"/>
        </w:rPr>
        <w:t>OLUMBIA UNIVERSITY</w:t>
      </w:r>
    </w:p>
    <w:p w:rsidR="009F621E" w:rsidRPr="009F621E" w:rsidRDefault="00C51890" w:rsidP="009F621E">
      <w:pPr>
        <w:shd w:val="clear" w:color="auto" w:fill="FFFFFF"/>
        <w:spacing w:before="100" w:beforeAutospacing="1" w:after="100" w:afterAutospacing="1" w:line="240" w:lineRule="auto"/>
        <w:rPr>
          <w:rFonts w:ascii="Segoe UI" w:eastAsia="Times New Roman" w:hAnsi="Segoe UI" w:cs="Segoe UI"/>
          <w:color w:val="FF0000"/>
          <w:sz w:val="36"/>
          <w:szCs w:val="36"/>
          <w:lang w:val="vi-VN"/>
        </w:rPr>
      </w:pPr>
      <w:r w:rsidRPr="009F621E">
        <w:rPr>
          <w:rFonts w:ascii="Segoe UI" w:eastAsia="Times New Roman" w:hAnsi="Segoe UI" w:cs="Segoe UI"/>
          <w:noProof/>
          <w:color w:val="FF0000"/>
          <w:sz w:val="36"/>
          <w:szCs w:val="36"/>
        </w:rPr>
        <w:drawing>
          <wp:anchor distT="0" distB="0" distL="114300" distR="114300" simplePos="0" relativeHeight="251659776" behindDoc="1" locked="0" layoutInCell="1" allowOverlap="1">
            <wp:simplePos x="0" y="0"/>
            <wp:positionH relativeFrom="margin">
              <wp:align>left</wp:align>
            </wp:positionH>
            <wp:positionV relativeFrom="paragraph">
              <wp:posOffset>187960</wp:posOffset>
            </wp:positionV>
            <wp:extent cx="3743960" cy="2514600"/>
            <wp:effectExtent l="0" t="0" r="889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canh.jpg"/>
                    <pic:cNvPicPr/>
                  </pic:nvPicPr>
                  <pic:blipFill>
                    <a:blip r:embed="rId4">
                      <a:extLst>
                        <a:ext uri="{28A0092B-C50C-407E-A947-70E740481C1C}">
                          <a14:useLocalDpi xmlns:a14="http://schemas.microsoft.com/office/drawing/2010/main" val="0"/>
                        </a:ext>
                      </a:extLst>
                    </a:blip>
                    <a:stretch>
                      <a:fillRect/>
                    </a:stretch>
                  </pic:blipFill>
                  <pic:spPr>
                    <a:xfrm>
                      <a:off x="0" y="0"/>
                      <a:ext cx="3743960" cy="2514600"/>
                    </a:xfrm>
                    <a:prstGeom prst="rect">
                      <a:avLst/>
                    </a:prstGeom>
                  </pic:spPr>
                </pic:pic>
              </a:graphicData>
            </a:graphic>
            <wp14:sizeRelH relativeFrom="margin">
              <wp14:pctWidth>0</wp14:pctWidth>
            </wp14:sizeRelH>
            <wp14:sizeRelV relativeFrom="margin">
              <wp14:pctHeight>0</wp14:pctHeight>
            </wp14:sizeRelV>
          </wp:anchor>
        </w:drawing>
      </w:r>
      <w:r w:rsidR="009F621E" w:rsidRPr="009F621E">
        <w:rPr>
          <w:rFonts w:ascii="Segoe UI" w:eastAsia="Times New Roman" w:hAnsi="Segoe UI" w:cs="Segoe UI"/>
          <w:color w:val="FF0000"/>
          <w:sz w:val="36"/>
          <w:szCs w:val="36"/>
          <w:lang w:val="vi-VN"/>
        </w:rPr>
        <w:t>HISTORY</w:t>
      </w:r>
    </w:p>
    <w:p w:rsidR="009F621E" w:rsidRPr="009F621E" w:rsidRDefault="002F5C0B" w:rsidP="009F621E">
      <w:pPr>
        <w:shd w:val="clear" w:color="auto" w:fill="FFFFFF"/>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w:t>
      </w:r>
      <w:r w:rsidR="009F621E" w:rsidRPr="009F621E">
        <w:rPr>
          <w:rFonts w:ascii="Segoe UI" w:eastAsia="Times New Roman" w:hAnsi="Segoe UI" w:cs="Segoe UI"/>
          <w:color w:val="212529"/>
          <w:sz w:val="24"/>
          <w:szCs w:val="24"/>
        </w:rPr>
        <w:t>Columbia University (also known as Columbia, and officially as Columbia University in the City of New York) is a private Ivy League research university in New York City. Established in 1754 on the grounds of Trinity Church in Manhattan, Columbia is the oldest institution of higher education in New York and the fifth-oldest institution of higher learning in the United States. It is one of nine colonial colleges founded prior to the Declaration of Independence, seven of which belong to the Ivy League. Columbia is ranked among the top universities in the world by major education publications.</w:t>
      </w:r>
    </w:p>
    <w:p w:rsidR="000853E7" w:rsidRDefault="009F621E" w:rsidP="009F621E">
      <w:pPr>
        <w:shd w:val="clear" w:color="auto" w:fill="FFFFFF"/>
        <w:spacing w:before="100" w:beforeAutospacing="1" w:after="100" w:afterAutospacing="1" w:line="240" w:lineRule="auto"/>
        <w:rPr>
          <w:rFonts w:ascii="Segoe UI" w:eastAsia="Times New Roman" w:hAnsi="Segoe UI" w:cs="Segoe UI"/>
          <w:color w:val="FF0000"/>
          <w:sz w:val="36"/>
          <w:szCs w:val="36"/>
          <w:lang w:val="vi-VN"/>
        </w:rPr>
      </w:pPr>
      <w:r w:rsidRPr="009F621E">
        <w:rPr>
          <w:rFonts w:ascii="Segoe UI" w:eastAsia="Times New Roman" w:hAnsi="Segoe UI" w:cs="Segoe UI"/>
          <w:color w:val="FF0000"/>
          <w:sz w:val="36"/>
          <w:szCs w:val="36"/>
          <w:lang w:val="vi-VN"/>
        </w:rPr>
        <w:t>SPORT</w:t>
      </w:r>
    </w:p>
    <w:p w:rsidR="000853E7" w:rsidRPr="009F621E" w:rsidRDefault="000853E7" w:rsidP="009F621E">
      <w:pPr>
        <w:shd w:val="clear" w:color="auto" w:fill="FFFFFF"/>
        <w:spacing w:before="100" w:beforeAutospacing="1" w:after="100" w:afterAutospacing="1" w:line="240" w:lineRule="auto"/>
        <w:rPr>
          <w:rFonts w:ascii="Segoe UI" w:eastAsia="Times New Roman" w:hAnsi="Segoe UI" w:cs="Segoe UI"/>
          <w:color w:val="FF0000"/>
          <w:sz w:val="36"/>
          <w:szCs w:val="36"/>
          <w:lang w:val="vi-VN"/>
        </w:rPr>
      </w:pPr>
      <w:r>
        <w:rPr>
          <w:rFonts w:ascii="Segoe UI" w:eastAsia="Times New Roman" w:hAnsi="Segoe UI" w:cs="Segoe UI"/>
          <w:noProof/>
          <w:color w:val="FF0000"/>
          <w:sz w:val="36"/>
          <w:szCs w:val="36"/>
        </w:rPr>
        <w:drawing>
          <wp:anchor distT="0" distB="0" distL="114300" distR="114300" simplePos="0" relativeHeight="251660800" behindDoc="0" locked="0" layoutInCell="1" allowOverlap="1">
            <wp:simplePos x="0" y="0"/>
            <wp:positionH relativeFrom="column">
              <wp:posOffset>0</wp:posOffset>
            </wp:positionH>
            <wp:positionV relativeFrom="paragraph">
              <wp:posOffset>-1905</wp:posOffset>
            </wp:positionV>
            <wp:extent cx="4905375" cy="32004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sport.jpg"/>
                    <pic:cNvPicPr/>
                  </pic:nvPicPr>
                  <pic:blipFill>
                    <a:blip r:embed="rId5">
                      <a:extLst>
                        <a:ext uri="{28A0092B-C50C-407E-A947-70E740481C1C}">
                          <a14:useLocalDpi xmlns:a14="http://schemas.microsoft.com/office/drawing/2010/main" val="0"/>
                        </a:ext>
                      </a:extLst>
                    </a:blip>
                    <a:stretch>
                      <a:fillRect/>
                    </a:stretch>
                  </pic:blipFill>
                  <pic:spPr>
                    <a:xfrm>
                      <a:off x="0" y="0"/>
                      <a:ext cx="4905375" cy="3200400"/>
                    </a:xfrm>
                    <a:prstGeom prst="rect">
                      <a:avLst/>
                    </a:prstGeom>
                  </pic:spPr>
                </pic:pic>
              </a:graphicData>
            </a:graphic>
          </wp:anchor>
        </w:drawing>
      </w:r>
    </w:p>
    <w:p w:rsidR="009F621E" w:rsidRPr="009F621E" w:rsidRDefault="002F5C0B" w:rsidP="009F621E">
      <w:pPr>
        <w:spacing w:before="100" w:beforeAutospacing="1" w:after="100" w:afterAutospacing="1" w:line="240" w:lineRule="auto"/>
        <w:rPr>
          <w:rFonts w:ascii="Segoe UI" w:eastAsia="Times New Roman" w:hAnsi="Segoe UI" w:cs="Segoe UI"/>
          <w:color w:val="212529"/>
          <w:sz w:val="24"/>
          <w:szCs w:val="24"/>
        </w:rPr>
      </w:pPr>
      <w:r>
        <w:rPr>
          <w:rFonts w:ascii="Segoe UI" w:eastAsia="Times New Roman" w:hAnsi="Segoe UI" w:cs="Segoe UI"/>
          <w:color w:val="212529"/>
          <w:sz w:val="24"/>
          <w:szCs w:val="24"/>
        </w:rPr>
        <w:t>-</w:t>
      </w:r>
      <w:r w:rsidR="009F621E" w:rsidRPr="009F621E">
        <w:rPr>
          <w:rFonts w:ascii="Segoe UI" w:eastAsia="Times New Roman" w:hAnsi="Segoe UI" w:cs="Segoe UI"/>
          <w:color w:val="212529"/>
          <w:sz w:val="24"/>
          <w:szCs w:val="24"/>
        </w:rPr>
        <w:t xml:space="preserve">The eight-institution athletic league to which Columbia University belongs, the Ivy League, also includes Brown University, Cornell University, Dartmouth College, Harvard University, University of Pennsylvania, Princeton University, </w:t>
      </w:r>
      <w:r w:rsidR="009F621E" w:rsidRPr="009F621E">
        <w:rPr>
          <w:rFonts w:ascii="Segoe UI" w:eastAsia="Times New Roman" w:hAnsi="Segoe UI" w:cs="Segoe UI"/>
          <w:color w:val="212529"/>
          <w:sz w:val="24"/>
          <w:szCs w:val="24"/>
        </w:rPr>
        <w:lastRenderedPageBreak/>
        <w:t>and Yale University. The Ivy League conference sponsors championships in 33 men's and women's sports and averages 35 varsity teams at each of its eight universities.</w:t>
      </w:r>
    </w:p>
    <w:p w:rsidR="009F621E" w:rsidRPr="009F621E" w:rsidRDefault="009F621E" w:rsidP="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Consolas" w:eastAsia="Times New Roman" w:hAnsi="Consolas" w:cs="Courier New"/>
          <w:color w:val="212529"/>
          <w:sz w:val="21"/>
          <w:szCs w:val="21"/>
        </w:rPr>
        <w:t xml:space="preserve">                      </w:t>
      </w:r>
      <w:r w:rsidRPr="009F621E">
        <w:rPr>
          <w:rFonts w:ascii="Consolas" w:eastAsia="Times New Roman" w:hAnsi="Consolas" w:cs="Courier New"/>
          <w:b/>
          <w:bCs/>
          <w:color w:val="212529"/>
          <w:sz w:val="21"/>
          <w:szCs w:val="21"/>
        </w:rPr>
        <w:t xml:space="preserve">Men's sports </w:t>
      </w:r>
      <w:r w:rsidRPr="009F621E">
        <w:rPr>
          <w:rFonts w:ascii="Consolas" w:eastAsia="Times New Roman" w:hAnsi="Consolas" w:cs="Courier New"/>
          <w:color w:val="212529"/>
          <w:sz w:val="21"/>
          <w:szCs w:val="21"/>
        </w:rPr>
        <w:t xml:space="preserve">  </w:t>
      </w:r>
      <w:r w:rsidRPr="009F621E">
        <w:rPr>
          <w:rFonts w:ascii="Consolas" w:eastAsia="Times New Roman" w:hAnsi="Consolas" w:cs="Courier New"/>
          <w:b/>
          <w:bCs/>
          <w:color w:val="212529"/>
          <w:sz w:val="21"/>
          <w:szCs w:val="21"/>
        </w:rPr>
        <w:t xml:space="preserve">             Women's sports</w:t>
      </w:r>
    </w:p>
    <w:p w:rsidR="009F621E" w:rsidRPr="009F621E" w:rsidRDefault="009F621E" w:rsidP="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Consolas" w:eastAsia="Times New Roman" w:hAnsi="Consolas" w:cs="Courier New"/>
          <w:color w:val="212529"/>
          <w:sz w:val="21"/>
          <w:szCs w:val="21"/>
        </w:rPr>
        <w:t xml:space="preserve">                      Baseball            </w:t>
      </w:r>
      <w:r w:rsidRPr="009F621E">
        <w:rPr>
          <w:rFonts w:ascii="Consolas" w:eastAsia="Times New Roman" w:hAnsi="Consolas" w:cs="Courier New"/>
          <w:color w:val="212529"/>
          <w:sz w:val="21"/>
          <w:szCs w:val="21"/>
        </w:rPr>
        <w:tab/>
        <w:t>Archery</w:t>
      </w:r>
    </w:p>
    <w:p w:rsidR="009F621E" w:rsidRPr="009F621E" w:rsidRDefault="009F621E" w:rsidP="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Consolas" w:eastAsia="Times New Roman" w:hAnsi="Consolas" w:cs="Courier New"/>
          <w:color w:val="212529"/>
          <w:sz w:val="21"/>
          <w:szCs w:val="21"/>
        </w:rPr>
        <w:t xml:space="preserve">                  </w:t>
      </w:r>
      <w:r w:rsidR="000853E7">
        <w:rPr>
          <w:rFonts w:ascii="Consolas" w:eastAsia="Times New Roman" w:hAnsi="Consolas" w:cs="Courier New"/>
          <w:color w:val="212529"/>
          <w:sz w:val="21"/>
          <w:szCs w:val="21"/>
        </w:rPr>
        <w:t xml:space="preserve">    Basketball                </w:t>
      </w:r>
      <w:proofErr w:type="spellStart"/>
      <w:r w:rsidRPr="009F621E">
        <w:rPr>
          <w:rFonts w:ascii="Consolas" w:eastAsia="Times New Roman" w:hAnsi="Consolas" w:cs="Courier New"/>
          <w:color w:val="212529"/>
          <w:sz w:val="21"/>
          <w:szCs w:val="21"/>
        </w:rPr>
        <w:t>Basketball</w:t>
      </w:r>
      <w:proofErr w:type="spellEnd"/>
    </w:p>
    <w:p w:rsidR="009F621E" w:rsidRPr="009F621E" w:rsidRDefault="009F621E" w:rsidP="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Consolas" w:eastAsia="Times New Roman" w:hAnsi="Consolas" w:cs="Courier New"/>
          <w:color w:val="212529"/>
          <w:sz w:val="21"/>
          <w:szCs w:val="21"/>
        </w:rPr>
        <w:t xml:space="preserve">                      Soccer              </w:t>
      </w:r>
      <w:r w:rsidRPr="009F621E">
        <w:rPr>
          <w:rFonts w:ascii="Consolas" w:eastAsia="Times New Roman" w:hAnsi="Consolas" w:cs="Courier New"/>
          <w:color w:val="212529"/>
          <w:sz w:val="21"/>
          <w:szCs w:val="21"/>
        </w:rPr>
        <w:tab/>
      </w:r>
      <w:proofErr w:type="spellStart"/>
      <w:r w:rsidRPr="009F621E">
        <w:rPr>
          <w:rFonts w:ascii="Consolas" w:eastAsia="Times New Roman" w:hAnsi="Consolas" w:cs="Courier New"/>
          <w:color w:val="212529"/>
          <w:sz w:val="21"/>
          <w:szCs w:val="21"/>
        </w:rPr>
        <w:t>Soccer</w:t>
      </w:r>
      <w:proofErr w:type="spellEnd"/>
    </w:p>
    <w:p w:rsidR="009F621E" w:rsidRPr="009F621E" w:rsidRDefault="009F621E" w:rsidP="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Consolas" w:eastAsia="Times New Roman" w:hAnsi="Consolas" w:cs="Courier New"/>
          <w:color w:val="212529"/>
          <w:sz w:val="21"/>
          <w:szCs w:val="21"/>
        </w:rPr>
        <w:t xml:space="preserve">                      Tennis              </w:t>
      </w:r>
      <w:r w:rsidRPr="009F621E">
        <w:rPr>
          <w:rFonts w:ascii="Consolas" w:eastAsia="Times New Roman" w:hAnsi="Consolas" w:cs="Courier New"/>
          <w:color w:val="212529"/>
          <w:sz w:val="21"/>
          <w:szCs w:val="21"/>
        </w:rPr>
        <w:tab/>
        <w:t>Swimming and diving</w:t>
      </w:r>
    </w:p>
    <w:p w:rsidR="009F621E" w:rsidRPr="009F621E" w:rsidRDefault="009F621E" w:rsidP="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Consolas" w:eastAsia="Times New Roman" w:hAnsi="Consolas" w:cs="Courier New"/>
          <w:color w:val="212529"/>
          <w:sz w:val="21"/>
          <w:szCs w:val="21"/>
        </w:rPr>
        <w:t xml:space="preserve">                      Track and field...    </w:t>
      </w:r>
      <w:r w:rsidRPr="009F621E">
        <w:rPr>
          <w:rFonts w:ascii="Consolas" w:eastAsia="Times New Roman" w:hAnsi="Consolas" w:cs="Courier New"/>
          <w:color w:val="212529"/>
          <w:sz w:val="21"/>
          <w:szCs w:val="21"/>
        </w:rPr>
        <w:tab/>
        <w:t>Tennis...</w:t>
      </w:r>
    </w:p>
    <w:p w:rsidR="009F621E" w:rsidRPr="000853E7" w:rsidRDefault="009F621E" w:rsidP="00085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F621E">
        <w:rPr>
          <w:rFonts w:ascii="Segoe UI" w:eastAsia="Times New Roman" w:hAnsi="Segoe UI" w:cs="Segoe UI"/>
          <w:color w:val="FF0000"/>
          <w:sz w:val="36"/>
          <w:szCs w:val="36"/>
          <w:lang w:val="vi-VN"/>
        </w:rPr>
        <w:t>LIBRARY</w:t>
      </w:r>
    </w:p>
    <w:p w:rsidR="000853E7" w:rsidRPr="009F621E" w:rsidRDefault="000853E7" w:rsidP="009F621E">
      <w:pPr>
        <w:shd w:val="clear" w:color="auto" w:fill="FFFFFF"/>
        <w:spacing w:before="100" w:beforeAutospacing="1" w:after="100" w:afterAutospacing="1" w:line="240" w:lineRule="auto"/>
        <w:rPr>
          <w:rFonts w:ascii="Segoe UI" w:eastAsia="Times New Roman" w:hAnsi="Segoe UI" w:cs="Segoe UI"/>
          <w:color w:val="FF0000"/>
          <w:sz w:val="36"/>
          <w:szCs w:val="36"/>
          <w:lang w:val="vi-VN"/>
        </w:rPr>
      </w:pPr>
      <w:r>
        <w:rPr>
          <w:rFonts w:ascii="Segoe UI" w:eastAsia="Times New Roman" w:hAnsi="Segoe UI" w:cs="Segoe UI"/>
          <w:noProof/>
          <w:color w:val="FF0000"/>
          <w:sz w:val="36"/>
          <w:szCs w:val="36"/>
        </w:rPr>
        <w:drawing>
          <wp:anchor distT="0" distB="0" distL="114300" distR="114300" simplePos="0" relativeHeight="251661824" behindDoc="0" locked="0" layoutInCell="1" allowOverlap="1">
            <wp:simplePos x="0" y="0"/>
            <wp:positionH relativeFrom="column">
              <wp:posOffset>0</wp:posOffset>
            </wp:positionH>
            <wp:positionV relativeFrom="paragraph">
              <wp:posOffset>3810</wp:posOffset>
            </wp:positionV>
            <wp:extent cx="4238625" cy="24384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library.jpg"/>
                    <pic:cNvPicPr/>
                  </pic:nvPicPr>
                  <pic:blipFill>
                    <a:blip r:embed="rId6">
                      <a:extLst>
                        <a:ext uri="{28A0092B-C50C-407E-A947-70E740481C1C}">
                          <a14:useLocalDpi xmlns:a14="http://schemas.microsoft.com/office/drawing/2010/main" val="0"/>
                        </a:ext>
                      </a:extLst>
                    </a:blip>
                    <a:stretch>
                      <a:fillRect/>
                    </a:stretch>
                  </pic:blipFill>
                  <pic:spPr>
                    <a:xfrm>
                      <a:off x="0" y="0"/>
                      <a:ext cx="4238625" cy="2438400"/>
                    </a:xfrm>
                    <a:prstGeom prst="rect">
                      <a:avLst/>
                    </a:prstGeom>
                  </pic:spPr>
                </pic:pic>
              </a:graphicData>
            </a:graphic>
          </wp:anchor>
        </w:drawing>
      </w:r>
    </w:p>
    <w:p w:rsidR="009F621E" w:rsidRPr="002F5C0B" w:rsidRDefault="002F5C0B" w:rsidP="009F621E">
      <w:pPr>
        <w:shd w:val="clear" w:color="auto" w:fill="FFFFFF"/>
        <w:spacing w:before="100" w:beforeAutospacing="1" w:after="100" w:afterAutospacing="1" w:line="240" w:lineRule="auto"/>
        <w:rPr>
          <w:rFonts w:ascii="Segoe UI" w:eastAsia="Times New Roman" w:hAnsi="Segoe UI" w:cs="Segoe UI"/>
          <w:color w:val="212529"/>
          <w:sz w:val="24"/>
          <w:szCs w:val="24"/>
          <w:lang w:val="vi-VN"/>
        </w:rPr>
      </w:pPr>
      <w:r>
        <w:rPr>
          <w:rFonts w:ascii="Segoe UI" w:eastAsia="Times New Roman" w:hAnsi="Segoe UI" w:cs="Segoe UI"/>
          <w:color w:val="212529"/>
          <w:sz w:val="24"/>
          <w:szCs w:val="24"/>
        </w:rPr>
        <w:t>-</w:t>
      </w:r>
      <w:r w:rsidR="009F621E">
        <w:rPr>
          <w:rFonts w:ascii="Segoe UI" w:eastAsia="Times New Roman" w:hAnsi="Segoe UI" w:cs="Segoe UI"/>
          <w:color w:val="212529"/>
          <w:sz w:val="24"/>
          <w:szCs w:val="24"/>
          <w:lang w:val="vi-VN"/>
        </w:rPr>
        <w:t xml:space="preserve">  </w:t>
      </w:r>
      <w:r w:rsidR="009F621E">
        <w:rPr>
          <w:rFonts w:ascii="Segoe UI" w:hAnsi="Segoe UI" w:cs="Segoe UI"/>
          <w:color w:val="212529"/>
          <w:shd w:val="clear" w:color="auto" w:fill="FFFFFF"/>
        </w:rPr>
        <w:t>Columbia University Libraries is the library system of Columbia University and is one of the top five academic library systems in North America and top ten largest libraries by volumes held.[1] With 11.9 million volumes, over 160,000 journals and serials, as well as extensive electronic resources, manuscripts, rare books, microforms, maps, and graphic and audio-visual materials, it is the fifth largest academic library in the United States and the largest academic library in the State of New York.</w:t>
      </w:r>
    </w:p>
    <w:p w:rsidR="000853E7" w:rsidRDefault="009F621E" w:rsidP="000853E7">
      <w:pPr>
        <w:shd w:val="clear" w:color="auto" w:fill="FFFFFF"/>
        <w:spacing w:before="100" w:beforeAutospacing="1" w:after="100" w:afterAutospacing="1" w:line="240" w:lineRule="auto"/>
        <w:rPr>
          <w:rFonts w:ascii="Segoe UI" w:eastAsia="Times New Roman" w:hAnsi="Segoe UI" w:cs="Segoe UI"/>
          <w:color w:val="FF0000"/>
          <w:sz w:val="36"/>
          <w:szCs w:val="36"/>
          <w:lang w:val="vi-VN"/>
        </w:rPr>
      </w:pPr>
      <w:r w:rsidRPr="009F621E">
        <w:rPr>
          <w:rFonts w:ascii="Segoe UI" w:eastAsia="Times New Roman" w:hAnsi="Segoe UI" w:cs="Segoe UI"/>
          <w:color w:val="FF0000"/>
          <w:sz w:val="36"/>
          <w:szCs w:val="36"/>
          <w:lang w:val="vi-VN"/>
        </w:rPr>
        <w:t>CATEEN</w:t>
      </w:r>
    </w:p>
    <w:p w:rsidR="00BA38A2" w:rsidRDefault="000853E7" w:rsidP="000853E7">
      <w:pPr>
        <w:shd w:val="clear" w:color="auto" w:fill="FFFFFF"/>
        <w:spacing w:before="100" w:beforeAutospacing="1" w:after="100" w:afterAutospacing="1" w:line="240" w:lineRule="auto"/>
        <w:rPr>
          <w:rFonts w:ascii="Segoe UI" w:hAnsi="Segoe UI" w:cs="Segoe UI"/>
          <w:color w:val="212529"/>
          <w:shd w:val="clear" w:color="auto" w:fill="FFFFFF"/>
        </w:rPr>
      </w:pPr>
      <w:r>
        <w:rPr>
          <w:rFonts w:ascii="Segoe UI" w:eastAsia="Times New Roman" w:hAnsi="Segoe UI" w:cs="Segoe UI"/>
          <w:noProof/>
          <w:color w:val="FF0000"/>
          <w:sz w:val="36"/>
          <w:szCs w:val="36"/>
        </w:rPr>
        <w:drawing>
          <wp:anchor distT="0" distB="0" distL="114300" distR="114300" simplePos="0" relativeHeight="251662848" behindDoc="0" locked="0" layoutInCell="1" allowOverlap="1" wp14:anchorId="288E880D" wp14:editId="7F062BDE">
            <wp:simplePos x="0" y="0"/>
            <wp:positionH relativeFrom="margin">
              <wp:posOffset>171450</wp:posOffset>
            </wp:positionH>
            <wp:positionV relativeFrom="paragraph">
              <wp:posOffset>-95885</wp:posOffset>
            </wp:positionV>
            <wp:extent cx="4700270" cy="2746375"/>
            <wp:effectExtent l="0" t="0" r="508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canteen.jpg"/>
                    <pic:cNvPicPr/>
                  </pic:nvPicPr>
                  <pic:blipFill>
                    <a:blip r:embed="rId7">
                      <a:extLst>
                        <a:ext uri="{28A0092B-C50C-407E-A947-70E740481C1C}">
                          <a14:useLocalDpi xmlns:a14="http://schemas.microsoft.com/office/drawing/2010/main" val="0"/>
                        </a:ext>
                      </a:extLst>
                    </a:blip>
                    <a:stretch>
                      <a:fillRect/>
                    </a:stretch>
                  </pic:blipFill>
                  <pic:spPr>
                    <a:xfrm>
                      <a:off x="0" y="0"/>
                      <a:ext cx="4700270" cy="2746375"/>
                    </a:xfrm>
                    <a:prstGeom prst="rect">
                      <a:avLst/>
                    </a:prstGeom>
                  </pic:spPr>
                </pic:pic>
              </a:graphicData>
            </a:graphic>
            <wp14:sizeRelH relativeFrom="page">
              <wp14:pctWidth>0</wp14:pctWidth>
            </wp14:sizeRelH>
            <wp14:sizeRelV relativeFrom="page">
              <wp14:pctHeight>0</wp14:pctHeight>
            </wp14:sizeRelV>
          </wp:anchor>
        </w:drawing>
      </w:r>
      <w:r w:rsidR="002F5C0B">
        <w:rPr>
          <w:rFonts w:ascii="Segoe UI" w:hAnsi="Segoe UI" w:cs="Segoe UI"/>
          <w:color w:val="212529"/>
          <w:shd w:val="clear" w:color="auto" w:fill="FFFFFF"/>
        </w:rPr>
        <w:t>-</w:t>
      </w:r>
      <w:r w:rsidR="009F621E">
        <w:rPr>
          <w:rFonts w:ascii="Segoe UI" w:hAnsi="Segoe UI" w:cs="Segoe UI"/>
          <w:color w:val="212529"/>
          <w:shd w:val="clear" w:color="auto" w:fill="FFFFFF"/>
        </w:rPr>
        <w:t xml:space="preserve">Columbia’s campus dining was recently judged by the Daily Meal to be the best in American higher education. The popular food website annually surveys more than two </w:t>
      </w:r>
      <w:r w:rsidR="009F621E">
        <w:rPr>
          <w:rFonts w:ascii="Segoe UI" w:hAnsi="Segoe UI" w:cs="Segoe UI"/>
          <w:color w:val="212529"/>
          <w:shd w:val="clear" w:color="auto" w:fill="FFFFFF"/>
        </w:rPr>
        <w:lastRenderedPageBreak/>
        <w:t>thousand colleges and ranks their dining halls based on the quality and variety of their offerings, their sustainability practices, and the community-building events they organize. The site’s editors praised Columbia’s chefs for “consistently proving to their students that the 600 menu items served on campus daily are just as good as, if not better than, anything else New York City has to offer.”</w:t>
      </w:r>
    </w:p>
    <w:p w:rsidR="000853E7" w:rsidRPr="000853E7" w:rsidRDefault="009F621E">
      <w:pPr>
        <w:rPr>
          <w:color w:val="FF0000"/>
          <w:sz w:val="36"/>
          <w:szCs w:val="36"/>
        </w:rPr>
      </w:pPr>
      <w:r w:rsidRPr="009F621E">
        <w:rPr>
          <w:color w:val="FF0000"/>
          <w:sz w:val="36"/>
          <w:szCs w:val="36"/>
          <w:lang w:val="vi-VN"/>
        </w:rPr>
        <w:t>Number of student</w:t>
      </w:r>
      <w:r w:rsidR="000853E7">
        <w:rPr>
          <w:color w:val="FF0000"/>
          <w:sz w:val="36"/>
          <w:szCs w:val="36"/>
        </w:rPr>
        <w:t>s</w:t>
      </w:r>
    </w:p>
    <w:p w:rsidR="009F621E" w:rsidRDefault="000853E7">
      <w:pPr>
        <w:rPr>
          <w:color w:val="FF0000"/>
          <w:sz w:val="36"/>
          <w:szCs w:val="36"/>
          <w:lang w:val="vi-VN"/>
        </w:rPr>
      </w:pPr>
      <w:r>
        <w:rPr>
          <w:noProof/>
          <w:color w:val="FF0000"/>
          <w:sz w:val="36"/>
          <w:szCs w:val="36"/>
        </w:rPr>
        <w:drawing>
          <wp:anchor distT="0" distB="0" distL="114300" distR="114300" simplePos="0" relativeHeight="251663872" behindDoc="0" locked="0" layoutInCell="1" allowOverlap="1">
            <wp:simplePos x="0" y="0"/>
            <wp:positionH relativeFrom="column">
              <wp:posOffset>0</wp:posOffset>
            </wp:positionH>
            <wp:positionV relativeFrom="paragraph">
              <wp:posOffset>-1905</wp:posOffset>
            </wp:positionV>
            <wp:extent cx="4048125" cy="2684083"/>
            <wp:effectExtent l="0" t="0" r="0" b="254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hs.jpg"/>
                    <pic:cNvPicPr/>
                  </pic:nvPicPr>
                  <pic:blipFill>
                    <a:blip r:embed="rId8">
                      <a:extLst>
                        <a:ext uri="{28A0092B-C50C-407E-A947-70E740481C1C}">
                          <a14:useLocalDpi xmlns:a14="http://schemas.microsoft.com/office/drawing/2010/main" val="0"/>
                        </a:ext>
                      </a:extLst>
                    </a:blip>
                    <a:stretch>
                      <a:fillRect/>
                    </a:stretch>
                  </pic:blipFill>
                  <pic:spPr>
                    <a:xfrm>
                      <a:off x="0" y="0"/>
                      <a:ext cx="4048125" cy="2684083"/>
                    </a:xfrm>
                    <a:prstGeom prst="rect">
                      <a:avLst/>
                    </a:prstGeom>
                  </pic:spPr>
                </pic:pic>
              </a:graphicData>
            </a:graphic>
          </wp:anchor>
        </w:drawing>
      </w:r>
    </w:p>
    <w:p w:rsidR="009F621E" w:rsidRDefault="002F5C0B" w:rsidP="009F621E">
      <w:pPr>
        <w:pStyle w:val="NormalWeb"/>
        <w:rPr>
          <w:rFonts w:ascii="Segoe UI" w:hAnsi="Segoe UI" w:cs="Segoe UI"/>
          <w:color w:val="212529"/>
        </w:rPr>
      </w:pPr>
      <w:r>
        <w:rPr>
          <w:rFonts w:ascii="Segoe UI" w:hAnsi="Segoe UI" w:cs="Segoe UI"/>
          <w:color w:val="212529"/>
        </w:rPr>
        <w:t>-</w:t>
      </w:r>
      <w:r w:rsidR="009F621E">
        <w:rPr>
          <w:rFonts w:ascii="Segoe UI" w:hAnsi="Segoe UI" w:cs="Segoe UI"/>
          <w:color w:val="212529"/>
        </w:rPr>
        <w:t>Brown University had a total applicant pool of 30,432, marking the second largest applicant pool in Brown’s history .Out of those 30,432 applicants, 2,619 students were accepted to the Class of 2018.</w:t>
      </w:r>
    </w:p>
    <w:p w:rsidR="009F621E" w:rsidRDefault="009F621E" w:rsidP="009F621E">
      <w:pPr>
        <w:pStyle w:val="NormalWeb"/>
        <w:rPr>
          <w:rFonts w:ascii="Segoe UI" w:hAnsi="Segoe UI" w:cs="Segoe UI"/>
          <w:color w:val="212529"/>
        </w:rPr>
      </w:pPr>
      <w:r>
        <w:rPr>
          <w:rFonts w:ascii="Segoe UI" w:hAnsi="Segoe UI" w:cs="Segoe UI"/>
          <w:color w:val="212529"/>
        </w:rPr>
        <w:t xml:space="preserve">Overall, Columbia experienced a 7% overall admissions rate and a 19.7% Early Decision admissions </w:t>
      </w:r>
      <w:proofErr w:type="gramStart"/>
      <w:r>
        <w:rPr>
          <w:rFonts w:ascii="Segoe UI" w:hAnsi="Segoe UI" w:cs="Segoe UI"/>
          <w:color w:val="212529"/>
        </w:rPr>
        <w:t>rate .</w:t>
      </w:r>
      <w:proofErr w:type="gramEnd"/>
    </w:p>
    <w:p w:rsidR="009F621E" w:rsidRDefault="009F621E" w:rsidP="009F621E">
      <w:pPr>
        <w:pStyle w:val="NormalWeb"/>
        <w:rPr>
          <w:rFonts w:ascii="Segoe UI" w:hAnsi="Segoe UI" w:cs="Segoe UI"/>
          <w:color w:val="FF0000"/>
          <w:sz w:val="36"/>
          <w:szCs w:val="36"/>
          <w:lang w:val="vi-VN"/>
        </w:rPr>
      </w:pPr>
      <w:r w:rsidRPr="00C51890">
        <w:rPr>
          <w:rFonts w:ascii="Segoe UI" w:hAnsi="Segoe UI" w:cs="Segoe UI"/>
          <w:color w:val="FF0000"/>
          <w:sz w:val="36"/>
          <w:szCs w:val="36"/>
          <w:lang w:val="vi-VN"/>
        </w:rPr>
        <w:t>Availability of boarding</w:t>
      </w:r>
    </w:p>
    <w:p w:rsidR="000853E7" w:rsidRPr="000853E7" w:rsidRDefault="000853E7" w:rsidP="009F621E">
      <w:pPr>
        <w:pStyle w:val="NormalWeb"/>
        <w:rPr>
          <w:rFonts w:ascii="Segoe UI" w:hAnsi="Segoe UI" w:cs="Segoe UI"/>
          <w:color w:val="212529"/>
          <w:sz w:val="36"/>
          <w:szCs w:val="36"/>
          <w:lang w:val="vi-VN"/>
        </w:rPr>
      </w:pPr>
      <w:bookmarkStart w:id="0" w:name="_GoBack"/>
      <w:r>
        <w:rPr>
          <w:rFonts w:ascii="Segoe UI" w:hAnsi="Segoe UI" w:cs="Segoe UI"/>
          <w:noProof/>
          <w:color w:val="212529"/>
          <w:sz w:val="36"/>
          <w:szCs w:val="36"/>
        </w:rPr>
        <w:drawing>
          <wp:anchor distT="0" distB="0" distL="114300" distR="114300" simplePos="0" relativeHeight="251664896" behindDoc="0" locked="0" layoutInCell="1" allowOverlap="1">
            <wp:simplePos x="0" y="0"/>
            <wp:positionH relativeFrom="column">
              <wp:posOffset>0</wp:posOffset>
            </wp:positionH>
            <wp:positionV relativeFrom="paragraph">
              <wp:posOffset>3810</wp:posOffset>
            </wp:positionV>
            <wp:extent cx="3486150" cy="223837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bed.jpg"/>
                    <pic:cNvPicPr/>
                  </pic:nvPicPr>
                  <pic:blipFill>
                    <a:blip r:embed="rId9">
                      <a:extLst>
                        <a:ext uri="{28A0092B-C50C-407E-A947-70E740481C1C}">
                          <a14:useLocalDpi xmlns:a14="http://schemas.microsoft.com/office/drawing/2010/main" val="0"/>
                        </a:ext>
                      </a:extLst>
                    </a:blip>
                    <a:stretch>
                      <a:fillRect/>
                    </a:stretch>
                  </pic:blipFill>
                  <pic:spPr>
                    <a:xfrm>
                      <a:off x="0" y="0"/>
                      <a:ext cx="3486150" cy="2238375"/>
                    </a:xfrm>
                    <a:prstGeom prst="rect">
                      <a:avLst/>
                    </a:prstGeom>
                  </pic:spPr>
                </pic:pic>
              </a:graphicData>
            </a:graphic>
          </wp:anchor>
        </w:drawing>
      </w:r>
      <w:bookmarkEnd w:id="0"/>
    </w:p>
    <w:p w:rsidR="009F621E" w:rsidRDefault="002F5C0B" w:rsidP="009F621E">
      <w:pPr>
        <w:pStyle w:val="NormalWeb"/>
        <w:rPr>
          <w:rFonts w:ascii="Segoe UI" w:hAnsi="Segoe UI" w:cs="Segoe UI"/>
          <w:color w:val="212529"/>
        </w:rPr>
      </w:pPr>
      <w:r>
        <w:rPr>
          <w:rFonts w:ascii="Segoe UI" w:hAnsi="Segoe UI" w:cs="Segoe UI"/>
          <w:color w:val="212529"/>
        </w:rPr>
        <w:t>-</w:t>
      </w:r>
      <w:r w:rsidR="009F621E">
        <w:rPr>
          <w:rFonts w:ascii="Segoe UI" w:hAnsi="Segoe UI" w:cs="Segoe UI"/>
          <w:color w:val="212529"/>
        </w:rPr>
        <w:t xml:space="preserve">All first-year students are housed in the Southfield section of campus, the heart of </w:t>
      </w:r>
      <w:proofErr w:type="gramStart"/>
      <w:r w:rsidR="009F621E">
        <w:rPr>
          <w:rFonts w:ascii="Segoe UI" w:hAnsi="Segoe UI" w:cs="Segoe UI"/>
          <w:color w:val="212529"/>
        </w:rPr>
        <w:t>undergraduate</w:t>
      </w:r>
      <w:proofErr w:type="gramEnd"/>
      <w:r w:rsidR="009F621E">
        <w:rPr>
          <w:rFonts w:ascii="Segoe UI" w:hAnsi="Segoe UI" w:cs="Segoe UI"/>
          <w:color w:val="212529"/>
        </w:rPr>
        <w:t xml:space="preserve"> life at Columbia. Proximity to Butler Library, Alfred Lerner Hall, John Jay Dining Hall, JJ's Place, and Columbia Health make these residence halls a convenient connection to the Columbia community.</w:t>
      </w:r>
    </w:p>
    <w:p w:rsidR="009F621E" w:rsidRDefault="009F621E" w:rsidP="009F621E">
      <w:pPr>
        <w:pStyle w:val="NormalWeb"/>
        <w:rPr>
          <w:rFonts w:ascii="Segoe UI" w:hAnsi="Segoe UI" w:cs="Segoe UI"/>
          <w:color w:val="212529"/>
        </w:rPr>
      </w:pPr>
      <w:r>
        <w:rPr>
          <w:rFonts w:ascii="Segoe UI" w:hAnsi="Segoe UI" w:cs="Segoe UI"/>
          <w:color w:val="212529"/>
        </w:rPr>
        <w:t xml:space="preserve">Four different housing options are available to first-year students: Carman Hall, </w:t>
      </w:r>
      <w:proofErr w:type="spellStart"/>
      <w:r>
        <w:rPr>
          <w:rFonts w:ascii="Segoe UI" w:hAnsi="Segoe UI" w:cs="Segoe UI"/>
          <w:color w:val="212529"/>
        </w:rPr>
        <w:t>Furnald</w:t>
      </w:r>
      <w:proofErr w:type="spellEnd"/>
      <w:r>
        <w:rPr>
          <w:rFonts w:ascii="Segoe UI" w:hAnsi="Segoe UI" w:cs="Segoe UI"/>
          <w:color w:val="212529"/>
        </w:rPr>
        <w:t xml:space="preserve"> Hall, John Jay Hall, and the all-class integrated Living Learning Center in Wallach and </w:t>
      </w:r>
      <w:r>
        <w:rPr>
          <w:rFonts w:ascii="Segoe UI" w:hAnsi="Segoe UI" w:cs="Segoe UI"/>
          <w:color w:val="212529"/>
        </w:rPr>
        <w:lastRenderedPageBreak/>
        <w:t>Hartley Halls. Each hall has a unique set of features and benefits, from singles in corridor-style residences to shared doubles with an adjoining bathroom. Students should review each residence hall to learn more and help narrow down their preferences</w:t>
      </w:r>
    </w:p>
    <w:p w:rsidR="002F5C0B" w:rsidRDefault="002F5C0B" w:rsidP="009F621E">
      <w:pPr>
        <w:pStyle w:val="NormalWeb"/>
        <w:rPr>
          <w:rFonts w:ascii="Segoe UI" w:hAnsi="Segoe UI" w:cs="Segoe UI"/>
          <w:color w:val="FF0000"/>
          <w:sz w:val="36"/>
          <w:szCs w:val="36"/>
        </w:rPr>
      </w:pPr>
      <w:r w:rsidRPr="002F5C0B">
        <w:rPr>
          <w:rFonts w:ascii="Segoe UI" w:hAnsi="Segoe UI" w:cs="Segoe UI"/>
          <w:color w:val="FF0000"/>
          <w:sz w:val="36"/>
          <w:szCs w:val="36"/>
        </w:rPr>
        <w:t>LOCATION</w:t>
      </w:r>
    </w:p>
    <w:p w:rsidR="002F5C0B" w:rsidRPr="002F5C0B" w:rsidRDefault="002F5C0B" w:rsidP="009F621E">
      <w:pPr>
        <w:pStyle w:val="NormalWeb"/>
        <w:rPr>
          <w:rFonts w:ascii="Segoe UI" w:hAnsi="Segoe UI" w:cs="Segoe UI"/>
          <w:color w:val="FF0000"/>
          <w:sz w:val="36"/>
          <w:szCs w:val="36"/>
        </w:rPr>
      </w:pPr>
      <w:r>
        <w:rPr>
          <w:rFonts w:ascii="Segoe UI" w:hAnsi="Segoe UI" w:cs="Segoe UI"/>
          <w:noProof/>
          <w:color w:val="212529"/>
        </w:rPr>
        <w:drawing>
          <wp:inline distT="0" distB="0" distL="0" distR="0" wp14:anchorId="432E82E8" wp14:editId="6A60D38C">
            <wp:extent cx="5943600" cy="37719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C51890" w:rsidRDefault="00C51890" w:rsidP="009F621E">
      <w:pPr>
        <w:pStyle w:val="NormalWeb"/>
        <w:rPr>
          <w:rFonts w:ascii="Segoe UI" w:hAnsi="Segoe UI" w:cs="Segoe UI"/>
          <w:color w:val="212529"/>
        </w:rPr>
      </w:pPr>
    </w:p>
    <w:p w:rsidR="009F621E" w:rsidRDefault="009F621E" w:rsidP="009F621E">
      <w:pPr>
        <w:pStyle w:val="NormalWeb"/>
        <w:rPr>
          <w:rFonts w:ascii="Segoe UI" w:hAnsi="Segoe UI" w:cs="Segoe UI"/>
          <w:color w:val="212529"/>
        </w:rPr>
      </w:pPr>
    </w:p>
    <w:p w:rsidR="009F621E" w:rsidRDefault="009F621E" w:rsidP="009F621E">
      <w:pPr>
        <w:pStyle w:val="NormalWeb"/>
        <w:rPr>
          <w:rFonts w:ascii="Segoe UI" w:hAnsi="Segoe UI" w:cs="Segoe UI"/>
          <w:color w:val="212529"/>
        </w:rPr>
      </w:pPr>
    </w:p>
    <w:p w:rsidR="009F621E" w:rsidRDefault="009F621E" w:rsidP="009F621E">
      <w:pPr>
        <w:pStyle w:val="NormalWeb"/>
        <w:rPr>
          <w:rFonts w:ascii="Segoe UI" w:hAnsi="Segoe UI" w:cs="Segoe UI"/>
          <w:color w:val="212529"/>
        </w:rPr>
      </w:pPr>
    </w:p>
    <w:p w:rsidR="009F621E" w:rsidRPr="009F621E" w:rsidRDefault="009F621E" w:rsidP="009F621E">
      <w:pPr>
        <w:pStyle w:val="NormalWeb"/>
        <w:rPr>
          <w:rFonts w:ascii="Segoe UI" w:hAnsi="Segoe UI" w:cs="Segoe UI"/>
          <w:color w:val="212529"/>
          <w:lang w:val="vi-VN"/>
        </w:rPr>
      </w:pPr>
    </w:p>
    <w:p w:rsidR="009F621E" w:rsidRPr="009F621E" w:rsidRDefault="009F621E">
      <w:pPr>
        <w:rPr>
          <w:color w:val="FF0000"/>
          <w:sz w:val="36"/>
          <w:szCs w:val="36"/>
          <w:lang w:val="vi-VN"/>
        </w:rPr>
      </w:pPr>
    </w:p>
    <w:sectPr w:rsidR="009F621E" w:rsidRPr="009F62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21E"/>
    <w:rsid w:val="000853E7"/>
    <w:rsid w:val="002F5C0B"/>
    <w:rsid w:val="004E7BA7"/>
    <w:rsid w:val="009F621E"/>
    <w:rsid w:val="00A06EC6"/>
    <w:rsid w:val="00BA38A2"/>
    <w:rsid w:val="00C5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4B531-9E40-45C2-89C2-0E40D891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F62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2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9F621E"/>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unhideWhenUsed/>
    <w:rsid w:val="009F6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F6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7018">
      <w:bodyDiv w:val="1"/>
      <w:marLeft w:val="0"/>
      <w:marRight w:val="0"/>
      <w:marTop w:val="0"/>
      <w:marBottom w:val="0"/>
      <w:divBdr>
        <w:top w:val="none" w:sz="0" w:space="0" w:color="auto"/>
        <w:left w:val="none" w:sz="0" w:space="0" w:color="auto"/>
        <w:bottom w:val="none" w:sz="0" w:space="0" w:color="auto"/>
        <w:right w:val="none" w:sz="0" w:space="0" w:color="auto"/>
      </w:divBdr>
    </w:div>
    <w:div w:id="891497152">
      <w:bodyDiv w:val="1"/>
      <w:marLeft w:val="0"/>
      <w:marRight w:val="0"/>
      <w:marTop w:val="0"/>
      <w:marBottom w:val="0"/>
      <w:divBdr>
        <w:top w:val="none" w:sz="0" w:space="0" w:color="auto"/>
        <w:left w:val="none" w:sz="0" w:space="0" w:color="auto"/>
        <w:bottom w:val="none" w:sz="0" w:space="0" w:color="auto"/>
        <w:right w:val="none" w:sz="0" w:space="0" w:color="auto"/>
      </w:divBdr>
    </w:div>
    <w:div w:id="1350915498">
      <w:bodyDiv w:val="1"/>
      <w:marLeft w:val="0"/>
      <w:marRight w:val="0"/>
      <w:marTop w:val="0"/>
      <w:marBottom w:val="0"/>
      <w:divBdr>
        <w:top w:val="none" w:sz="0" w:space="0" w:color="auto"/>
        <w:left w:val="none" w:sz="0" w:space="0" w:color="auto"/>
        <w:bottom w:val="none" w:sz="0" w:space="0" w:color="auto"/>
        <w:right w:val="none" w:sz="0" w:space="0" w:color="auto"/>
      </w:divBdr>
    </w:div>
    <w:div w:id="1669677983">
      <w:bodyDiv w:val="1"/>
      <w:marLeft w:val="0"/>
      <w:marRight w:val="0"/>
      <w:marTop w:val="0"/>
      <w:marBottom w:val="0"/>
      <w:divBdr>
        <w:top w:val="none" w:sz="0" w:space="0" w:color="auto"/>
        <w:left w:val="none" w:sz="0" w:space="0" w:color="auto"/>
        <w:bottom w:val="none" w:sz="0" w:space="0" w:color="auto"/>
        <w:right w:val="none" w:sz="0" w:space="0" w:color="auto"/>
      </w:divBdr>
    </w:div>
    <w:div w:id="1695425124">
      <w:bodyDiv w:val="1"/>
      <w:marLeft w:val="0"/>
      <w:marRight w:val="0"/>
      <w:marTop w:val="0"/>
      <w:marBottom w:val="0"/>
      <w:divBdr>
        <w:top w:val="none" w:sz="0" w:space="0" w:color="auto"/>
        <w:left w:val="none" w:sz="0" w:space="0" w:color="auto"/>
        <w:bottom w:val="none" w:sz="0" w:space="0" w:color="auto"/>
        <w:right w:val="none" w:sz="0" w:space="0" w:color="auto"/>
      </w:divBdr>
    </w:div>
    <w:div w:id="1806584570">
      <w:bodyDiv w:val="1"/>
      <w:marLeft w:val="0"/>
      <w:marRight w:val="0"/>
      <w:marTop w:val="0"/>
      <w:marBottom w:val="0"/>
      <w:divBdr>
        <w:top w:val="none" w:sz="0" w:space="0" w:color="auto"/>
        <w:left w:val="none" w:sz="0" w:space="0" w:color="auto"/>
        <w:bottom w:val="none" w:sz="0" w:space="0" w:color="auto"/>
        <w:right w:val="none" w:sz="0" w:space="0" w:color="auto"/>
      </w:divBdr>
    </w:div>
    <w:div w:id="182027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532</Words>
  <Characters>3034</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Windows User</cp:lastModifiedBy>
  <cp:revision>3</cp:revision>
  <dcterms:created xsi:type="dcterms:W3CDTF">2020-12-23T06:57:00Z</dcterms:created>
  <dcterms:modified xsi:type="dcterms:W3CDTF">2020-12-25T08:43:00Z</dcterms:modified>
</cp:coreProperties>
</file>