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pPr w:leftFromText="180" w:rightFromText="180" w:horzAnchor="margin" w:tblpY="420"/>
        <w:tblW w:w="9123" w:type="dxa"/>
        <w:tblLook w:val="04A0" w:firstRow="1" w:lastRow="0" w:firstColumn="1" w:lastColumn="0" w:noHBand="0" w:noVBand="1"/>
      </w:tblPr>
      <w:tblGrid>
        <w:gridCol w:w="2932"/>
        <w:gridCol w:w="6191"/>
      </w:tblGrid>
      <w:tr w:rsidR="00FF75F8" w14:paraId="55440F73" w14:textId="77777777" w:rsidTr="0068706B">
        <w:trPr>
          <w:trHeight w:val="286"/>
        </w:trPr>
        <w:tc>
          <w:tcPr>
            <w:tcW w:w="2932" w:type="dxa"/>
          </w:tcPr>
          <w:p w14:paraId="293ACE70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Scenario Number:</w:t>
            </w:r>
          </w:p>
        </w:tc>
        <w:tc>
          <w:tcPr>
            <w:tcW w:w="6191" w:type="dxa"/>
          </w:tcPr>
          <w:p w14:paraId="500E724F" w14:textId="0A630120" w:rsidR="00FF75F8" w:rsidRDefault="00FF75F8" w:rsidP="0068706B">
            <w:pPr>
              <w:rPr>
                <w:szCs w:val="26"/>
              </w:rPr>
            </w:pPr>
            <w:r>
              <w:rPr>
                <w:szCs w:val="26"/>
              </w:rPr>
              <w:t>QA00</w:t>
            </w:r>
            <w:r>
              <w:rPr>
                <w:szCs w:val="26"/>
              </w:rPr>
              <w:t>1</w:t>
            </w:r>
          </w:p>
        </w:tc>
      </w:tr>
      <w:tr w:rsidR="00FF75F8" w14:paraId="24DD324A" w14:textId="77777777" w:rsidTr="0068706B">
        <w:trPr>
          <w:trHeight w:val="286"/>
        </w:trPr>
        <w:tc>
          <w:tcPr>
            <w:tcW w:w="2932" w:type="dxa"/>
          </w:tcPr>
          <w:p w14:paraId="2F1184F2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Scenario Description:</w:t>
            </w:r>
          </w:p>
        </w:tc>
        <w:tc>
          <w:tcPr>
            <w:tcW w:w="6191" w:type="dxa"/>
          </w:tcPr>
          <w:p w14:paraId="4E260D68" w14:textId="442F6E8E" w:rsidR="00FF75F8" w:rsidRDefault="00FF75F8" w:rsidP="0068706B">
            <w:pPr>
              <w:rPr>
                <w:szCs w:val="26"/>
              </w:rPr>
            </w:pPr>
            <w:r w:rsidRPr="00FF75F8">
              <w:rPr>
                <w:szCs w:val="26"/>
              </w:rPr>
              <w:t xml:space="preserve">Trang web </w:t>
            </w:r>
            <w:proofErr w:type="spellStart"/>
            <w:r w:rsidRPr="00FF75F8">
              <w:rPr>
                <w:szCs w:val="26"/>
              </w:rPr>
              <w:t>đặt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vé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phim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cần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phải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xử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lý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được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lượng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lớn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người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dùng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đồng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thời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đặt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vé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khi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có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bộ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phim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mới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ra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mắt</w:t>
            </w:r>
            <w:proofErr w:type="spellEnd"/>
            <w:r w:rsidRPr="00FF75F8">
              <w:rPr>
                <w:szCs w:val="26"/>
              </w:rPr>
              <w:t>.</w:t>
            </w:r>
          </w:p>
        </w:tc>
      </w:tr>
      <w:tr w:rsidR="00FF75F8" w14:paraId="6EBCA8DC" w14:textId="77777777" w:rsidTr="0068706B">
        <w:trPr>
          <w:trHeight w:val="562"/>
        </w:trPr>
        <w:tc>
          <w:tcPr>
            <w:tcW w:w="2932" w:type="dxa"/>
          </w:tcPr>
          <w:p w14:paraId="54DEFCC0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Business Goals:</w:t>
            </w:r>
          </w:p>
        </w:tc>
        <w:tc>
          <w:tcPr>
            <w:tcW w:w="6191" w:type="dxa"/>
          </w:tcPr>
          <w:p w14:paraId="0993309D" w14:textId="49760272" w:rsidR="00FF75F8" w:rsidRDefault="00FF75F8" w:rsidP="0068706B">
            <w:pPr>
              <w:rPr>
                <w:szCs w:val="26"/>
              </w:rPr>
            </w:pPr>
            <w:proofErr w:type="spellStart"/>
            <w:r w:rsidRPr="00FF75F8">
              <w:rPr>
                <w:szCs w:val="26"/>
              </w:rPr>
              <w:t>Đảm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bảo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trang</w:t>
            </w:r>
            <w:proofErr w:type="spellEnd"/>
            <w:r w:rsidRPr="00FF75F8">
              <w:rPr>
                <w:szCs w:val="26"/>
              </w:rPr>
              <w:t xml:space="preserve"> web </w:t>
            </w:r>
            <w:proofErr w:type="spellStart"/>
            <w:r w:rsidRPr="00FF75F8">
              <w:rPr>
                <w:szCs w:val="26"/>
              </w:rPr>
              <w:t>có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thể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phục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vụ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một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lượng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lớn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người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dùng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đồng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thời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mà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không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gặp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phải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sự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cố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hoặc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giảm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hiệu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suất</w:t>
            </w:r>
            <w:proofErr w:type="spellEnd"/>
            <w:r w:rsidRPr="00FF75F8">
              <w:rPr>
                <w:szCs w:val="26"/>
              </w:rPr>
              <w:t>.</w:t>
            </w:r>
          </w:p>
        </w:tc>
      </w:tr>
      <w:tr w:rsidR="00FF75F8" w14:paraId="4A7D03B3" w14:textId="77777777" w:rsidTr="0068706B">
        <w:trPr>
          <w:trHeight w:val="286"/>
        </w:trPr>
        <w:tc>
          <w:tcPr>
            <w:tcW w:w="2932" w:type="dxa"/>
          </w:tcPr>
          <w:p w14:paraId="56A6F81B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Relevant Quality:</w:t>
            </w:r>
          </w:p>
        </w:tc>
        <w:tc>
          <w:tcPr>
            <w:tcW w:w="6191" w:type="dxa"/>
          </w:tcPr>
          <w:p w14:paraId="5E890B22" w14:textId="418B8C83" w:rsidR="00FF75F8" w:rsidRDefault="00FF75F8" w:rsidP="0068706B">
            <w:pPr>
              <w:rPr>
                <w:szCs w:val="26"/>
              </w:rPr>
            </w:pPr>
            <w:proofErr w:type="spellStart"/>
            <w:r w:rsidRPr="00FF75F8">
              <w:rPr>
                <w:szCs w:val="26"/>
              </w:rPr>
              <w:t>Khả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năng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mở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rộng</w:t>
            </w:r>
            <w:proofErr w:type="spellEnd"/>
            <w:r w:rsidRPr="00FF75F8">
              <w:rPr>
                <w:szCs w:val="26"/>
              </w:rPr>
              <w:t xml:space="preserve"> (Scalability)</w:t>
            </w:r>
          </w:p>
        </w:tc>
      </w:tr>
      <w:tr w:rsidR="00FF75F8" w14:paraId="2D109BA4" w14:textId="77777777" w:rsidTr="0068706B">
        <w:trPr>
          <w:trHeight w:val="286"/>
        </w:trPr>
        <w:tc>
          <w:tcPr>
            <w:tcW w:w="2932" w:type="dxa"/>
          </w:tcPr>
          <w:p w14:paraId="3903B688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Attributes:</w:t>
            </w:r>
          </w:p>
        </w:tc>
        <w:tc>
          <w:tcPr>
            <w:tcW w:w="6191" w:type="dxa"/>
          </w:tcPr>
          <w:p w14:paraId="5E7E4457" w14:textId="125E1C5D" w:rsidR="00FF75F8" w:rsidRDefault="00FF75F8" w:rsidP="0068706B">
            <w:pPr>
              <w:rPr>
                <w:szCs w:val="26"/>
              </w:rPr>
            </w:pPr>
            <w:r w:rsidRPr="00FF75F8">
              <w:rPr>
                <w:szCs w:val="26"/>
              </w:rPr>
              <w:t xml:space="preserve">Hiệu </w:t>
            </w:r>
            <w:proofErr w:type="spellStart"/>
            <w:r w:rsidRPr="00FF75F8">
              <w:rPr>
                <w:szCs w:val="26"/>
              </w:rPr>
              <w:t>suất</w:t>
            </w:r>
            <w:proofErr w:type="spellEnd"/>
            <w:r w:rsidRPr="00FF75F8">
              <w:rPr>
                <w:szCs w:val="26"/>
              </w:rPr>
              <w:t xml:space="preserve">, </w:t>
            </w:r>
            <w:proofErr w:type="spellStart"/>
            <w:r w:rsidRPr="00FF75F8">
              <w:rPr>
                <w:szCs w:val="26"/>
              </w:rPr>
              <w:t>độ</w:t>
            </w:r>
            <w:proofErr w:type="spellEnd"/>
            <w:r w:rsidRPr="00FF75F8">
              <w:rPr>
                <w:szCs w:val="26"/>
              </w:rPr>
              <w:t xml:space="preserve"> tin </w:t>
            </w:r>
            <w:proofErr w:type="spellStart"/>
            <w:r w:rsidRPr="00FF75F8">
              <w:rPr>
                <w:szCs w:val="26"/>
              </w:rPr>
              <w:t>cậy</w:t>
            </w:r>
            <w:proofErr w:type="spellEnd"/>
            <w:r w:rsidRPr="00FF75F8">
              <w:rPr>
                <w:szCs w:val="26"/>
              </w:rPr>
              <w:t xml:space="preserve">, </w:t>
            </w:r>
            <w:proofErr w:type="spellStart"/>
            <w:r w:rsidRPr="00FF75F8">
              <w:rPr>
                <w:szCs w:val="26"/>
              </w:rPr>
              <w:t>thời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gian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phản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hồi</w:t>
            </w:r>
            <w:proofErr w:type="spellEnd"/>
          </w:p>
        </w:tc>
      </w:tr>
      <w:tr w:rsidR="00FF75F8" w14:paraId="1178CC42" w14:textId="77777777" w:rsidTr="0068706B">
        <w:trPr>
          <w:trHeight w:val="286"/>
        </w:trPr>
        <w:tc>
          <w:tcPr>
            <w:tcW w:w="2932" w:type="dxa"/>
          </w:tcPr>
          <w:p w14:paraId="712FBAD7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Scenario Components:</w:t>
            </w:r>
          </w:p>
        </w:tc>
        <w:tc>
          <w:tcPr>
            <w:tcW w:w="6191" w:type="dxa"/>
          </w:tcPr>
          <w:p w14:paraId="4F1FC942" w14:textId="77777777" w:rsidR="00FF75F8" w:rsidRDefault="00FF75F8" w:rsidP="0068706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, laptop, </w:t>
            </w:r>
            <w:proofErr w:type="spellStart"/>
            <w:r>
              <w:rPr>
                <w:szCs w:val="26"/>
              </w:rPr>
              <w:t>điện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thoại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</w:p>
        </w:tc>
      </w:tr>
      <w:tr w:rsidR="00FF75F8" w14:paraId="038ECB3C" w14:textId="77777777" w:rsidTr="0068706B">
        <w:trPr>
          <w:trHeight w:val="572"/>
        </w:trPr>
        <w:tc>
          <w:tcPr>
            <w:tcW w:w="2932" w:type="dxa"/>
          </w:tcPr>
          <w:p w14:paraId="6240CD4D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Stimulus:</w:t>
            </w:r>
          </w:p>
        </w:tc>
        <w:tc>
          <w:tcPr>
            <w:tcW w:w="6191" w:type="dxa"/>
          </w:tcPr>
          <w:p w14:paraId="6B10EE31" w14:textId="77777777" w:rsidR="00FF75F8" w:rsidRDefault="00FF75F8" w:rsidP="0068706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chọn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đặt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xe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bước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</w:p>
        </w:tc>
      </w:tr>
      <w:tr w:rsidR="00FF75F8" w14:paraId="324045E6" w14:textId="77777777" w:rsidTr="0068706B">
        <w:trPr>
          <w:trHeight w:val="275"/>
        </w:trPr>
        <w:tc>
          <w:tcPr>
            <w:tcW w:w="2932" w:type="dxa"/>
          </w:tcPr>
          <w:p w14:paraId="181772F9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Stimulus Source:</w:t>
            </w:r>
          </w:p>
        </w:tc>
        <w:tc>
          <w:tcPr>
            <w:tcW w:w="6191" w:type="dxa"/>
          </w:tcPr>
          <w:p w14:paraId="56A27A72" w14:textId="77777777" w:rsidR="00FF75F8" w:rsidRDefault="00FF75F8" w:rsidP="0068706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</w:tr>
      <w:tr w:rsidR="00FF75F8" w14:paraId="2577B671" w14:textId="77777777" w:rsidTr="0068706B">
        <w:trPr>
          <w:trHeight w:val="572"/>
        </w:trPr>
        <w:tc>
          <w:tcPr>
            <w:tcW w:w="2932" w:type="dxa"/>
          </w:tcPr>
          <w:p w14:paraId="66C66444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Environment:</w:t>
            </w:r>
          </w:p>
        </w:tc>
        <w:tc>
          <w:tcPr>
            <w:tcW w:w="6191" w:type="dxa"/>
          </w:tcPr>
          <w:p w14:paraId="64016B21" w14:textId="77777777" w:rsidR="00FF75F8" w:rsidRDefault="00FF75F8" w:rsidP="0068706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truy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điều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đường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truyền</w:t>
            </w:r>
            <w:proofErr w:type="spellEnd"/>
            <w:r>
              <w:rPr>
                <w:szCs w:val="26"/>
              </w:rPr>
              <w:t xml:space="preserve"> (</w:t>
            </w:r>
            <w:proofErr w:type="spellStart"/>
            <w:r>
              <w:rPr>
                <w:szCs w:val="26"/>
              </w:rPr>
              <w:t>mạng</w:t>
            </w:r>
            <w:proofErr w:type="spellEnd"/>
            <w:r>
              <w:rPr>
                <w:szCs w:val="26"/>
              </w:rPr>
              <w:t xml:space="preserve">) </w:t>
            </w:r>
            <w:proofErr w:type="spellStart"/>
            <w:r>
              <w:rPr>
                <w:szCs w:val="26"/>
              </w:rPr>
              <w:t>bình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thường</w:t>
            </w:r>
            <w:proofErr w:type="spellEnd"/>
          </w:p>
        </w:tc>
      </w:tr>
      <w:tr w:rsidR="00FF75F8" w14:paraId="349E2DA4" w14:textId="77777777" w:rsidTr="0068706B">
        <w:trPr>
          <w:trHeight w:val="2005"/>
        </w:trPr>
        <w:tc>
          <w:tcPr>
            <w:tcW w:w="2932" w:type="dxa"/>
          </w:tcPr>
          <w:p w14:paraId="7C9EE4A3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Response:</w:t>
            </w:r>
          </w:p>
        </w:tc>
        <w:tc>
          <w:tcPr>
            <w:tcW w:w="6191" w:type="dxa"/>
          </w:tcPr>
          <w:p w14:paraId="76B64E60" w14:textId="7E9A387D" w:rsidR="00FF75F8" w:rsidRDefault="00FF75F8" w:rsidP="0068706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kiểm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nếu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thấy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sms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“</w:t>
            </w:r>
            <w:r>
              <w:rPr>
                <w:szCs w:val="26"/>
              </w:rPr>
              <w:t>email/</w:t>
            </w:r>
            <w:proofErr w:type="spellStart"/>
            <w:r>
              <w:rPr>
                <w:szCs w:val="26"/>
              </w:rPr>
              <w:t>sms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>”. N</w:t>
            </w:r>
            <w:proofErr w:type="spellStart"/>
            <w:r>
              <w:rPr>
                <w:szCs w:val="26"/>
              </w:rPr>
              <w:t>ếu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gửi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phim</w:t>
            </w:r>
            <w:proofErr w:type="spellEnd"/>
            <w:r>
              <w:rPr>
                <w:szCs w:val="26"/>
              </w:rPr>
              <w:t xml:space="preserve"> online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sms</w:t>
            </w:r>
            <w:proofErr w:type="spellEnd"/>
            <w:r>
              <w:rPr>
                <w:szCs w:val="26"/>
              </w:rPr>
              <w:t xml:space="preserve"> ng dung </w:t>
            </w:r>
            <w:proofErr w:type="spellStart"/>
            <w:r>
              <w:rPr>
                <w:szCs w:val="26"/>
              </w:rPr>
              <w:t>đã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đặt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>.</w:t>
            </w:r>
          </w:p>
          <w:p w14:paraId="4AE9C12B" w14:textId="77777777" w:rsidR="00FF75F8" w:rsidRDefault="00FF75F8" w:rsidP="0068706B">
            <w:pPr>
              <w:rPr>
                <w:szCs w:val="26"/>
              </w:rPr>
            </w:pPr>
          </w:p>
          <w:p w14:paraId="04A4780D" w14:textId="77777777" w:rsidR="00FF75F8" w:rsidRDefault="00FF75F8" w:rsidP="0068706B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Nếu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xảy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ra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lỗi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đặt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vé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“</w:t>
            </w:r>
            <w:proofErr w:type="spellStart"/>
            <w:r>
              <w:rPr>
                <w:szCs w:val="26"/>
              </w:rPr>
              <w:t>Đã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xảy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ra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lỗi</w:t>
            </w:r>
            <w:proofErr w:type="spellEnd"/>
            <w:r>
              <w:rPr>
                <w:szCs w:val="26"/>
              </w:rPr>
              <w:t xml:space="preserve">. </w:t>
            </w:r>
            <w:proofErr w:type="spellStart"/>
            <w:r>
              <w:rPr>
                <w:szCs w:val="26"/>
              </w:rPr>
              <w:t>Vui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lòng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thử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>”</w:t>
            </w:r>
          </w:p>
        </w:tc>
      </w:tr>
      <w:tr w:rsidR="00FF75F8" w14:paraId="4D040DC9" w14:textId="77777777" w:rsidTr="0068706B">
        <w:trPr>
          <w:trHeight w:val="275"/>
        </w:trPr>
        <w:tc>
          <w:tcPr>
            <w:tcW w:w="2932" w:type="dxa"/>
          </w:tcPr>
          <w:p w14:paraId="3349B8C8" w14:textId="77777777" w:rsidR="00FF75F8" w:rsidRDefault="00FF75F8" w:rsidP="0068706B">
            <w:pPr>
              <w:rPr>
                <w:szCs w:val="26"/>
              </w:rPr>
            </w:pPr>
            <w:r w:rsidRPr="00FC4025">
              <w:rPr>
                <w:szCs w:val="26"/>
              </w:rPr>
              <w:t>Measure:</w:t>
            </w:r>
          </w:p>
        </w:tc>
        <w:tc>
          <w:tcPr>
            <w:tcW w:w="6191" w:type="dxa"/>
          </w:tcPr>
          <w:p w14:paraId="2E42A015" w14:textId="5EDF96DA" w:rsidR="00FF75F8" w:rsidRDefault="00FF75F8" w:rsidP="0068706B">
            <w:pPr>
              <w:rPr>
                <w:szCs w:val="26"/>
              </w:rPr>
            </w:pPr>
            <w:proofErr w:type="spellStart"/>
            <w:r w:rsidRPr="00FF75F8">
              <w:rPr>
                <w:szCs w:val="26"/>
              </w:rPr>
              <w:t>Thời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gian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phản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hồi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không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quá</w:t>
            </w:r>
            <w:proofErr w:type="spellEnd"/>
            <w:r w:rsidRPr="00FF75F8">
              <w:rPr>
                <w:szCs w:val="26"/>
              </w:rPr>
              <w:t xml:space="preserve"> 3 </w:t>
            </w:r>
            <w:proofErr w:type="spellStart"/>
            <w:r w:rsidRPr="00FF75F8">
              <w:rPr>
                <w:szCs w:val="26"/>
              </w:rPr>
              <w:t>giây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cho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mỗi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yêu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cầu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đặt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vé</w:t>
            </w:r>
            <w:proofErr w:type="spellEnd"/>
            <w:r w:rsidRPr="00FF75F8">
              <w:rPr>
                <w:szCs w:val="26"/>
              </w:rPr>
              <w:t xml:space="preserve">, </w:t>
            </w:r>
            <w:proofErr w:type="spellStart"/>
            <w:r w:rsidRPr="00FF75F8">
              <w:rPr>
                <w:szCs w:val="26"/>
              </w:rPr>
              <w:t>và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hệ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thống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có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thể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phục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vụ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ít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nhất</w:t>
            </w:r>
            <w:proofErr w:type="spellEnd"/>
            <w:r w:rsidRPr="00FF75F8">
              <w:rPr>
                <w:szCs w:val="26"/>
              </w:rPr>
              <w:t xml:space="preserve"> 10,000 </w:t>
            </w:r>
            <w:proofErr w:type="spellStart"/>
            <w:r w:rsidRPr="00FF75F8">
              <w:rPr>
                <w:szCs w:val="26"/>
              </w:rPr>
              <w:t>người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dùng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đồng</w:t>
            </w:r>
            <w:proofErr w:type="spellEnd"/>
            <w:r w:rsidRPr="00FF75F8">
              <w:rPr>
                <w:szCs w:val="26"/>
              </w:rPr>
              <w:t xml:space="preserve"> </w:t>
            </w:r>
            <w:proofErr w:type="spellStart"/>
            <w:r w:rsidRPr="00FF75F8">
              <w:rPr>
                <w:szCs w:val="26"/>
              </w:rPr>
              <w:t>thời</w:t>
            </w:r>
            <w:proofErr w:type="spellEnd"/>
            <w:r w:rsidRPr="00FF75F8">
              <w:rPr>
                <w:szCs w:val="26"/>
              </w:rPr>
              <w:t>.</w:t>
            </w:r>
          </w:p>
        </w:tc>
      </w:tr>
    </w:tbl>
    <w:p w14:paraId="163120AD" w14:textId="4EEC8641" w:rsidR="00FF75F8" w:rsidRDefault="00963F93" w:rsidP="00963F93">
      <w:pPr>
        <w:jc w:val="center"/>
      </w:pPr>
      <w:r w:rsidRPr="00FF75F8">
        <w:rPr>
          <w:szCs w:val="26"/>
        </w:rPr>
        <w:t>Scalability</w:t>
      </w:r>
    </w:p>
    <w:p w14:paraId="5F4EAE91" w14:textId="77777777" w:rsidR="00963F93" w:rsidRDefault="00963F93" w:rsidP="0068706B">
      <w:pPr>
        <w:jc w:val="center"/>
      </w:pPr>
    </w:p>
    <w:p w14:paraId="58D619BE" w14:textId="77777777" w:rsidR="00963F93" w:rsidRDefault="00963F93" w:rsidP="0068706B">
      <w:pPr>
        <w:jc w:val="center"/>
      </w:pPr>
    </w:p>
    <w:p w14:paraId="4CC70FEA" w14:textId="688BDE25" w:rsidR="0068706B" w:rsidRDefault="0068706B" w:rsidP="0068706B">
      <w:pPr>
        <w:jc w:val="center"/>
      </w:pPr>
      <w:r>
        <w:t>Usability</w:t>
      </w:r>
    </w:p>
    <w:tbl>
      <w:tblPr>
        <w:tblStyle w:val="LiBang"/>
        <w:tblW w:w="9123" w:type="dxa"/>
        <w:tblInd w:w="-5" w:type="dxa"/>
        <w:tblLook w:val="04A0" w:firstRow="1" w:lastRow="0" w:firstColumn="1" w:lastColumn="0" w:noHBand="0" w:noVBand="1"/>
      </w:tblPr>
      <w:tblGrid>
        <w:gridCol w:w="2932"/>
        <w:gridCol w:w="6191"/>
      </w:tblGrid>
      <w:tr w:rsidR="0068706B" w14:paraId="4DA49655" w14:textId="77777777" w:rsidTr="00DD60F2">
        <w:trPr>
          <w:trHeight w:val="286"/>
        </w:trPr>
        <w:tc>
          <w:tcPr>
            <w:tcW w:w="2932" w:type="dxa"/>
          </w:tcPr>
          <w:p w14:paraId="59FC312F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Scenario Number:</w:t>
            </w:r>
          </w:p>
        </w:tc>
        <w:tc>
          <w:tcPr>
            <w:tcW w:w="6191" w:type="dxa"/>
          </w:tcPr>
          <w:p w14:paraId="3AF7C09A" w14:textId="48BC9901" w:rsidR="0068706B" w:rsidRDefault="0068706B" w:rsidP="00DD60F2">
            <w:pPr>
              <w:rPr>
                <w:szCs w:val="26"/>
              </w:rPr>
            </w:pPr>
            <w:r>
              <w:rPr>
                <w:szCs w:val="26"/>
              </w:rPr>
              <w:t>QA00</w:t>
            </w:r>
            <w:r>
              <w:rPr>
                <w:szCs w:val="26"/>
              </w:rPr>
              <w:t>2</w:t>
            </w:r>
          </w:p>
        </w:tc>
      </w:tr>
      <w:tr w:rsidR="0068706B" w14:paraId="22869910" w14:textId="77777777" w:rsidTr="00DD60F2">
        <w:trPr>
          <w:trHeight w:val="286"/>
        </w:trPr>
        <w:tc>
          <w:tcPr>
            <w:tcW w:w="2932" w:type="dxa"/>
          </w:tcPr>
          <w:p w14:paraId="3E28122C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Scenario Description:</w:t>
            </w:r>
          </w:p>
        </w:tc>
        <w:tc>
          <w:tcPr>
            <w:tcW w:w="6191" w:type="dxa"/>
          </w:tcPr>
          <w:p w14:paraId="224DECEA" w14:textId="2B798766" w:rsidR="0068706B" w:rsidRDefault="0068706B" w:rsidP="00DD60F2">
            <w:pPr>
              <w:rPr>
                <w:szCs w:val="26"/>
              </w:rPr>
            </w:pPr>
            <w:r w:rsidRPr="0068706B">
              <w:rPr>
                <w:szCs w:val="26"/>
              </w:rPr>
              <w:t xml:space="preserve">Trang web </w:t>
            </w:r>
            <w:proofErr w:type="spellStart"/>
            <w:r w:rsidRPr="0068706B">
              <w:rPr>
                <w:szCs w:val="26"/>
              </w:rPr>
              <w:t>đặt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vé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phim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cần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phải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dễ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sử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dụng</w:t>
            </w:r>
            <w:proofErr w:type="spellEnd"/>
            <w:r w:rsidRPr="0068706B">
              <w:rPr>
                <w:szCs w:val="26"/>
              </w:rPr>
              <w:t xml:space="preserve">, </w:t>
            </w:r>
            <w:proofErr w:type="spellStart"/>
            <w:r w:rsidRPr="0068706B">
              <w:rPr>
                <w:szCs w:val="26"/>
              </w:rPr>
              <w:t>ngay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cả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với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những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người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dùng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không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có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nhiều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kinh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nghiệm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với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công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nghệ</w:t>
            </w:r>
            <w:proofErr w:type="spellEnd"/>
            <w:r w:rsidRPr="0068706B">
              <w:rPr>
                <w:szCs w:val="26"/>
              </w:rPr>
              <w:t>.</w:t>
            </w:r>
          </w:p>
        </w:tc>
      </w:tr>
      <w:tr w:rsidR="0068706B" w14:paraId="07296088" w14:textId="77777777" w:rsidTr="00DD60F2">
        <w:trPr>
          <w:trHeight w:val="562"/>
        </w:trPr>
        <w:tc>
          <w:tcPr>
            <w:tcW w:w="2932" w:type="dxa"/>
          </w:tcPr>
          <w:p w14:paraId="20AABC4D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Business Goals:</w:t>
            </w:r>
          </w:p>
        </w:tc>
        <w:tc>
          <w:tcPr>
            <w:tcW w:w="6191" w:type="dxa"/>
          </w:tcPr>
          <w:p w14:paraId="5106A65F" w14:textId="6A66D0B2" w:rsidR="0068706B" w:rsidRDefault="0068706B" w:rsidP="00DD60F2">
            <w:pPr>
              <w:rPr>
                <w:szCs w:val="26"/>
              </w:rPr>
            </w:pPr>
            <w:proofErr w:type="spellStart"/>
            <w:r w:rsidRPr="0068706B">
              <w:rPr>
                <w:szCs w:val="26"/>
              </w:rPr>
              <w:t>Tạo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ra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một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trải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nghiệm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người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dùng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thuận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tiện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và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dễ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dàng</w:t>
            </w:r>
            <w:proofErr w:type="spellEnd"/>
            <w:r w:rsidRPr="0068706B">
              <w:rPr>
                <w:szCs w:val="26"/>
              </w:rPr>
              <w:t xml:space="preserve">, </w:t>
            </w:r>
            <w:proofErr w:type="spellStart"/>
            <w:r w:rsidRPr="0068706B">
              <w:rPr>
                <w:szCs w:val="26"/>
              </w:rPr>
              <w:t>giúp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tăng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cường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sự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hài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lòng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của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khách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68706B" w14:paraId="165C8705" w14:textId="77777777" w:rsidTr="00DD60F2">
        <w:trPr>
          <w:trHeight w:val="286"/>
        </w:trPr>
        <w:tc>
          <w:tcPr>
            <w:tcW w:w="2932" w:type="dxa"/>
          </w:tcPr>
          <w:p w14:paraId="596908F6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Relevant Quality:</w:t>
            </w:r>
          </w:p>
        </w:tc>
        <w:tc>
          <w:tcPr>
            <w:tcW w:w="6191" w:type="dxa"/>
          </w:tcPr>
          <w:p w14:paraId="2D89B11E" w14:textId="2D6A1177" w:rsidR="0068706B" w:rsidRDefault="0068706B" w:rsidP="00DD60F2">
            <w:pPr>
              <w:rPr>
                <w:szCs w:val="26"/>
              </w:rPr>
            </w:pPr>
            <w:proofErr w:type="spellStart"/>
            <w:r w:rsidRPr="0068706B">
              <w:rPr>
                <w:szCs w:val="26"/>
              </w:rPr>
              <w:t>Khả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năng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sử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dụng</w:t>
            </w:r>
            <w:proofErr w:type="spellEnd"/>
            <w:r w:rsidRPr="0068706B">
              <w:rPr>
                <w:szCs w:val="26"/>
              </w:rPr>
              <w:t xml:space="preserve"> (Usability)</w:t>
            </w:r>
          </w:p>
        </w:tc>
      </w:tr>
      <w:tr w:rsidR="0068706B" w14:paraId="5606AD3B" w14:textId="77777777" w:rsidTr="00DD60F2">
        <w:trPr>
          <w:trHeight w:val="286"/>
        </w:trPr>
        <w:tc>
          <w:tcPr>
            <w:tcW w:w="2932" w:type="dxa"/>
          </w:tcPr>
          <w:p w14:paraId="76B48A5A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Attributes:</w:t>
            </w:r>
          </w:p>
        </w:tc>
        <w:tc>
          <w:tcPr>
            <w:tcW w:w="6191" w:type="dxa"/>
          </w:tcPr>
          <w:p w14:paraId="072CA01A" w14:textId="577577EC" w:rsidR="0068706B" w:rsidRDefault="0068706B" w:rsidP="00DD60F2">
            <w:pPr>
              <w:rPr>
                <w:szCs w:val="26"/>
              </w:rPr>
            </w:pPr>
            <w:proofErr w:type="spellStart"/>
            <w:r w:rsidRPr="0068706B">
              <w:rPr>
                <w:szCs w:val="26"/>
              </w:rPr>
              <w:t>Dễ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hiểu</w:t>
            </w:r>
            <w:proofErr w:type="spellEnd"/>
            <w:r w:rsidRPr="0068706B">
              <w:rPr>
                <w:szCs w:val="26"/>
              </w:rPr>
              <w:t xml:space="preserve">, </w:t>
            </w:r>
            <w:proofErr w:type="spellStart"/>
            <w:r w:rsidRPr="0068706B">
              <w:rPr>
                <w:szCs w:val="26"/>
              </w:rPr>
              <w:t>dễ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sử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dụng</w:t>
            </w:r>
            <w:proofErr w:type="spellEnd"/>
            <w:r w:rsidRPr="0068706B">
              <w:rPr>
                <w:szCs w:val="26"/>
              </w:rPr>
              <w:t xml:space="preserve">, </w:t>
            </w:r>
            <w:proofErr w:type="spellStart"/>
            <w:r w:rsidRPr="0068706B">
              <w:rPr>
                <w:szCs w:val="26"/>
              </w:rPr>
              <w:t>thân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thiện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với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người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dùng</w:t>
            </w:r>
            <w:proofErr w:type="spellEnd"/>
          </w:p>
        </w:tc>
      </w:tr>
      <w:tr w:rsidR="0068706B" w14:paraId="3CCA5894" w14:textId="77777777" w:rsidTr="00DD60F2">
        <w:trPr>
          <w:trHeight w:val="286"/>
        </w:trPr>
        <w:tc>
          <w:tcPr>
            <w:tcW w:w="2932" w:type="dxa"/>
          </w:tcPr>
          <w:p w14:paraId="59309B94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Scenario Components:</w:t>
            </w:r>
          </w:p>
        </w:tc>
        <w:tc>
          <w:tcPr>
            <w:tcW w:w="6191" w:type="dxa"/>
          </w:tcPr>
          <w:p w14:paraId="38CD733A" w14:textId="77777777" w:rsidR="0068706B" w:rsidRDefault="0068706B" w:rsidP="00DD60F2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, laptop, </w:t>
            </w:r>
            <w:proofErr w:type="spellStart"/>
            <w:r>
              <w:rPr>
                <w:szCs w:val="26"/>
              </w:rPr>
              <w:t>điện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thoại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</w:p>
        </w:tc>
      </w:tr>
      <w:tr w:rsidR="0068706B" w14:paraId="2AB1BF33" w14:textId="77777777" w:rsidTr="0068706B">
        <w:trPr>
          <w:trHeight w:val="386"/>
        </w:trPr>
        <w:tc>
          <w:tcPr>
            <w:tcW w:w="2932" w:type="dxa"/>
          </w:tcPr>
          <w:p w14:paraId="39B4FDCF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Stimulus:</w:t>
            </w:r>
          </w:p>
        </w:tc>
        <w:tc>
          <w:tcPr>
            <w:tcW w:w="6191" w:type="dxa"/>
          </w:tcPr>
          <w:p w14:paraId="6F79B215" w14:textId="27EAC6CB" w:rsidR="0068706B" w:rsidRDefault="0068706B" w:rsidP="00DD60F2">
            <w:pPr>
              <w:rPr>
                <w:szCs w:val="26"/>
              </w:rPr>
            </w:pPr>
            <w:proofErr w:type="spellStart"/>
            <w:r w:rsidRPr="0068706B">
              <w:rPr>
                <w:szCs w:val="26"/>
              </w:rPr>
              <w:t>Người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dùng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muốn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đặt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vé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xem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phim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68706B" w14:paraId="70AC8FA3" w14:textId="77777777" w:rsidTr="00DD60F2">
        <w:trPr>
          <w:trHeight w:val="275"/>
        </w:trPr>
        <w:tc>
          <w:tcPr>
            <w:tcW w:w="2932" w:type="dxa"/>
          </w:tcPr>
          <w:p w14:paraId="0000CCD7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Stimulus Source:</w:t>
            </w:r>
          </w:p>
        </w:tc>
        <w:tc>
          <w:tcPr>
            <w:tcW w:w="6191" w:type="dxa"/>
          </w:tcPr>
          <w:p w14:paraId="39BF0842" w14:textId="77777777" w:rsidR="0068706B" w:rsidRDefault="0068706B" w:rsidP="00DD60F2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</w:tr>
      <w:tr w:rsidR="0068706B" w14:paraId="54BFE049" w14:textId="77777777" w:rsidTr="00DD60F2">
        <w:trPr>
          <w:trHeight w:val="572"/>
        </w:trPr>
        <w:tc>
          <w:tcPr>
            <w:tcW w:w="2932" w:type="dxa"/>
          </w:tcPr>
          <w:p w14:paraId="270F48AB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Environment:</w:t>
            </w:r>
          </w:p>
        </w:tc>
        <w:tc>
          <w:tcPr>
            <w:tcW w:w="6191" w:type="dxa"/>
          </w:tcPr>
          <w:p w14:paraId="106383B1" w14:textId="7948409A" w:rsidR="0068706B" w:rsidRDefault="00963F93" w:rsidP="00DD60F2">
            <w:pPr>
              <w:rPr>
                <w:szCs w:val="26"/>
              </w:rPr>
            </w:pPr>
            <w:r w:rsidRPr="00963F93">
              <w:rPr>
                <w:szCs w:val="26"/>
              </w:rPr>
              <w:t xml:space="preserve">Trang web </w:t>
            </w:r>
            <w:proofErr w:type="spellStart"/>
            <w:r w:rsidRPr="00963F93">
              <w:rPr>
                <w:szCs w:val="26"/>
              </w:rPr>
              <w:t>đang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hoạt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động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bình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thường</w:t>
            </w:r>
            <w:proofErr w:type="spellEnd"/>
          </w:p>
        </w:tc>
      </w:tr>
      <w:tr w:rsidR="0068706B" w14:paraId="29347B05" w14:textId="77777777" w:rsidTr="00963F93">
        <w:trPr>
          <w:trHeight w:val="800"/>
        </w:trPr>
        <w:tc>
          <w:tcPr>
            <w:tcW w:w="2932" w:type="dxa"/>
          </w:tcPr>
          <w:p w14:paraId="600C3931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t>Response:</w:t>
            </w:r>
          </w:p>
        </w:tc>
        <w:tc>
          <w:tcPr>
            <w:tcW w:w="6191" w:type="dxa"/>
          </w:tcPr>
          <w:p w14:paraId="7E5BF78B" w14:textId="591850D1" w:rsidR="0068706B" w:rsidRDefault="00963F93" w:rsidP="00DD60F2">
            <w:pPr>
              <w:rPr>
                <w:szCs w:val="26"/>
              </w:rPr>
            </w:pPr>
            <w:proofErr w:type="spellStart"/>
            <w:r w:rsidRPr="00963F93">
              <w:rPr>
                <w:szCs w:val="26"/>
              </w:rPr>
              <w:t>Người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dùng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có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thể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tìm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thấy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và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hoàn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thành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quá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trình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đặt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vé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một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cách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dễ</w:t>
            </w:r>
            <w:proofErr w:type="spellEnd"/>
            <w:r w:rsidRPr="00963F93">
              <w:rPr>
                <w:szCs w:val="26"/>
              </w:rPr>
              <w:t xml:space="preserve"> </w:t>
            </w:r>
            <w:proofErr w:type="spellStart"/>
            <w:r w:rsidRPr="00963F93">
              <w:rPr>
                <w:szCs w:val="26"/>
              </w:rPr>
              <w:t>dàng</w:t>
            </w:r>
            <w:proofErr w:type="spellEnd"/>
          </w:p>
        </w:tc>
      </w:tr>
      <w:tr w:rsidR="0068706B" w14:paraId="6900D405" w14:textId="77777777" w:rsidTr="00DD60F2">
        <w:trPr>
          <w:trHeight w:val="275"/>
        </w:trPr>
        <w:tc>
          <w:tcPr>
            <w:tcW w:w="2932" w:type="dxa"/>
          </w:tcPr>
          <w:p w14:paraId="5D603B77" w14:textId="77777777" w:rsidR="0068706B" w:rsidRDefault="0068706B" w:rsidP="00DD60F2">
            <w:pPr>
              <w:rPr>
                <w:szCs w:val="26"/>
              </w:rPr>
            </w:pPr>
            <w:r w:rsidRPr="00FC4025">
              <w:rPr>
                <w:szCs w:val="26"/>
              </w:rPr>
              <w:lastRenderedPageBreak/>
              <w:t>Measure:</w:t>
            </w:r>
          </w:p>
        </w:tc>
        <w:tc>
          <w:tcPr>
            <w:tcW w:w="6191" w:type="dxa"/>
          </w:tcPr>
          <w:p w14:paraId="4FD63D77" w14:textId="58B63ECC" w:rsidR="0068706B" w:rsidRDefault="00963F93" w:rsidP="00DD60F2">
            <w:pPr>
              <w:rPr>
                <w:szCs w:val="26"/>
              </w:rPr>
            </w:pPr>
            <w:proofErr w:type="spellStart"/>
            <w:r w:rsidRPr="0068706B">
              <w:rPr>
                <w:szCs w:val="26"/>
              </w:rPr>
              <w:t>Người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dùng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có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thể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hoàn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thành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quá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trình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đặt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vé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trong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vòng</w:t>
            </w:r>
            <w:proofErr w:type="spellEnd"/>
            <w:r w:rsidRPr="0068706B">
              <w:rPr>
                <w:szCs w:val="26"/>
              </w:rPr>
              <w:t xml:space="preserve"> 3 </w:t>
            </w:r>
            <w:proofErr w:type="spellStart"/>
            <w:r w:rsidRPr="0068706B">
              <w:rPr>
                <w:szCs w:val="26"/>
              </w:rPr>
              <w:t>phút</w:t>
            </w:r>
            <w:proofErr w:type="spellEnd"/>
            <w:r w:rsidRPr="0068706B">
              <w:rPr>
                <w:szCs w:val="26"/>
              </w:rPr>
              <w:t xml:space="preserve">, </w:t>
            </w:r>
            <w:proofErr w:type="spellStart"/>
            <w:r w:rsidRPr="0068706B">
              <w:rPr>
                <w:szCs w:val="26"/>
              </w:rPr>
              <w:t>và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ít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nhất</w:t>
            </w:r>
            <w:proofErr w:type="spellEnd"/>
            <w:r w:rsidRPr="0068706B">
              <w:rPr>
                <w:szCs w:val="26"/>
              </w:rPr>
              <w:t xml:space="preserve"> 95% </w:t>
            </w:r>
            <w:proofErr w:type="spellStart"/>
            <w:r w:rsidRPr="0068706B">
              <w:rPr>
                <w:szCs w:val="26"/>
              </w:rPr>
              <w:t>người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dùng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đánh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giá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trải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nghiệm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của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họ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là</w:t>
            </w:r>
            <w:proofErr w:type="spellEnd"/>
            <w:r w:rsidRPr="0068706B">
              <w:rPr>
                <w:szCs w:val="26"/>
              </w:rPr>
              <w:t xml:space="preserve"> “</w:t>
            </w:r>
            <w:proofErr w:type="spellStart"/>
            <w:r w:rsidRPr="0068706B">
              <w:rPr>
                <w:szCs w:val="26"/>
              </w:rPr>
              <w:t>dễ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dàng</w:t>
            </w:r>
            <w:proofErr w:type="spellEnd"/>
            <w:r w:rsidRPr="0068706B">
              <w:rPr>
                <w:szCs w:val="26"/>
              </w:rPr>
              <w:t xml:space="preserve">” </w:t>
            </w:r>
            <w:proofErr w:type="spellStart"/>
            <w:r w:rsidRPr="0068706B">
              <w:rPr>
                <w:szCs w:val="26"/>
              </w:rPr>
              <w:t>hoặc</w:t>
            </w:r>
            <w:proofErr w:type="spellEnd"/>
            <w:r w:rsidRPr="0068706B">
              <w:rPr>
                <w:szCs w:val="26"/>
              </w:rPr>
              <w:t xml:space="preserve"> “</w:t>
            </w:r>
            <w:proofErr w:type="spellStart"/>
            <w:r w:rsidRPr="0068706B">
              <w:rPr>
                <w:szCs w:val="26"/>
              </w:rPr>
              <w:t>rất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dễ</w:t>
            </w:r>
            <w:proofErr w:type="spellEnd"/>
            <w:r w:rsidRPr="0068706B">
              <w:rPr>
                <w:szCs w:val="26"/>
              </w:rPr>
              <w:t xml:space="preserve"> </w:t>
            </w:r>
            <w:proofErr w:type="spellStart"/>
            <w:r w:rsidRPr="0068706B">
              <w:rPr>
                <w:szCs w:val="26"/>
              </w:rPr>
              <w:t>dàng</w:t>
            </w:r>
            <w:proofErr w:type="spellEnd"/>
            <w:r w:rsidRPr="0068706B">
              <w:rPr>
                <w:szCs w:val="26"/>
              </w:rPr>
              <w:t>”.</w:t>
            </w:r>
          </w:p>
        </w:tc>
      </w:tr>
    </w:tbl>
    <w:p w14:paraId="0AC59BF1" w14:textId="77777777" w:rsidR="0068706B" w:rsidRDefault="0068706B"/>
    <w:sectPr w:rsidR="00687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F8"/>
    <w:rsid w:val="0068706B"/>
    <w:rsid w:val="00963F93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E95A"/>
  <w15:chartTrackingRefBased/>
  <w15:docId w15:val="{259D55B7-F72A-4F86-AF7F-2B887647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75F8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FF75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vi-VN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75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vi-VN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75F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vi-VN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75F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vi-VN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75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vi-VN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75F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vi-VN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75F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vi-VN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75F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vi-VN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75F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vi-VN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75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75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75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75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75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75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7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FF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75F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FF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75F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vi-VN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75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75F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lang w:val="vi-VN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FF75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vi-VN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75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75F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FF75F8"/>
    <w:pPr>
      <w:spacing w:after="0" w:line="240" w:lineRule="auto"/>
      <w:jc w:val="both"/>
    </w:pPr>
    <w:rPr>
      <w:rFonts w:ascii="Times New Roman" w:eastAsia="MS Mincho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HOÀNG</dc:creator>
  <cp:keywords/>
  <dc:description/>
  <cp:lastModifiedBy>ANH HOÀNG</cp:lastModifiedBy>
  <cp:revision>1</cp:revision>
  <dcterms:created xsi:type="dcterms:W3CDTF">2024-04-22T16:03:00Z</dcterms:created>
  <dcterms:modified xsi:type="dcterms:W3CDTF">2024-04-22T16:26:00Z</dcterms:modified>
</cp:coreProperties>
</file>