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E944" w14:textId="2C208ED3" w:rsidR="00DB6935" w:rsidRPr="00040850" w:rsidRDefault="008C4000" w:rsidP="008C4000">
      <w:pPr>
        <w:jc w:val="center"/>
        <w:rPr>
          <w:rFonts w:ascii="Times New Roman" w:hAnsi="Times New Roman" w:cs="Times New Roman"/>
          <w:sz w:val="26"/>
          <w:szCs w:val="26"/>
        </w:rPr>
      </w:pPr>
      <w:r w:rsidRPr="00040850">
        <w:rPr>
          <w:rFonts w:ascii="Times New Roman" w:hAnsi="Times New Roman" w:cs="Times New Roman"/>
          <w:sz w:val="26"/>
          <w:szCs w:val="26"/>
        </w:rPr>
        <w:t>BÀI 7: QUẢN LÝ NHÂN SỰ</w:t>
      </w:r>
    </w:p>
    <w:p w14:paraId="34B366FD" w14:textId="51A1E641" w:rsidR="008C4000" w:rsidRPr="00040850" w:rsidRDefault="008C4000" w:rsidP="008C4000">
      <w:pPr>
        <w:pStyle w:val="oancuaDanhsach"/>
        <w:numPr>
          <w:ilvl w:val="0"/>
          <w:numId w:val="1"/>
        </w:numPr>
        <w:rPr>
          <w:rFonts w:ascii="Times New Roman" w:hAnsi="Times New Roman" w:cs="Times New Roman"/>
          <w:sz w:val="26"/>
          <w:szCs w:val="26"/>
        </w:rPr>
      </w:pPr>
      <w:r w:rsidRPr="00040850">
        <w:rPr>
          <w:rFonts w:ascii="Times New Roman" w:hAnsi="Times New Roman" w:cs="Times New Roman"/>
          <w:sz w:val="26"/>
          <w:szCs w:val="26"/>
        </w:rPr>
        <w:t xml:space="preserve">MÔ TẢ </w:t>
      </w:r>
    </w:p>
    <w:p w14:paraId="1E51CA5B" w14:textId="55F208FE" w:rsidR="00040850" w:rsidRPr="00040850" w:rsidRDefault="00040850" w:rsidP="00040850">
      <w:pPr>
        <w:spacing w:after="0" w:line="360" w:lineRule="auto"/>
        <w:ind w:firstLine="720"/>
        <w:jc w:val="both"/>
        <w:rPr>
          <w:rFonts w:ascii="Times New Roman" w:hAnsi="Times New Roman" w:cs="Times New Roman"/>
          <w:sz w:val="26"/>
          <w:szCs w:val="26"/>
        </w:rPr>
      </w:pPr>
      <w:r w:rsidRPr="00040850">
        <w:rPr>
          <w:rFonts w:ascii="Times New Roman" w:hAnsi="Times New Roman" w:cs="Times New Roman"/>
          <w:sz w:val="26"/>
          <w:szCs w:val="26"/>
        </w:rPr>
        <w:t>Xây dựng phần mềm quản lý nhân sự và tiền lương cho Công ty Sơn Đông Á, hỗ trợ quản lý vòng đời nhân viên từ khi tuyển dụng, thử việc, ký hợp đồng chính thức cho đến chấm công, tính lương vfa ghi nhận các quyết định liên quan</w:t>
      </w:r>
    </w:p>
    <w:p w14:paraId="588C5727" w14:textId="77777777" w:rsidR="00040850" w:rsidRPr="00040850" w:rsidRDefault="00040850" w:rsidP="00040850">
      <w:pPr>
        <w:spacing w:after="0" w:line="360" w:lineRule="auto"/>
        <w:ind w:firstLine="720"/>
        <w:jc w:val="both"/>
        <w:rPr>
          <w:rFonts w:ascii="Times New Roman" w:hAnsi="Times New Roman" w:cs="Times New Roman"/>
          <w:sz w:val="26"/>
          <w:szCs w:val="26"/>
        </w:rPr>
      </w:pPr>
      <w:r w:rsidRPr="00040850">
        <w:rPr>
          <w:rFonts w:ascii="Times New Roman" w:hAnsi="Times New Roman" w:cs="Times New Roman"/>
          <w:sz w:val="26"/>
          <w:szCs w:val="26"/>
        </w:rPr>
        <w:t>Các nhóm nghiệp vụ chính bao gồm:</w:t>
      </w:r>
    </w:p>
    <w:p w14:paraId="30CE4FF5" w14:textId="3F9756C9" w:rsidR="00040850" w:rsidRPr="00040850" w:rsidRDefault="00040850" w:rsidP="00040850">
      <w:pPr>
        <w:pStyle w:val="oancuaDanhsach"/>
        <w:numPr>
          <w:ilvl w:val="0"/>
          <w:numId w:val="3"/>
        </w:numPr>
        <w:spacing w:after="0" w:line="360" w:lineRule="auto"/>
        <w:jc w:val="both"/>
        <w:rPr>
          <w:rFonts w:ascii="Times New Roman" w:hAnsi="Times New Roman" w:cs="Times New Roman"/>
          <w:sz w:val="26"/>
          <w:szCs w:val="26"/>
        </w:rPr>
      </w:pPr>
      <w:r w:rsidRPr="00040850">
        <w:rPr>
          <w:rFonts w:ascii="Times New Roman" w:hAnsi="Times New Roman" w:cs="Times New Roman"/>
          <w:sz w:val="26"/>
          <w:szCs w:val="26"/>
        </w:rPr>
        <w:t>Quản lý nhân sự và tuyển dụng: Hồ sơ nhân viên, quyết định, tuyển dụng, phòng ban, thử việc, ký hợp đồng</w:t>
      </w:r>
    </w:p>
    <w:p w14:paraId="094031BB" w14:textId="595056C2" w:rsidR="00040850" w:rsidRPr="00040850"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040850">
        <w:rPr>
          <w:rFonts w:ascii="Times New Roman" w:hAnsi="Times New Roman" w:cs="Times New Roman"/>
          <w:sz w:val="26"/>
          <w:szCs w:val="26"/>
        </w:rPr>
        <w:t>Hợp đồng và bảo hiểm: Hợp đồng ngắn hạn, dài hạn, hồ sơ BHXH, BHYT và theo dõi mức đóng theo quy định được cấu hình.</w:t>
      </w:r>
    </w:p>
    <w:p w14:paraId="7B1BBC9B" w14:textId="3E35F5FC" w:rsidR="00040850" w:rsidRPr="00040850"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040850">
        <w:rPr>
          <w:rFonts w:ascii="Times New Roman" w:hAnsi="Times New Roman" w:cs="Times New Roman"/>
          <w:sz w:val="26"/>
          <w:szCs w:val="26"/>
        </w:rPr>
        <w:t>Phân ca, chấm công và phụ trội: Kế hoạch làm việc tuần, ca làm, bảng chấm công, phiếu tăng ca, ngày lễ và ngày nghỉ.</w:t>
      </w:r>
    </w:p>
    <w:p w14:paraId="0103E336" w14:textId="16D1CB03" w:rsidR="00040850" w:rsidRPr="00040850"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040850">
        <w:rPr>
          <w:rFonts w:ascii="Times New Roman" w:hAnsi="Times New Roman" w:cs="Times New Roman"/>
          <w:sz w:val="26"/>
          <w:szCs w:val="26"/>
        </w:rPr>
        <w:t>Lương và các khoản điều chỉnh: Quyết định lương, chức vụ, phụ cấp, khen thưởng, kỷ luật, phiếu chi, phiếu thu và phiếu lương tháng.</w:t>
      </w:r>
    </w:p>
    <w:p w14:paraId="22D4C5CE" w14:textId="11ADDFF3" w:rsidR="00040850" w:rsidRPr="00040850"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040850">
        <w:rPr>
          <w:rFonts w:ascii="Times New Roman" w:hAnsi="Times New Roman" w:cs="Times New Roman"/>
          <w:sz w:val="26"/>
          <w:szCs w:val="26"/>
        </w:rPr>
        <w:t>Báo cáo và tra cứu : Danh sách nhân viên, hợp đồng sắp hết hạn, tình hình bảo hiểm, công, phụ trội, bảng lương và các quyết định.</w:t>
      </w:r>
    </w:p>
    <w:p w14:paraId="0574E725" w14:textId="128C5237" w:rsidR="008C4000" w:rsidRPr="00040850" w:rsidRDefault="008C4000" w:rsidP="008C4000">
      <w:pPr>
        <w:pStyle w:val="oancuaDanhsach"/>
        <w:numPr>
          <w:ilvl w:val="0"/>
          <w:numId w:val="1"/>
        </w:numPr>
        <w:rPr>
          <w:rFonts w:ascii="Times New Roman" w:hAnsi="Times New Roman" w:cs="Times New Roman"/>
          <w:sz w:val="26"/>
          <w:szCs w:val="26"/>
        </w:rPr>
      </w:pPr>
      <w:r w:rsidRPr="00040850">
        <w:rPr>
          <w:rFonts w:ascii="Times New Roman" w:hAnsi="Times New Roman" w:cs="Times New Roman"/>
          <w:sz w:val="26"/>
          <w:szCs w:val="26"/>
        </w:rPr>
        <w:t>KHẢO SÁT HIỆN TRẠNG VÀ XÁC ĐỊNH YÊU CẦU</w:t>
      </w:r>
    </w:p>
    <w:p w14:paraId="6340843B" w14:textId="160CC4FD" w:rsidR="008C4000" w:rsidRPr="00040850" w:rsidRDefault="008C4000" w:rsidP="008C4000">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t>Đầu vào – xử lý – kết xuất</w:t>
      </w:r>
    </w:p>
    <w:tbl>
      <w:tblPr>
        <w:tblStyle w:val="LiBang"/>
        <w:tblW w:w="9226" w:type="dxa"/>
        <w:tblInd w:w="360" w:type="dxa"/>
        <w:tblLook w:val="04A0" w:firstRow="1" w:lastRow="0" w:firstColumn="1" w:lastColumn="0" w:noHBand="0" w:noVBand="1"/>
      </w:tblPr>
      <w:tblGrid>
        <w:gridCol w:w="2247"/>
        <w:gridCol w:w="2247"/>
        <w:gridCol w:w="2248"/>
        <w:gridCol w:w="2484"/>
      </w:tblGrid>
      <w:tr w:rsidR="008863F1" w:rsidRPr="008863F1" w14:paraId="65374A6A" w14:textId="77777777" w:rsidTr="00D90B4C">
        <w:tc>
          <w:tcPr>
            <w:tcW w:w="2247" w:type="dxa"/>
            <w:vAlign w:val="center"/>
          </w:tcPr>
          <w:p w14:paraId="30632473" w14:textId="483D4BEB" w:rsidR="008863F1" w:rsidRPr="008863F1" w:rsidRDefault="008863F1" w:rsidP="008863F1">
            <w:pPr>
              <w:jc w:val="center"/>
              <w:rPr>
                <w:rFonts w:ascii="Times New Roman" w:hAnsi="Times New Roman" w:cs="Times New Roman"/>
                <w:b/>
                <w:bCs/>
                <w:sz w:val="26"/>
                <w:szCs w:val="26"/>
              </w:rPr>
            </w:pPr>
            <w:r w:rsidRPr="008863F1">
              <w:rPr>
                <w:rFonts w:ascii="Times New Roman" w:hAnsi="Times New Roman" w:cs="Times New Roman"/>
                <w:b/>
                <w:bCs/>
                <w:sz w:val="26"/>
                <w:szCs w:val="26"/>
              </w:rPr>
              <w:t>Nghiệp vụ</w:t>
            </w:r>
          </w:p>
        </w:tc>
        <w:tc>
          <w:tcPr>
            <w:tcW w:w="2247" w:type="dxa"/>
            <w:vAlign w:val="center"/>
          </w:tcPr>
          <w:p w14:paraId="667A2917" w14:textId="0976717A" w:rsidR="008863F1" w:rsidRPr="008863F1" w:rsidRDefault="008863F1" w:rsidP="008863F1">
            <w:pPr>
              <w:jc w:val="center"/>
              <w:rPr>
                <w:rFonts w:ascii="Times New Roman" w:hAnsi="Times New Roman" w:cs="Times New Roman"/>
                <w:b/>
                <w:bCs/>
                <w:sz w:val="26"/>
                <w:szCs w:val="26"/>
              </w:rPr>
            </w:pPr>
            <w:r w:rsidRPr="008863F1">
              <w:rPr>
                <w:rFonts w:ascii="Times New Roman" w:hAnsi="Times New Roman" w:cs="Times New Roman"/>
                <w:b/>
                <w:bCs/>
                <w:sz w:val="26"/>
                <w:szCs w:val="26"/>
              </w:rPr>
              <w:t>Đầu vào</w:t>
            </w:r>
          </w:p>
        </w:tc>
        <w:tc>
          <w:tcPr>
            <w:tcW w:w="2248" w:type="dxa"/>
            <w:vAlign w:val="center"/>
          </w:tcPr>
          <w:p w14:paraId="778744F9" w14:textId="3D8D469C" w:rsidR="008863F1" w:rsidRPr="008863F1" w:rsidRDefault="008863F1" w:rsidP="008863F1">
            <w:pPr>
              <w:jc w:val="center"/>
              <w:rPr>
                <w:rFonts w:ascii="Times New Roman" w:hAnsi="Times New Roman" w:cs="Times New Roman"/>
                <w:b/>
                <w:bCs/>
                <w:sz w:val="26"/>
                <w:szCs w:val="26"/>
              </w:rPr>
            </w:pPr>
            <w:r w:rsidRPr="008863F1">
              <w:rPr>
                <w:rFonts w:ascii="Times New Roman" w:hAnsi="Times New Roman" w:cs="Times New Roman"/>
                <w:b/>
                <w:bCs/>
                <w:sz w:val="26"/>
                <w:szCs w:val="26"/>
              </w:rPr>
              <w:t>Xử lý chính</w:t>
            </w:r>
          </w:p>
        </w:tc>
        <w:tc>
          <w:tcPr>
            <w:tcW w:w="2484" w:type="dxa"/>
            <w:vAlign w:val="center"/>
          </w:tcPr>
          <w:p w14:paraId="1B6DFAB2" w14:textId="30B94FB2" w:rsidR="008863F1" w:rsidRPr="008863F1" w:rsidRDefault="008863F1" w:rsidP="008863F1">
            <w:pPr>
              <w:jc w:val="center"/>
              <w:rPr>
                <w:rFonts w:ascii="Times New Roman" w:hAnsi="Times New Roman" w:cs="Times New Roman"/>
                <w:b/>
                <w:bCs/>
                <w:sz w:val="26"/>
                <w:szCs w:val="26"/>
              </w:rPr>
            </w:pPr>
            <w:r w:rsidRPr="008863F1">
              <w:rPr>
                <w:rFonts w:ascii="Times New Roman" w:hAnsi="Times New Roman" w:cs="Times New Roman"/>
                <w:b/>
                <w:bCs/>
                <w:sz w:val="26"/>
                <w:szCs w:val="26"/>
              </w:rPr>
              <w:t>Kết xuất</w:t>
            </w:r>
          </w:p>
        </w:tc>
      </w:tr>
      <w:tr w:rsidR="008863F1" w:rsidRPr="00040850" w14:paraId="742C7E04" w14:textId="77777777" w:rsidTr="00D90B4C">
        <w:tc>
          <w:tcPr>
            <w:tcW w:w="2247" w:type="dxa"/>
            <w:vAlign w:val="center"/>
          </w:tcPr>
          <w:p w14:paraId="152EB6DA" w14:textId="57F85E1F"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Tuyển dụng, thử việc</w:t>
            </w:r>
          </w:p>
        </w:tc>
        <w:tc>
          <w:tcPr>
            <w:tcW w:w="2247" w:type="dxa"/>
            <w:vAlign w:val="center"/>
          </w:tcPr>
          <w:p w14:paraId="3C2983B7" w14:textId="1B76DF11"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Hồ sơ ứng viên, phòng ban, thời gian thử việc, mức lương thử việc, điều khoản</w:t>
            </w:r>
          </w:p>
        </w:tc>
        <w:tc>
          <w:tcPr>
            <w:tcW w:w="2248" w:type="dxa"/>
            <w:vAlign w:val="center"/>
          </w:tcPr>
          <w:p w14:paraId="1FAED800" w14:textId="69B3B34D"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Kiểm tra dữ liệu, lập quyết định tuyển dụng, theo dõi thời hạn</w:t>
            </w:r>
          </w:p>
        </w:tc>
        <w:tc>
          <w:tcPr>
            <w:tcW w:w="2484" w:type="dxa"/>
            <w:vAlign w:val="center"/>
          </w:tcPr>
          <w:p w14:paraId="11A14DA5" w14:textId="49293187"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Quyết định tuyển dụng, hồ sơ thử việc</w:t>
            </w:r>
          </w:p>
        </w:tc>
      </w:tr>
      <w:tr w:rsidR="008863F1" w:rsidRPr="00040850" w14:paraId="6687FDCB" w14:textId="77777777" w:rsidTr="00D90B4C">
        <w:tc>
          <w:tcPr>
            <w:tcW w:w="2247" w:type="dxa"/>
            <w:vAlign w:val="center"/>
          </w:tcPr>
          <w:p w14:paraId="69EB5FCE" w14:textId="46650728"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Ký hợp đồng</w:t>
            </w:r>
          </w:p>
        </w:tc>
        <w:tc>
          <w:tcPr>
            <w:tcW w:w="2247" w:type="dxa"/>
            <w:vAlign w:val="center"/>
          </w:tcPr>
          <w:p w14:paraId="05C74186" w14:textId="50F14BA6"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Kết quả thử việc, loại hợp đồng, ngày hiệu lực</w:t>
            </w:r>
          </w:p>
        </w:tc>
        <w:tc>
          <w:tcPr>
            <w:tcW w:w="2248" w:type="dxa"/>
            <w:vAlign w:val="center"/>
          </w:tcPr>
          <w:p w14:paraId="4829636F" w14:textId="3A46BA51"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Kiểm tra điều kiện ký, lập hợp đồng</w:t>
            </w:r>
          </w:p>
        </w:tc>
        <w:tc>
          <w:tcPr>
            <w:tcW w:w="2484" w:type="dxa"/>
            <w:vAlign w:val="center"/>
          </w:tcPr>
          <w:p w14:paraId="76D8642D" w14:textId="68DAA6A1"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Hợp đồng lao động</w:t>
            </w:r>
          </w:p>
        </w:tc>
      </w:tr>
      <w:tr w:rsidR="008863F1" w:rsidRPr="00040850" w14:paraId="5665F731" w14:textId="77777777" w:rsidTr="00D90B4C">
        <w:tc>
          <w:tcPr>
            <w:tcW w:w="2247" w:type="dxa"/>
            <w:vAlign w:val="center"/>
          </w:tcPr>
          <w:p w14:paraId="0A2040DF" w14:textId="1322DF0C"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Bảo hiểm</w:t>
            </w:r>
          </w:p>
        </w:tc>
        <w:tc>
          <w:tcPr>
            <w:tcW w:w="2247" w:type="dxa"/>
            <w:vAlign w:val="center"/>
          </w:tcPr>
          <w:p w14:paraId="1265629D" w14:textId="3D46524B"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Loại hợp đồng, mức lương làm căn cứ đóng, hồ sơ nhân viên</w:t>
            </w:r>
          </w:p>
        </w:tc>
        <w:tc>
          <w:tcPr>
            <w:tcW w:w="2248" w:type="dxa"/>
            <w:vAlign w:val="center"/>
          </w:tcPr>
          <w:p w14:paraId="5684CBF8" w14:textId="398AEB38"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Ghi nhận BHXH/BHYT và khoản trích theo cấu hình</w:t>
            </w:r>
          </w:p>
        </w:tc>
        <w:tc>
          <w:tcPr>
            <w:tcW w:w="2484" w:type="dxa"/>
            <w:vAlign w:val="center"/>
          </w:tcPr>
          <w:p w14:paraId="3F91C601" w14:textId="2A0FB714"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Hồ sơ bảo hiểm, dữ liệu khấu trừ</w:t>
            </w:r>
          </w:p>
        </w:tc>
      </w:tr>
      <w:tr w:rsidR="008863F1" w:rsidRPr="00040850" w14:paraId="3FEF07FE" w14:textId="77777777" w:rsidTr="00D90B4C">
        <w:tc>
          <w:tcPr>
            <w:tcW w:w="2247" w:type="dxa"/>
            <w:vAlign w:val="center"/>
          </w:tcPr>
          <w:p w14:paraId="20C9030C" w14:textId="6FEE0A58"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lastRenderedPageBreak/>
              <w:t>Quyết định lương/chức vụ</w:t>
            </w:r>
          </w:p>
        </w:tc>
        <w:tc>
          <w:tcPr>
            <w:tcW w:w="2247" w:type="dxa"/>
            <w:vAlign w:val="center"/>
          </w:tcPr>
          <w:p w14:paraId="5A869A95" w14:textId="6B9CF820"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Nhân viên, mức lương, phụ cấp, chức vụ, ngày hiệu lực</w:t>
            </w:r>
          </w:p>
        </w:tc>
        <w:tc>
          <w:tcPr>
            <w:tcW w:w="2248" w:type="dxa"/>
            <w:vAlign w:val="center"/>
          </w:tcPr>
          <w:p w14:paraId="78E51AF2" w14:textId="7D167974"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Ghi nhận lịch sử quyết định và hiệu lực áp dụng</w:t>
            </w:r>
          </w:p>
        </w:tc>
        <w:tc>
          <w:tcPr>
            <w:tcW w:w="2484" w:type="dxa"/>
            <w:vAlign w:val="center"/>
          </w:tcPr>
          <w:p w14:paraId="0847A76F" w14:textId="0B50AC3D"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Quyết định lương/chức vụ</w:t>
            </w:r>
          </w:p>
        </w:tc>
      </w:tr>
      <w:tr w:rsidR="008863F1" w:rsidRPr="00040850" w14:paraId="50E555CF" w14:textId="77777777" w:rsidTr="00D90B4C">
        <w:tc>
          <w:tcPr>
            <w:tcW w:w="2247" w:type="dxa"/>
            <w:vAlign w:val="center"/>
          </w:tcPr>
          <w:p w14:paraId="50127DBB" w14:textId="75AA81E0"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Kế hoạch tuần</w:t>
            </w:r>
          </w:p>
        </w:tc>
        <w:tc>
          <w:tcPr>
            <w:tcW w:w="2247" w:type="dxa"/>
            <w:vAlign w:val="center"/>
          </w:tcPr>
          <w:p w14:paraId="706E3C55" w14:textId="65B8EC11"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Nhân viên, tuần, ca, phòng ban, lịch phụ trội dự kiến</w:t>
            </w:r>
          </w:p>
        </w:tc>
        <w:tc>
          <w:tcPr>
            <w:tcW w:w="2248" w:type="dxa"/>
            <w:vAlign w:val="center"/>
          </w:tcPr>
          <w:p w14:paraId="500D7B12" w14:textId="35BD3102"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Phân công lịch làm việc</w:t>
            </w:r>
          </w:p>
        </w:tc>
        <w:tc>
          <w:tcPr>
            <w:tcW w:w="2484" w:type="dxa"/>
            <w:vAlign w:val="center"/>
          </w:tcPr>
          <w:p w14:paraId="3037347C" w14:textId="4E885E65"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Kế hoạch làm việc tuần</w:t>
            </w:r>
          </w:p>
        </w:tc>
      </w:tr>
      <w:tr w:rsidR="008863F1" w:rsidRPr="00040850" w14:paraId="2B669682" w14:textId="77777777" w:rsidTr="00D90B4C">
        <w:tc>
          <w:tcPr>
            <w:tcW w:w="2247" w:type="dxa"/>
            <w:vAlign w:val="center"/>
          </w:tcPr>
          <w:p w14:paraId="0919BB19" w14:textId="167BB271"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Chấm công</w:t>
            </w:r>
          </w:p>
        </w:tc>
        <w:tc>
          <w:tcPr>
            <w:tcW w:w="2247" w:type="dxa"/>
            <w:vAlign w:val="center"/>
          </w:tcPr>
          <w:p w14:paraId="3B2B59D7" w14:textId="21AAB207"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Nhân viên, ngày làm việc, giờ công, trạng thái</w:t>
            </w:r>
          </w:p>
        </w:tc>
        <w:tc>
          <w:tcPr>
            <w:tcW w:w="2248" w:type="dxa"/>
            <w:vAlign w:val="center"/>
          </w:tcPr>
          <w:p w14:paraId="092269F2" w14:textId="4023A3A3"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Tổng hợp và xác nhận công</w:t>
            </w:r>
          </w:p>
        </w:tc>
        <w:tc>
          <w:tcPr>
            <w:tcW w:w="2484" w:type="dxa"/>
            <w:vAlign w:val="center"/>
          </w:tcPr>
          <w:p w14:paraId="08471E6B" w14:textId="49DA20B9"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Bảng chấm công</w:t>
            </w:r>
          </w:p>
        </w:tc>
      </w:tr>
      <w:tr w:rsidR="008863F1" w:rsidRPr="00040850" w14:paraId="2D0011ED" w14:textId="77777777" w:rsidTr="00D90B4C">
        <w:tc>
          <w:tcPr>
            <w:tcW w:w="2247" w:type="dxa"/>
            <w:vAlign w:val="center"/>
          </w:tcPr>
          <w:p w14:paraId="19A8D671" w14:textId="62987B04"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Phụ trội</w:t>
            </w:r>
          </w:p>
        </w:tc>
        <w:tc>
          <w:tcPr>
            <w:tcW w:w="2247" w:type="dxa"/>
            <w:vAlign w:val="center"/>
          </w:tcPr>
          <w:p w14:paraId="7D375F06" w14:textId="3104585E"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Ngày, hình thức, số giờ, nhân viên tham gia</w:t>
            </w:r>
          </w:p>
        </w:tc>
        <w:tc>
          <w:tcPr>
            <w:tcW w:w="2248" w:type="dxa"/>
            <w:vAlign w:val="center"/>
          </w:tcPr>
          <w:p w14:paraId="50456F4D" w14:textId="48759905"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Kiểm tra, ghi nhận và tính giờ quy đổi</w:t>
            </w:r>
          </w:p>
        </w:tc>
        <w:tc>
          <w:tcPr>
            <w:tcW w:w="2484" w:type="dxa"/>
            <w:vAlign w:val="center"/>
          </w:tcPr>
          <w:p w14:paraId="12CBBC36" w14:textId="506A3C76"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Phiếu phụ trội, chi tiết phụ trội</w:t>
            </w:r>
          </w:p>
        </w:tc>
      </w:tr>
      <w:tr w:rsidR="008863F1" w:rsidRPr="00040850" w14:paraId="5E26EDAD" w14:textId="77777777" w:rsidTr="00D90B4C">
        <w:tc>
          <w:tcPr>
            <w:tcW w:w="2247" w:type="dxa"/>
            <w:vAlign w:val="center"/>
          </w:tcPr>
          <w:p w14:paraId="76BC6E50" w14:textId="55A298B7"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Khen thưởng/kỷ luật</w:t>
            </w:r>
          </w:p>
        </w:tc>
        <w:tc>
          <w:tcPr>
            <w:tcW w:w="2247" w:type="dxa"/>
            <w:vAlign w:val="center"/>
          </w:tcPr>
          <w:p w14:paraId="35E0DC43" w14:textId="22CED827"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Đối tượng, lý do, số tiền, quyết định</w:t>
            </w:r>
          </w:p>
        </w:tc>
        <w:tc>
          <w:tcPr>
            <w:tcW w:w="2248" w:type="dxa"/>
            <w:vAlign w:val="center"/>
          </w:tcPr>
          <w:p w14:paraId="0E6ED115" w14:textId="64D951CD"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Lập quyết định, phê duyệt, xác định hình thức chi/thu hoặc trừ lương</w:t>
            </w:r>
          </w:p>
        </w:tc>
        <w:tc>
          <w:tcPr>
            <w:tcW w:w="2484" w:type="dxa"/>
            <w:vAlign w:val="center"/>
          </w:tcPr>
          <w:p w14:paraId="4C57C4D5" w14:textId="0028F030"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Quyết định, phiếu chi/phiếu thu, khoản điều chỉnh</w:t>
            </w:r>
          </w:p>
        </w:tc>
      </w:tr>
      <w:tr w:rsidR="008863F1" w:rsidRPr="00040850" w14:paraId="35018E42" w14:textId="77777777" w:rsidTr="00D90B4C">
        <w:tc>
          <w:tcPr>
            <w:tcW w:w="2247" w:type="dxa"/>
            <w:vAlign w:val="center"/>
          </w:tcPr>
          <w:p w14:paraId="1678FEEF" w14:textId="4CDB88F8"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Tính lương</w:t>
            </w:r>
          </w:p>
        </w:tc>
        <w:tc>
          <w:tcPr>
            <w:tcW w:w="2247" w:type="dxa"/>
            <w:vAlign w:val="center"/>
          </w:tcPr>
          <w:p w14:paraId="3AD8DEAE" w14:textId="4E11D04C"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Quyết định lương, chức vụ, công, phụ trội, bảo hiểm, thưởng/phạt</w:t>
            </w:r>
          </w:p>
        </w:tc>
        <w:tc>
          <w:tcPr>
            <w:tcW w:w="2248" w:type="dxa"/>
            <w:vAlign w:val="center"/>
          </w:tcPr>
          <w:p w14:paraId="2CE39A78" w14:textId="2CCEBA3D"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Tổng hợp dữ liệu và tính lương tháng</w:t>
            </w:r>
          </w:p>
        </w:tc>
        <w:tc>
          <w:tcPr>
            <w:tcW w:w="2484" w:type="dxa"/>
            <w:vAlign w:val="center"/>
          </w:tcPr>
          <w:p w14:paraId="32A9BE98" w14:textId="461027D3"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Bảng lương, phiếu lương</w:t>
            </w:r>
          </w:p>
        </w:tc>
      </w:tr>
      <w:tr w:rsidR="008863F1" w:rsidRPr="00040850" w14:paraId="658C1FDC" w14:textId="77777777" w:rsidTr="00D90B4C">
        <w:tc>
          <w:tcPr>
            <w:tcW w:w="2247" w:type="dxa"/>
            <w:vAlign w:val="center"/>
          </w:tcPr>
          <w:p w14:paraId="17BB46EE" w14:textId="1AB69FC9" w:rsidR="008863F1" w:rsidRPr="008863F1" w:rsidRDefault="008863F1" w:rsidP="008863F1">
            <w:pPr>
              <w:jc w:val="center"/>
              <w:rPr>
                <w:rFonts w:ascii="Times New Roman" w:hAnsi="Times New Roman" w:cs="Times New Roman"/>
                <w:sz w:val="26"/>
                <w:szCs w:val="26"/>
              </w:rPr>
            </w:pPr>
            <w:r w:rsidRPr="008863F1">
              <w:rPr>
                <w:rFonts w:ascii="Times New Roman" w:hAnsi="Times New Roman" w:cs="Times New Roman"/>
                <w:sz w:val="26"/>
                <w:szCs w:val="26"/>
              </w:rPr>
              <w:t>Báo cáo</w:t>
            </w:r>
          </w:p>
        </w:tc>
        <w:tc>
          <w:tcPr>
            <w:tcW w:w="2247" w:type="dxa"/>
            <w:vAlign w:val="center"/>
          </w:tcPr>
          <w:p w14:paraId="069CE0D8" w14:textId="46BC0B7A"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Khoảng thời gian, phòng ban, nhân viên</w:t>
            </w:r>
          </w:p>
        </w:tc>
        <w:tc>
          <w:tcPr>
            <w:tcW w:w="2248" w:type="dxa"/>
            <w:vAlign w:val="center"/>
          </w:tcPr>
          <w:p w14:paraId="4B6A83C7" w14:textId="254F094C"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Tổng hợp và lọc dữ liệu</w:t>
            </w:r>
          </w:p>
        </w:tc>
        <w:tc>
          <w:tcPr>
            <w:tcW w:w="2484" w:type="dxa"/>
            <w:vAlign w:val="center"/>
          </w:tcPr>
          <w:p w14:paraId="504E43CE" w14:textId="62214756" w:rsidR="008863F1" w:rsidRPr="008863F1" w:rsidRDefault="008863F1" w:rsidP="008863F1">
            <w:pPr>
              <w:rPr>
                <w:rFonts w:ascii="Times New Roman" w:hAnsi="Times New Roman" w:cs="Times New Roman"/>
                <w:sz w:val="26"/>
                <w:szCs w:val="26"/>
              </w:rPr>
            </w:pPr>
            <w:r w:rsidRPr="008863F1">
              <w:rPr>
                <w:rFonts w:ascii="Times New Roman" w:hAnsi="Times New Roman" w:cs="Times New Roman"/>
                <w:sz w:val="26"/>
                <w:szCs w:val="26"/>
              </w:rPr>
              <w:t>Báo cáo nhân sự, công, lương</w:t>
            </w:r>
          </w:p>
        </w:tc>
      </w:tr>
    </w:tbl>
    <w:p w14:paraId="0164C73E" w14:textId="77777777" w:rsidR="00040850" w:rsidRPr="00040850" w:rsidRDefault="00040850" w:rsidP="00040850">
      <w:pPr>
        <w:ind w:left="360"/>
        <w:rPr>
          <w:rFonts w:ascii="Times New Roman" w:hAnsi="Times New Roman" w:cs="Times New Roman"/>
          <w:sz w:val="26"/>
          <w:szCs w:val="26"/>
        </w:rPr>
      </w:pPr>
    </w:p>
    <w:p w14:paraId="605F2FCC" w14:textId="7E1DE97F" w:rsidR="008C4000" w:rsidRDefault="008C4000" w:rsidP="008C4000">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t>Phân loại nghiệp vụ</w:t>
      </w:r>
    </w:p>
    <w:tbl>
      <w:tblPr>
        <w:tblStyle w:val="LiBang"/>
        <w:tblW w:w="9339" w:type="dxa"/>
        <w:tblInd w:w="360" w:type="dxa"/>
        <w:tblLook w:val="04A0" w:firstRow="1" w:lastRow="0" w:firstColumn="1" w:lastColumn="0" w:noHBand="0" w:noVBand="1"/>
      </w:tblPr>
      <w:tblGrid>
        <w:gridCol w:w="1379"/>
        <w:gridCol w:w="7960"/>
      </w:tblGrid>
      <w:tr w:rsidR="00EF4435" w:rsidRPr="00EF4435" w14:paraId="5AE86A45" w14:textId="77777777" w:rsidTr="00EF4435">
        <w:tc>
          <w:tcPr>
            <w:tcW w:w="1379" w:type="dxa"/>
            <w:vAlign w:val="center"/>
          </w:tcPr>
          <w:p w14:paraId="31AFC470" w14:textId="47DDA96A"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b/>
                <w:bCs/>
                <w:sz w:val="26"/>
                <w:szCs w:val="26"/>
              </w:rPr>
              <w:t>Nhóm</w:t>
            </w:r>
          </w:p>
        </w:tc>
        <w:tc>
          <w:tcPr>
            <w:tcW w:w="7960" w:type="dxa"/>
            <w:vAlign w:val="center"/>
          </w:tcPr>
          <w:p w14:paraId="3F0FC43F" w14:textId="1DB91E81"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b/>
                <w:bCs/>
                <w:sz w:val="26"/>
                <w:szCs w:val="26"/>
              </w:rPr>
              <w:t>Các nghiệp vụ</w:t>
            </w:r>
          </w:p>
        </w:tc>
      </w:tr>
      <w:tr w:rsidR="00EF4435" w:rsidRPr="00EF4435" w14:paraId="66A57DE0" w14:textId="77777777" w:rsidTr="00EF4435">
        <w:tc>
          <w:tcPr>
            <w:tcW w:w="1379" w:type="dxa"/>
            <w:vAlign w:val="center"/>
          </w:tcPr>
          <w:p w14:paraId="2141BA8D" w14:textId="61D3F561"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Lưu trữ</w:t>
            </w:r>
          </w:p>
        </w:tc>
        <w:tc>
          <w:tcPr>
            <w:tcW w:w="7960" w:type="dxa"/>
            <w:vAlign w:val="center"/>
          </w:tcPr>
          <w:p w14:paraId="719E72C2" w14:textId="1B798520"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Nhân viên, phòng ban, ca làm, hợp đồng, quyết định, hồ sơ bảo hiểm</w:t>
            </w:r>
          </w:p>
        </w:tc>
      </w:tr>
      <w:tr w:rsidR="00EF4435" w:rsidRPr="00EF4435" w14:paraId="2F460849" w14:textId="77777777" w:rsidTr="00EF4435">
        <w:tc>
          <w:tcPr>
            <w:tcW w:w="1379" w:type="dxa"/>
            <w:vAlign w:val="center"/>
          </w:tcPr>
          <w:p w14:paraId="75DAEEE3" w14:textId="1FF4CBE8"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Cập nhật</w:t>
            </w:r>
          </w:p>
        </w:tc>
        <w:tc>
          <w:tcPr>
            <w:tcW w:w="7960" w:type="dxa"/>
            <w:vAlign w:val="center"/>
          </w:tcPr>
          <w:p w14:paraId="6B0B659C" w14:textId="0D3F4E5D"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Chấm công, kế hoạch tuần, phiếu phụ trội, quyết định lương</w:t>
            </w:r>
          </w:p>
        </w:tc>
      </w:tr>
      <w:tr w:rsidR="00EF4435" w:rsidRPr="00EF4435" w14:paraId="0440E4EA" w14:textId="77777777" w:rsidTr="00EF4435">
        <w:tc>
          <w:tcPr>
            <w:tcW w:w="1379" w:type="dxa"/>
            <w:vAlign w:val="center"/>
          </w:tcPr>
          <w:p w14:paraId="2CB8A0AD" w14:textId="50ADF969"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Tra cứu</w:t>
            </w:r>
          </w:p>
        </w:tc>
        <w:tc>
          <w:tcPr>
            <w:tcW w:w="7960" w:type="dxa"/>
            <w:vAlign w:val="center"/>
          </w:tcPr>
          <w:p w14:paraId="41F8E39D" w14:textId="3D4610C1"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Hồ sơ nhân viên, hợp đồng, lịch sử lương, quyết định, bảng công</w:t>
            </w:r>
          </w:p>
        </w:tc>
      </w:tr>
      <w:tr w:rsidR="00EF4435" w:rsidRPr="00EF4435" w14:paraId="3F96F642" w14:textId="77777777" w:rsidTr="00EF4435">
        <w:tc>
          <w:tcPr>
            <w:tcW w:w="1379" w:type="dxa"/>
            <w:vAlign w:val="center"/>
          </w:tcPr>
          <w:p w14:paraId="489AA78B" w14:textId="43FD8D43"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Tính toán</w:t>
            </w:r>
          </w:p>
        </w:tc>
        <w:tc>
          <w:tcPr>
            <w:tcW w:w="7960" w:type="dxa"/>
            <w:vAlign w:val="center"/>
          </w:tcPr>
          <w:p w14:paraId="701A64B9" w14:textId="71211250"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Giờ phụ trội quy đổi, tổng thu nhập, các khoản khấu trừ, thực lĩnh</w:t>
            </w:r>
          </w:p>
        </w:tc>
      </w:tr>
      <w:tr w:rsidR="00EF4435" w:rsidRPr="00EF4435" w14:paraId="71958BC6" w14:textId="77777777" w:rsidTr="00EF4435">
        <w:tc>
          <w:tcPr>
            <w:tcW w:w="1379" w:type="dxa"/>
            <w:vAlign w:val="center"/>
          </w:tcPr>
          <w:p w14:paraId="1D720EEE" w14:textId="1CC87223"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Phê duyệt</w:t>
            </w:r>
          </w:p>
        </w:tc>
        <w:tc>
          <w:tcPr>
            <w:tcW w:w="7960" w:type="dxa"/>
            <w:vAlign w:val="center"/>
          </w:tcPr>
          <w:p w14:paraId="3BB388D8" w14:textId="50CF71EB"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Quyết định tuyển dụng, lương, chức vụ, khen thưởng, kỷ luật và bảng lương</w:t>
            </w:r>
          </w:p>
        </w:tc>
      </w:tr>
      <w:tr w:rsidR="00EF4435" w:rsidRPr="00EF4435" w14:paraId="132E1550" w14:textId="77777777" w:rsidTr="00EF4435">
        <w:tc>
          <w:tcPr>
            <w:tcW w:w="1379" w:type="dxa"/>
          </w:tcPr>
          <w:p w14:paraId="6F162B5B" w14:textId="066D1900"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Thống kê</w:t>
            </w:r>
          </w:p>
        </w:tc>
        <w:tc>
          <w:tcPr>
            <w:tcW w:w="7960" w:type="dxa"/>
          </w:tcPr>
          <w:p w14:paraId="408A42B6" w14:textId="44F847BE"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Nhân sự theo phòng ban, hợp đồng, công, phụ trội, lương và thưởng/phạt</w:t>
            </w:r>
          </w:p>
        </w:tc>
      </w:tr>
    </w:tbl>
    <w:p w14:paraId="67303406" w14:textId="5FE19970" w:rsidR="00EF4435" w:rsidRDefault="00EF4435" w:rsidP="00EF4435">
      <w:pPr>
        <w:tabs>
          <w:tab w:val="left" w:pos="5733"/>
        </w:tabs>
        <w:ind w:left="360"/>
        <w:rPr>
          <w:rFonts w:ascii="Times New Roman" w:hAnsi="Times New Roman" w:cs="Times New Roman"/>
          <w:sz w:val="26"/>
          <w:szCs w:val="26"/>
        </w:rPr>
      </w:pPr>
      <w:r>
        <w:rPr>
          <w:rFonts w:ascii="Times New Roman" w:hAnsi="Times New Roman" w:cs="Times New Roman"/>
          <w:sz w:val="26"/>
          <w:szCs w:val="26"/>
        </w:rPr>
        <w:tab/>
      </w:r>
    </w:p>
    <w:p w14:paraId="593D79BF" w14:textId="77777777" w:rsidR="00EF4435" w:rsidRDefault="00EF4435" w:rsidP="00EF4435">
      <w:pPr>
        <w:tabs>
          <w:tab w:val="left" w:pos="5733"/>
        </w:tabs>
        <w:ind w:left="360"/>
        <w:rPr>
          <w:rFonts w:ascii="Times New Roman" w:hAnsi="Times New Roman" w:cs="Times New Roman"/>
          <w:sz w:val="26"/>
          <w:szCs w:val="26"/>
        </w:rPr>
      </w:pPr>
    </w:p>
    <w:p w14:paraId="5DF45EE0" w14:textId="77777777" w:rsidR="00EF4435" w:rsidRDefault="00EF4435" w:rsidP="00EF4435">
      <w:pPr>
        <w:tabs>
          <w:tab w:val="left" w:pos="5733"/>
        </w:tabs>
        <w:ind w:left="360"/>
        <w:rPr>
          <w:rFonts w:ascii="Times New Roman" w:hAnsi="Times New Roman" w:cs="Times New Roman"/>
          <w:sz w:val="26"/>
          <w:szCs w:val="26"/>
        </w:rPr>
      </w:pPr>
    </w:p>
    <w:p w14:paraId="31FD5B4A" w14:textId="77777777" w:rsidR="00EF4435" w:rsidRPr="00EF4435" w:rsidRDefault="00EF4435" w:rsidP="00EF4435">
      <w:pPr>
        <w:tabs>
          <w:tab w:val="left" w:pos="5733"/>
        </w:tabs>
        <w:ind w:left="360"/>
        <w:rPr>
          <w:rFonts w:ascii="Times New Roman" w:hAnsi="Times New Roman" w:cs="Times New Roman"/>
          <w:sz w:val="26"/>
          <w:szCs w:val="26"/>
        </w:rPr>
      </w:pPr>
    </w:p>
    <w:p w14:paraId="28A731C4" w14:textId="4AD497F5" w:rsidR="008C4000" w:rsidRDefault="008C4000" w:rsidP="008C4000">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lastRenderedPageBreak/>
        <w:t>Bảng quy định / Business Rules</w:t>
      </w:r>
    </w:p>
    <w:tbl>
      <w:tblPr>
        <w:tblStyle w:val="LiBang"/>
        <w:tblW w:w="9103" w:type="dxa"/>
        <w:tblInd w:w="360" w:type="dxa"/>
        <w:tblLook w:val="04A0" w:firstRow="1" w:lastRow="0" w:firstColumn="1" w:lastColumn="0" w:noHBand="0" w:noVBand="1"/>
      </w:tblPr>
      <w:tblGrid>
        <w:gridCol w:w="851"/>
        <w:gridCol w:w="8252"/>
      </w:tblGrid>
      <w:tr w:rsidR="00EF4435" w:rsidRPr="00EF4435" w14:paraId="72958C36" w14:textId="77777777" w:rsidTr="00EF4435">
        <w:tc>
          <w:tcPr>
            <w:tcW w:w="851" w:type="dxa"/>
            <w:vAlign w:val="center"/>
          </w:tcPr>
          <w:p w14:paraId="6CE3D285" w14:textId="72B6BB25"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b/>
                <w:bCs/>
                <w:sz w:val="26"/>
                <w:szCs w:val="26"/>
              </w:rPr>
              <w:t>Mã</w:t>
            </w:r>
          </w:p>
        </w:tc>
        <w:tc>
          <w:tcPr>
            <w:tcW w:w="8252" w:type="dxa"/>
            <w:vAlign w:val="center"/>
          </w:tcPr>
          <w:p w14:paraId="7B10372B" w14:textId="67365F25"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b/>
                <w:bCs/>
                <w:sz w:val="26"/>
                <w:szCs w:val="26"/>
              </w:rPr>
              <w:t>Quy tắc nghiệp vụ</w:t>
            </w:r>
          </w:p>
        </w:tc>
      </w:tr>
      <w:tr w:rsidR="00EF4435" w:rsidRPr="00EF4435" w14:paraId="5F021499" w14:textId="77777777" w:rsidTr="00EF4435">
        <w:tc>
          <w:tcPr>
            <w:tcW w:w="851" w:type="dxa"/>
            <w:vAlign w:val="center"/>
          </w:tcPr>
          <w:p w14:paraId="6E30E44F" w14:textId="3B4FDB8D"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BR01</w:t>
            </w:r>
          </w:p>
        </w:tc>
        <w:tc>
          <w:tcPr>
            <w:tcW w:w="8252" w:type="dxa"/>
            <w:vAlign w:val="center"/>
          </w:tcPr>
          <w:p w14:paraId="64B38BBB" w14:textId="01A68E69"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Nhân viên được tuyển dụng phải có quyết định tuyển dụng ghi rõ thời gian thử việc, phòng ban, mức lương thử việc và điều khoản hai bên.</w:t>
            </w:r>
          </w:p>
        </w:tc>
      </w:tr>
      <w:tr w:rsidR="00EF4435" w:rsidRPr="00EF4435" w14:paraId="20EB6B75" w14:textId="77777777" w:rsidTr="00EF4435">
        <w:tc>
          <w:tcPr>
            <w:tcW w:w="851" w:type="dxa"/>
            <w:vAlign w:val="center"/>
          </w:tcPr>
          <w:p w14:paraId="6DDD1FA6" w14:textId="6368C118"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BR02</w:t>
            </w:r>
          </w:p>
        </w:tc>
        <w:tc>
          <w:tcPr>
            <w:tcW w:w="8252" w:type="dxa"/>
            <w:vAlign w:val="center"/>
          </w:tcPr>
          <w:p w14:paraId="57141CFD" w14:textId="44C4A549"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Sau thời gian thử việc, nhân viên được ký hợp đồng chính thức theo nghiệp vụ được mô tả.</w:t>
            </w:r>
          </w:p>
        </w:tc>
      </w:tr>
      <w:tr w:rsidR="00EF4435" w:rsidRPr="00EF4435" w14:paraId="4020E982" w14:textId="77777777" w:rsidTr="00EF4435">
        <w:tc>
          <w:tcPr>
            <w:tcW w:w="851" w:type="dxa"/>
            <w:vAlign w:val="center"/>
          </w:tcPr>
          <w:p w14:paraId="02863B81" w14:textId="449ACB72"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BR03</w:t>
            </w:r>
          </w:p>
        </w:tc>
        <w:tc>
          <w:tcPr>
            <w:tcW w:w="8252" w:type="dxa"/>
            <w:vAlign w:val="center"/>
          </w:tcPr>
          <w:p w14:paraId="72A568BA" w14:textId="017B9C33"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Hợp đồng có hai loại: ngắn hạn và dài hạn.</w:t>
            </w:r>
          </w:p>
        </w:tc>
      </w:tr>
      <w:tr w:rsidR="00EF4435" w:rsidRPr="00EF4435" w14:paraId="553947E7" w14:textId="77777777" w:rsidTr="00EF4435">
        <w:tc>
          <w:tcPr>
            <w:tcW w:w="851" w:type="dxa"/>
            <w:vAlign w:val="center"/>
          </w:tcPr>
          <w:p w14:paraId="49AAE90E" w14:textId="46CBAB43"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BR04</w:t>
            </w:r>
          </w:p>
        </w:tc>
        <w:tc>
          <w:tcPr>
            <w:tcW w:w="8252" w:type="dxa"/>
            <w:vAlign w:val="center"/>
          </w:tcPr>
          <w:p w14:paraId="3CBBAD35" w14:textId="0E75F58C"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Với hợp đồng dài hạn, công ty lập hồ sơ BHXH, BHYT và trích khoản đóng trong bảng lương.</w:t>
            </w:r>
          </w:p>
        </w:tc>
      </w:tr>
      <w:tr w:rsidR="00EF4435" w:rsidRPr="00EF4435" w14:paraId="5ABB9A41" w14:textId="77777777" w:rsidTr="00EF4435">
        <w:tc>
          <w:tcPr>
            <w:tcW w:w="851" w:type="dxa"/>
            <w:vAlign w:val="center"/>
          </w:tcPr>
          <w:p w14:paraId="118854D1" w14:textId="3018B9E4"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BR05</w:t>
            </w:r>
          </w:p>
        </w:tc>
        <w:tc>
          <w:tcPr>
            <w:tcW w:w="8252" w:type="dxa"/>
            <w:vAlign w:val="center"/>
          </w:tcPr>
          <w:p w14:paraId="362A9EFB" w14:textId="3FA03698"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Quyết định lương phải ghi nhận lương cơ bản và các phụ cấp liên quan nếu có.</w:t>
            </w:r>
          </w:p>
        </w:tc>
      </w:tr>
      <w:tr w:rsidR="00EF4435" w:rsidRPr="00EF4435" w14:paraId="73794FEF" w14:textId="77777777" w:rsidTr="00EF4435">
        <w:tc>
          <w:tcPr>
            <w:tcW w:w="851" w:type="dxa"/>
            <w:vAlign w:val="center"/>
          </w:tcPr>
          <w:p w14:paraId="6A199D02" w14:textId="49831D9E"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BR06</w:t>
            </w:r>
          </w:p>
        </w:tc>
        <w:tc>
          <w:tcPr>
            <w:tcW w:w="8252" w:type="dxa"/>
            <w:vAlign w:val="center"/>
          </w:tcPr>
          <w:p w14:paraId="73A9370E" w14:textId="46141BA1"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Quá trình tăng lương, bổ nhiệm chức vụ phải được ghi nhận bằng các quyết định tương ứng.</w:t>
            </w:r>
          </w:p>
        </w:tc>
      </w:tr>
      <w:tr w:rsidR="00EF4435" w:rsidRPr="00EF4435" w14:paraId="2E3D0F5F" w14:textId="77777777" w:rsidTr="00EF4435">
        <w:tc>
          <w:tcPr>
            <w:tcW w:w="851" w:type="dxa"/>
            <w:vAlign w:val="center"/>
          </w:tcPr>
          <w:p w14:paraId="0FFC8574" w14:textId="760C1C51"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BR07</w:t>
            </w:r>
          </w:p>
        </w:tc>
        <w:tc>
          <w:tcPr>
            <w:tcW w:w="8252" w:type="dxa"/>
            <w:vAlign w:val="center"/>
          </w:tcPr>
          <w:p w14:paraId="65986FE8" w14:textId="49A73E9E"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Lương tháng dựa trên quyết định lương, quyết định chức vụ, bảng chấm công và phiếu phụ trội trong tháng.</w:t>
            </w:r>
          </w:p>
        </w:tc>
      </w:tr>
      <w:tr w:rsidR="00EF4435" w:rsidRPr="00EF4435" w14:paraId="413B60B3" w14:textId="77777777" w:rsidTr="00EF4435">
        <w:tc>
          <w:tcPr>
            <w:tcW w:w="851" w:type="dxa"/>
            <w:vAlign w:val="center"/>
          </w:tcPr>
          <w:p w14:paraId="778385D3" w14:textId="75AB0A1A"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BR08</w:t>
            </w:r>
          </w:p>
        </w:tc>
        <w:tc>
          <w:tcPr>
            <w:tcW w:w="8252" w:type="dxa"/>
            <w:vAlign w:val="center"/>
          </w:tcPr>
          <w:p w14:paraId="0BB1F973" w14:textId="3DAF73B8"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Phiếu phụ trội gồm số phiếu, ngày, số giờ, hình thức và chi tiết nhân viên tham gia.</w:t>
            </w:r>
          </w:p>
        </w:tc>
      </w:tr>
      <w:tr w:rsidR="00EF4435" w:rsidRPr="00EF4435" w14:paraId="56A2BB4F" w14:textId="77777777" w:rsidTr="00EF4435">
        <w:tc>
          <w:tcPr>
            <w:tcW w:w="851" w:type="dxa"/>
            <w:vAlign w:val="center"/>
          </w:tcPr>
          <w:p w14:paraId="1DF986BA" w14:textId="397E752A"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BR09</w:t>
            </w:r>
          </w:p>
        </w:tc>
        <w:tc>
          <w:tcPr>
            <w:tcW w:w="8252" w:type="dxa"/>
            <w:vAlign w:val="center"/>
          </w:tcPr>
          <w:p w14:paraId="08B23CEE" w14:textId="4361A5CC"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Giờ phụ trội được tính bằng 1,5 lần giờ lao động bình thường.</w:t>
            </w:r>
          </w:p>
        </w:tc>
      </w:tr>
      <w:tr w:rsidR="00EF4435" w:rsidRPr="00EF4435" w14:paraId="43DBD9EC" w14:textId="77777777" w:rsidTr="00EF4435">
        <w:tc>
          <w:tcPr>
            <w:tcW w:w="851" w:type="dxa"/>
            <w:vAlign w:val="center"/>
          </w:tcPr>
          <w:p w14:paraId="3BF8A5AF" w14:textId="05ADC3F2"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BR10</w:t>
            </w:r>
          </w:p>
        </w:tc>
        <w:tc>
          <w:tcPr>
            <w:tcW w:w="8252" w:type="dxa"/>
            <w:vAlign w:val="center"/>
          </w:tcPr>
          <w:p w14:paraId="4CF8F833" w14:textId="7642C146"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Trưởng phòng, ban hoặc phân xưởng lập kế hoạch phân công hàng tuần và chuyển cho ban chấm công theo dõi.</w:t>
            </w:r>
          </w:p>
        </w:tc>
      </w:tr>
      <w:tr w:rsidR="00EF4435" w:rsidRPr="00EF4435" w14:paraId="68963D6B" w14:textId="77777777" w:rsidTr="00EF4435">
        <w:tc>
          <w:tcPr>
            <w:tcW w:w="851" w:type="dxa"/>
            <w:vAlign w:val="center"/>
          </w:tcPr>
          <w:p w14:paraId="6444109E" w14:textId="11220A9A"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BR11</w:t>
            </w:r>
          </w:p>
        </w:tc>
        <w:tc>
          <w:tcPr>
            <w:tcW w:w="8252" w:type="dxa"/>
            <w:vAlign w:val="center"/>
          </w:tcPr>
          <w:p w14:paraId="223E6E18" w14:textId="61FD7003"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Quyết định khen thưởng có số tiền thưởng, được xử lý qua phiếu chi khen thưởng hoặc hình thức ghi nhận tương ứng.</w:t>
            </w:r>
          </w:p>
        </w:tc>
      </w:tr>
      <w:tr w:rsidR="00EF4435" w:rsidRPr="00EF4435" w14:paraId="3D350C50" w14:textId="77777777" w:rsidTr="00EF4435">
        <w:tc>
          <w:tcPr>
            <w:tcW w:w="851" w:type="dxa"/>
            <w:vAlign w:val="center"/>
          </w:tcPr>
          <w:p w14:paraId="66BF25A2" w14:textId="0869750E"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BR12</w:t>
            </w:r>
          </w:p>
        </w:tc>
        <w:tc>
          <w:tcPr>
            <w:tcW w:w="8252" w:type="dxa"/>
            <w:vAlign w:val="center"/>
          </w:tcPr>
          <w:p w14:paraId="4E13AA0B" w14:textId="50BC3C8D"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Quyết định kỷ luật có thể gắn với khoản nộp phạt qua phiếu thu hoặc khoản trừ lương.</w:t>
            </w:r>
          </w:p>
        </w:tc>
      </w:tr>
      <w:tr w:rsidR="00EF4435" w:rsidRPr="00EF4435" w14:paraId="306904BB" w14:textId="77777777" w:rsidTr="00EF4435">
        <w:tc>
          <w:tcPr>
            <w:tcW w:w="851" w:type="dxa"/>
            <w:vAlign w:val="center"/>
          </w:tcPr>
          <w:p w14:paraId="37262DF5" w14:textId="24F0DDC2"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BR13</w:t>
            </w:r>
          </w:p>
        </w:tc>
        <w:tc>
          <w:tcPr>
            <w:tcW w:w="8252" w:type="dxa"/>
            <w:vAlign w:val="center"/>
          </w:tcPr>
          <w:p w14:paraId="4EBDE220" w14:textId="47782162"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Khen thưởng dịp lễ, thưởng cuối năm và lương tháng 13 được thực hiện theo quyết định khen thưởng do giám đốc ký.</w:t>
            </w:r>
          </w:p>
        </w:tc>
      </w:tr>
      <w:tr w:rsidR="00EF4435" w:rsidRPr="00EF4435" w14:paraId="423D0E6E" w14:textId="77777777" w:rsidTr="00EF4435">
        <w:tc>
          <w:tcPr>
            <w:tcW w:w="851" w:type="dxa"/>
            <w:vAlign w:val="center"/>
          </w:tcPr>
          <w:p w14:paraId="47E747EF" w14:textId="79D82F8D"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BR14</w:t>
            </w:r>
          </w:p>
        </w:tc>
        <w:tc>
          <w:tcPr>
            <w:tcW w:w="8252" w:type="dxa"/>
            <w:vAlign w:val="center"/>
          </w:tcPr>
          <w:p w14:paraId="0EBF790A" w14:textId="75A5383E"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Mã nhân viên, mã hợp đồng, mã quyết định và mã phiếu phải duy nhất.</w:t>
            </w:r>
          </w:p>
        </w:tc>
      </w:tr>
      <w:tr w:rsidR="00EF4435" w:rsidRPr="00EF4435" w14:paraId="68176CCC" w14:textId="77777777" w:rsidTr="00EF4435">
        <w:tc>
          <w:tcPr>
            <w:tcW w:w="851" w:type="dxa"/>
            <w:vAlign w:val="center"/>
          </w:tcPr>
          <w:p w14:paraId="3B5F710C" w14:textId="629F07B2"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BR15</w:t>
            </w:r>
          </w:p>
        </w:tc>
        <w:tc>
          <w:tcPr>
            <w:tcW w:w="8252" w:type="dxa"/>
            <w:vAlign w:val="center"/>
          </w:tcPr>
          <w:p w14:paraId="5780A017" w14:textId="09F717BA"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Ngày kết thúc không được trước ngày bắt đầu; số giờ công, giờ phụ trội và các khoản tiền phải nằm trong phạm vi hợp lệ.</w:t>
            </w:r>
          </w:p>
        </w:tc>
      </w:tr>
      <w:tr w:rsidR="00EF4435" w:rsidRPr="00EF4435" w14:paraId="736A313E" w14:textId="77777777" w:rsidTr="00EF4435">
        <w:tc>
          <w:tcPr>
            <w:tcW w:w="851" w:type="dxa"/>
            <w:vAlign w:val="center"/>
          </w:tcPr>
          <w:p w14:paraId="65B5B00A" w14:textId="65D0DD15"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BR16</w:t>
            </w:r>
          </w:p>
        </w:tc>
        <w:tc>
          <w:tcPr>
            <w:tcW w:w="8252" w:type="dxa"/>
            <w:vAlign w:val="center"/>
          </w:tcPr>
          <w:p w14:paraId="062F58FC" w14:textId="18BE5BF4"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Không tính lương tháng nếu thiếu dữ liệu bắt buộc hoặc bảng lương chưa được xác nhận theo quy trình.</w:t>
            </w:r>
          </w:p>
        </w:tc>
      </w:tr>
      <w:tr w:rsidR="00EF4435" w:rsidRPr="00EF4435" w14:paraId="3E0E4EED" w14:textId="77777777" w:rsidTr="00EF4435">
        <w:tc>
          <w:tcPr>
            <w:tcW w:w="851" w:type="dxa"/>
            <w:vAlign w:val="center"/>
          </w:tcPr>
          <w:p w14:paraId="4BF00CF0" w14:textId="27C796AB"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BR17</w:t>
            </w:r>
          </w:p>
        </w:tc>
        <w:tc>
          <w:tcPr>
            <w:tcW w:w="8252" w:type="dxa"/>
            <w:vAlign w:val="center"/>
          </w:tcPr>
          <w:p w14:paraId="532D1EF0" w14:textId="2EEBDAAA"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Quyết định đã phê duyệt không được chỉnh sửa tùy tiện; cần lưu vết thay đổi hoặc lập quyết định thay thế.</w:t>
            </w:r>
          </w:p>
        </w:tc>
      </w:tr>
      <w:tr w:rsidR="00EF4435" w:rsidRPr="00EF4435" w14:paraId="153800E5" w14:textId="77777777" w:rsidTr="00EF4435">
        <w:tc>
          <w:tcPr>
            <w:tcW w:w="851" w:type="dxa"/>
            <w:vAlign w:val="center"/>
          </w:tcPr>
          <w:p w14:paraId="45F6AE9E" w14:textId="44291FC6" w:rsidR="00EF4435" w:rsidRPr="00EF4435" w:rsidRDefault="00EF4435" w:rsidP="00EF4435">
            <w:pPr>
              <w:jc w:val="center"/>
              <w:rPr>
                <w:rFonts w:ascii="Times New Roman" w:hAnsi="Times New Roman" w:cs="Times New Roman"/>
                <w:sz w:val="26"/>
                <w:szCs w:val="26"/>
              </w:rPr>
            </w:pPr>
            <w:r w:rsidRPr="00EF4435">
              <w:rPr>
                <w:rFonts w:ascii="Times New Roman" w:hAnsi="Times New Roman" w:cs="Times New Roman"/>
                <w:sz w:val="26"/>
                <w:szCs w:val="26"/>
              </w:rPr>
              <w:t>BR18</w:t>
            </w:r>
          </w:p>
        </w:tc>
        <w:tc>
          <w:tcPr>
            <w:tcW w:w="8252" w:type="dxa"/>
            <w:vAlign w:val="center"/>
          </w:tcPr>
          <w:p w14:paraId="2395B90B" w14:textId="78B4C41F" w:rsidR="00EF4435" w:rsidRPr="00EF4435" w:rsidRDefault="00EF4435" w:rsidP="00EF4435">
            <w:pPr>
              <w:rPr>
                <w:rFonts w:ascii="Times New Roman" w:hAnsi="Times New Roman" w:cs="Times New Roman"/>
                <w:sz w:val="26"/>
                <w:szCs w:val="26"/>
              </w:rPr>
            </w:pPr>
            <w:r w:rsidRPr="00EF4435">
              <w:rPr>
                <w:rFonts w:ascii="Times New Roman" w:hAnsi="Times New Roman" w:cs="Times New Roman"/>
                <w:sz w:val="26"/>
                <w:szCs w:val="26"/>
              </w:rPr>
              <w:t>Chỉ tài khoản có quyền phù hợp mới được xem hoặc sửa dữ liệu nhân sự, bảo hiểm và tiền lương.</w:t>
            </w:r>
          </w:p>
        </w:tc>
      </w:tr>
    </w:tbl>
    <w:p w14:paraId="68A07B17" w14:textId="77777777" w:rsidR="00EF4435" w:rsidRPr="00EF4435" w:rsidRDefault="00EF4435" w:rsidP="00EF4435">
      <w:pPr>
        <w:ind w:left="360"/>
        <w:rPr>
          <w:rFonts w:ascii="Times New Roman" w:hAnsi="Times New Roman" w:cs="Times New Roman"/>
          <w:sz w:val="26"/>
          <w:szCs w:val="26"/>
        </w:rPr>
      </w:pPr>
    </w:p>
    <w:p w14:paraId="120948E1" w14:textId="47B89B98" w:rsidR="008C4000" w:rsidRPr="00040850" w:rsidRDefault="008C4000" w:rsidP="00F503B1">
      <w:pPr>
        <w:pStyle w:val="oancuaDanhsach"/>
        <w:numPr>
          <w:ilvl w:val="0"/>
          <w:numId w:val="1"/>
        </w:numPr>
        <w:rPr>
          <w:rFonts w:ascii="Times New Roman" w:hAnsi="Times New Roman" w:cs="Times New Roman"/>
          <w:sz w:val="26"/>
          <w:szCs w:val="26"/>
        </w:rPr>
      </w:pPr>
      <w:r w:rsidRPr="00040850">
        <w:rPr>
          <w:rFonts w:ascii="Times New Roman" w:hAnsi="Times New Roman" w:cs="Times New Roman"/>
          <w:sz w:val="26"/>
          <w:szCs w:val="26"/>
        </w:rPr>
        <w:t>P</w:t>
      </w:r>
      <w:r w:rsidR="00F503B1" w:rsidRPr="00040850">
        <w:rPr>
          <w:rFonts w:ascii="Times New Roman" w:hAnsi="Times New Roman" w:cs="Times New Roman"/>
          <w:sz w:val="26"/>
          <w:szCs w:val="26"/>
        </w:rPr>
        <w:t>HÂN TÍCH</w:t>
      </w:r>
    </w:p>
    <w:p w14:paraId="2316EF29" w14:textId="5887AE80" w:rsidR="00F503B1" w:rsidRDefault="00F503B1" w:rsidP="00F503B1">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t>Actor và Use Case tổng quát</w:t>
      </w:r>
    </w:p>
    <w:p w14:paraId="213BD647" w14:textId="77777777" w:rsidR="00EF4435" w:rsidRDefault="00EF4435" w:rsidP="005E0B3D">
      <w:pPr>
        <w:rPr>
          <w:rFonts w:ascii="Times New Roman" w:hAnsi="Times New Roman" w:cs="Times New Roman"/>
          <w:sz w:val="26"/>
          <w:szCs w:val="26"/>
        </w:rPr>
      </w:pPr>
    </w:p>
    <w:tbl>
      <w:tblPr>
        <w:tblStyle w:val="LiBang"/>
        <w:tblW w:w="9463" w:type="dxa"/>
        <w:tblLook w:val="04A0" w:firstRow="1" w:lastRow="0" w:firstColumn="1" w:lastColumn="0" w:noHBand="0" w:noVBand="1"/>
      </w:tblPr>
      <w:tblGrid>
        <w:gridCol w:w="996"/>
        <w:gridCol w:w="3110"/>
        <w:gridCol w:w="5357"/>
      </w:tblGrid>
      <w:tr w:rsidR="005E0B3D" w:rsidRPr="005E0B3D" w14:paraId="410D2BF4" w14:textId="77777777" w:rsidTr="005E0B3D">
        <w:tc>
          <w:tcPr>
            <w:tcW w:w="973" w:type="dxa"/>
            <w:vAlign w:val="center"/>
          </w:tcPr>
          <w:p w14:paraId="08FC48C1" w14:textId="002CF9F7"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b/>
                <w:bCs/>
                <w:sz w:val="26"/>
                <w:szCs w:val="26"/>
              </w:rPr>
              <w:lastRenderedPageBreak/>
              <w:t>Mã</w:t>
            </w:r>
          </w:p>
        </w:tc>
        <w:tc>
          <w:tcPr>
            <w:tcW w:w="3117" w:type="dxa"/>
            <w:vAlign w:val="center"/>
          </w:tcPr>
          <w:p w14:paraId="517FCF75" w14:textId="587E3100"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b/>
                <w:bCs/>
                <w:sz w:val="26"/>
                <w:szCs w:val="26"/>
              </w:rPr>
              <w:t>Actor</w:t>
            </w:r>
          </w:p>
        </w:tc>
        <w:tc>
          <w:tcPr>
            <w:tcW w:w="5373" w:type="dxa"/>
            <w:vAlign w:val="center"/>
          </w:tcPr>
          <w:p w14:paraId="2F468FF3" w14:textId="7C2AB6A6"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b/>
                <w:bCs/>
                <w:sz w:val="26"/>
                <w:szCs w:val="26"/>
              </w:rPr>
              <w:t>Trách nhiệm chính</w:t>
            </w:r>
          </w:p>
        </w:tc>
      </w:tr>
      <w:tr w:rsidR="005E0B3D" w:rsidRPr="005E0B3D" w14:paraId="746E0635" w14:textId="77777777" w:rsidTr="005E0B3D">
        <w:tc>
          <w:tcPr>
            <w:tcW w:w="973" w:type="dxa"/>
            <w:vAlign w:val="center"/>
          </w:tcPr>
          <w:p w14:paraId="315BFED7" w14:textId="0DADEAE1"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ACT01</w:t>
            </w:r>
          </w:p>
        </w:tc>
        <w:tc>
          <w:tcPr>
            <w:tcW w:w="3117" w:type="dxa"/>
            <w:vAlign w:val="center"/>
          </w:tcPr>
          <w:p w14:paraId="314C57B9" w14:textId="641874DB"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Nhân viên nhân sự</w:t>
            </w:r>
          </w:p>
        </w:tc>
        <w:tc>
          <w:tcPr>
            <w:tcW w:w="5373" w:type="dxa"/>
            <w:vAlign w:val="center"/>
          </w:tcPr>
          <w:p w14:paraId="58CE10F9" w14:textId="1947DB77"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Quản lý hồ sơ, tuyển dụng, thử việc, hợp đồng và bảo hiểm</w:t>
            </w:r>
          </w:p>
        </w:tc>
      </w:tr>
      <w:tr w:rsidR="005E0B3D" w:rsidRPr="005E0B3D" w14:paraId="097E684F" w14:textId="77777777" w:rsidTr="005E0B3D">
        <w:tc>
          <w:tcPr>
            <w:tcW w:w="973" w:type="dxa"/>
            <w:vAlign w:val="center"/>
          </w:tcPr>
          <w:p w14:paraId="3BF112B8" w14:textId="74BB18E7"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ACT02</w:t>
            </w:r>
          </w:p>
        </w:tc>
        <w:tc>
          <w:tcPr>
            <w:tcW w:w="3117" w:type="dxa"/>
            <w:vAlign w:val="center"/>
          </w:tcPr>
          <w:p w14:paraId="2A67F33D" w14:textId="48B74A5B"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Trưởng phòng/Quản đốc</w:t>
            </w:r>
          </w:p>
        </w:tc>
        <w:tc>
          <w:tcPr>
            <w:tcW w:w="5373" w:type="dxa"/>
            <w:vAlign w:val="center"/>
          </w:tcPr>
          <w:p w14:paraId="70EB2F31" w14:textId="3AAC6963"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Lập kế hoạch tuần, phân ca, xác nhận công và đề xuất khen thưởng/kỷ luật</w:t>
            </w:r>
          </w:p>
        </w:tc>
      </w:tr>
      <w:tr w:rsidR="005E0B3D" w:rsidRPr="005E0B3D" w14:paraId="4AE51882" w14:textId="77777777" w:rsidTr="005E0B3D">
        <w:tc>
          <w:tcPr>
            <w:tcW w:w="973" w:type="dxa"/>
            <w:vAlign w:val="center"/>
          </w:tcPr>
          <w:p w14:paraId="51745BC4" w14:textId="0353DD20"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ACT03</w:t>
            </w:r>
          </w:p>
        </w:tc>
        <w:tc>
          <w:tcPr>
            <w:tcW w:w="3117" w:type="dxa"/>
            <w:vAlign w:val="center"/>
          </w:tcPr>
          <w:p w14:paraId="77F14976" w14:textId="4356C627"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Ban chấm công</w:t>
            </w:r>
          </w:p>
        </w:tc>
        <w:tc>
          <w:tcPr>
            <w:tcW w:w="5373" w:type="dxa"/>
            <w:vAlign w:val="center"/>
          </w:tcPr>
          <w:p w14:paraId="7E9C3D35" w14:textId="72FCA27B"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Ghi nhận chấm công, lập phiếu phụ trội và tổng hợp dữ liệu công</w:t>
            </w:r>
          </w:p>
        </w:tc>
      </w:tr>
      <w:tr w:rsidR="005E0B3D" w:rsidRPr="005E0B3D" w14:paraId="4B1A6BD3" w14:textId="77777777" w:rsidTr="005E0B3D">
        <w:tc>
          <w:tcPr>
            <w:tcW w:w="973" w:type="dxa"/>
            <w:vAlign w:val="center"/>
          </w:tcPr>
          <w:p w14:paraId="51EA0F9D" w14:textId="60F23122"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ACT04</w:t>
            </w:r>
          </w:p>
        </w:tc>
        <w:tc>
          <w:tcPr>
            <w:tcW w:w="3117" w:type="dxa"/>
            <w:vAlign w:val="center"/>
          </w:tcPr>
          <w:p w14:paraId="1B65D274" w14:textId="4653C748"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Nhân viên tiền lương/Kế toán</w:t>
            </w:r>
          </w:p>
        </w:tc>
        <w:tc>
          <w:tcPr>
            <w:tcW w:w="5373" w:type="dxa"/>
            <w:vAlign w:val="center"/>
          </w:tcPr>
          <w:p w14:paraId="2C476C81" w14:textId="1710FE82"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Quản lý dữ liệu tính lương, lập bảng lương, xử lý thu/chi liên quan</w:t>
            </w:r>
          </w:p>
        </w:tc>
      </w:tr>
      <w:tr w:rsidR="005E0B3D" w:rsidRPr="005E0B3D" w14:paraId="05C07631" w14:textId="77777777" w:rsidTr="005E0B3D">
        <w:tc>
          <w:tcPr>
            <w:tcW w:w="973" w:type="dxa"/>
            <w:vAlign w:val="center"/>
          </w:tcPr>
          <w:p w14:paraId="4FA76B1F" w14:textId="0200838B"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ACT05</w:t>
            </w:r>
          </w:p>
        </w:tc>
        <w:tc>
          <w:tcPr>
            <w:tcW w:w="3117" w:type="dxa"/>
            <w:vAlign w:val="center"/>
          </w:tcPr>
          <w:p w14:paraId="64C56C8F" w14:textId="68C31574"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Giám đốc</w:t>
            </w:r>
          </w:p>
        </w:tc>
        <w:tc>
          <w:tcPr>
            <w:tcW w:w="5373" w:type="dxa"/>
            <w:vAlign w:val="center"/>
          </w:tcPr>
          <w:p w14:paraId="04E2A429" w14:textId="1F1AF88F"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Phê duyệt các quyết định thuộc thẩm quyền, đặc biệt là quyết định khen thưởng và lương</w:t>
            </w:r>
          </w:p>
        </w:tc>
      </w:tr>
      <w:tr w:rsidR="005E0B3D" w:rsidRPr="005E0B3D" w14:paraId="37AFDA24" w14:textId="77777777" w:rsidTr="005E0B3D">
        <w:tc>
          <w:tcPr>
            <w:tcW w:w="973" w:type="dxa"/>
            <w:vAlign w:val="center"/>
          </w:tcPr>
          <w:p w14:paraId="6D01B891" w14:textId="68BE4244"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ACT06</w:t>
            </w:r>
          </w:p>
        </w:tc>
        <w:tc>
          <w:tcPr>
            <w:tcW w:w="3117" w:type="dxa"/>
            <w:vAlign w:val="center"/>
          </w:tcPr>
          <w:p w14:paraId="76129739" w14:textId="66010D02"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Nhân viên công ty</w:t>
            </w:r>
          </w:p>
        </w:tc>
        <w:tc>
          <w:tcPr>
            <w:tcW w:w="5373" w:type="dxa"/>
            <w:vAlign w:val="center"/>
          </w:tcPr>
          <w:p w14:paraId="42404BFC" w14:textId="515CEB8E"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Cung cấp thông tin cá nhân; là đối tượng của hợp đồng, chấm công và bảng lương</w:t>
            </w:r>
          </w:p>
        </w:tc>
      </w:tr>
      <w:tr w:rsidR="005E0B3D" w:rsidRPr="005E0B3D" w14:paraId="21792E5E" w14:textId="77777777" w:rsidTr="005E0B3D">
        <w:tc>
          <w:tcPr>
            <w:tcW w:w="973" w:type="dxa"/>
            <w:vAlign w:val="center"/>
          </w:tcPr>
          <w:p w14:paraId="6243A5FC" w14:textId="442AA86F" w:rsidR="005E0B3D" w:rsidRPr="005E0B3D" w:rsidRDefault="005E0B3D" w:rsidP="005E0B3D">
            <w:pPr>
              <w:jc w:val="center"/>
              <w:rPr>
                <w:rFonts w:ascii="Times New Roman" w:hAnsi="Times New Roman" w:cs="Times New Roman"/>
                <w:sz w:val="26"/>
                <w:szCs w:val="26"/>
              </w:rPr>
            </w:pPr>
            <w:r w:rsidRPr="005E0B3D">
              <w:rPr>
                <w:rFonts w:ascii="Times New Roman" w:hAnsi="Times New Roman" w:cs="Times New Roman"/>
                <w:sz w:val="26"/>
                <w:szCs w:val="26"/>
              </w:rPr>
              <w:t>ACT07</w:t>
            </w:r>
          </w:p>
        </w:tc>
        <w:tc>
          <w:tcPr>
            <w:tcW w:w="3117" w:type="dxa"/>
            <w:vAlign w:val="center"/>
          </w:tcPr>
          <w:p w14:paraId="5843A52A" w14:textId="338C8DAE"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Quản trị hệ thống</w:t>
            </w:r>
          </w:p>
        </w:tc>
        <w:tc>
          <w:tcPr>
            <w:tcW w:w="5373" w:type="dxa"/>
            <w:vAlign w:val="center"/>
          </w:tcPr>
          <w:p w14:paraId="36241653" w14:textId="32242082" w:rsidR="005E0B3D" w:rsidRPr="005E0B3D" w:rsidRDefault="005E0B3D" w:rsidP="005E0B3D">
            <w:pPr>
              <w:rPr>
                <w:rFonts w:ascii="Times New Roman" w:hAnsi="Times New Roman" w:cs="Times New Roman"/>
                <w:sz w:val="26"/>
                <w:szCs w:val="26"/>
              </w:rPr>
            </w:pPr>
            <w:r w:rsidRPr="005E0B3D">
              <w:rPr>
                <w:rFonts w:ascii="Times New Roman" w:hAnsi="Times New Roman" w:cs="Times New Roman"/>
                <w:sz w:val="26"/>
                <w:szCs w:val="26"/>
              </w:rPr>
              <w:t>Quản lý tài khoản, vai trò và quyền truy cập</w:t>
            </w:r>
          </w:p>
        </w:tc>
      </w:tr>
    </w:tbl>
    <w:p w14:paraId="3E03C980" w14:textId="77777777" w:rsidR="005E0B3D" w:rsidRPr="00EF4435" w:rsidRDefault="005E0B3D" w:rsidP="005E0B3D">
      <w:pPr>
        <w:rPr>
          <w:rFonts w:ascii="Times New Roman" w:hAnsi="Times New Roman" w:cs="Times New Roman"/>
          <w:sz w:val="26"/>
          <w:szCs w:val="26"/>
        </w:rPr>
      </w:pPr>
    </w:p>
    <w:p w14:paraId="0063506C" w14:textId="6933E3D9" w:rsidR="00F503B1" w:rsidRDefault="00F503B1" w:rsidP="00F503B1">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t xml:space="preserve">Đặc tả Use Case </w:t>
      </w:r>
    </w:p>
    <w:tbl>
      <w:tblPr>
        <w:tblStyle w:val="LiBang"/>
        <w:tblW w:w="0" w:type="auto"/>
        <w:jc w:val="center"/>
        <w:tblLook w:val="04A0" w:firstRow="1" w:lastRow="0" w:firstColumn="1" w:lastColumn="0" w:noHBand="0" w:noVBand="1"/>
      </w:tblPr>
      <w:tblGrid>
        <w:gridCol w:w="2794"/>
        <w:gridCol w:w="6556"/>
      </w:tblGrid>
      <w:tr w:rsidR="007505FD" w:rsidRPr="00A92000" w14:paraId="2FC11917" w14:textId="77777777" w:rsidTr="00A20565">
        <w:trPr>
          <w:jc w:val="center"/>
        </w:trPr>
        <w:tc>
          <w:tcPr>
            <w:tcW w:w="2835" w:type="dxa"/>
            <w:shd w:val="clear" w:color="auto" w:fill="D9EAF7"/>
            <w:vAlign w:val="center"/>
          </w:tcPr>
          <w:p w14:paraId="09194D04" w14:textId="77777777" w:rsidR="007505FD" w:rsidRPr="007505FD" w:rsidRDefault="007505FD" w:rsidP="007505FD">
            <w:pPr>
              <w:pStyle w:val="oancuaDanhsach"/>
              <w:rPr>
                <w:rFonts w:cs="Times New Roman"/>
                <w:sz w:val="26"/>
                <w:szCs w:val="26"/>
              </w:rPr>
            </w:pPr>
            <w:r w:rsidRPr="007505FD">
              <w:rPr>
                <w:rFonts w:cs="Times New Roman"/>
                <w:b/>
                <w:sz w:val="26"/>
                <w:szCs w:val="26"/>
              </w:rPr>
              <w:t>Mục</w:t>
            </w:r>
          </w:p>
        </w:tc>
        <w:tc>
          <w:tcPr>
            <w:tcW w:w="6803" w:type="dxa"/>
            <w:shd w:val="clear" w:color="auto" w:fill="D9EAF7"/>
            <w:vAlign w:val="center"/>
          </w:tcPr>
          <w:p w14:paraId="2AAC518B" w14:textId="77777777" w:rsidR="007505FD" w:rsidRPr="00A92000" w:rsidRDefault="007505FD" w:rsidP="00A20565">
            <w:pPr>
              <w:rPr>
                <w:rFonts w:cs="Times New Roman"/>
                <w:sz w:val="26"/>
                <w:szCs w:val="26"/>
              </w:rPr>
            </w:pPr>
            <w:r>
              <w:rPr>
                <w:rFonts w:cs="Times New Roman"/>
                <w:b/>
                <w:sz w:val="26"/>
                <w:szCs w:val="26"/>
              </w:rPr>
              <w:t>Nội dung</w:t>
            </w:r>
          </w:p>
        </w:tc>
      </w:tr>
      <w:tr w:rsidR="007505FD" w:rsidRPr="00A92000" w14:paraId="4F3E8E32" w14:textId="77777777" w:rsidTr="00A20565">
        <w:trPr>
          <w:jc w:val="center"/>
        </w:trPr>
        <w:tc>
          <w:tcPr>
            <w:tcW w:w="2835" w:type="dxa"/>
            <w:vAlign w:val="center"/>
          </w:tcPr>
          <w:p w14:paraId="1DEC47CC" w14:textId="77777777" w:rsidR="007505FD" w:rsidRPr="00A92000" w:rsidRDefault="007505FD" w:rsidP="00A20565">
            <w:pPr>
              <w:rPr>
                <w:rFonts w:cs="Times New Roman"/>
                <w:sz w:val="26"/>
                <w:szCs w:val="26"/>
              </w:rPr>
            </w:pPr>
            <w:r>
              <w:rPr>
                <w:rFonts w:cs="Times New Roman"/>
                <w:sz w:val="26"/>
                <w:szCs w:val="26"/>
              </w:rPr>
              <w:t>Tên use case</w:t>
            </w:r>
          </w:p>
        </w:tc>
        <w:tc>
          <w:tcPr>
            <w:tcW w:w="6803" w:type="dxa"/>
            <w:vAlign w:val="center"/>
          </w:tcPr>
          <w:p w14:paraId="0C8B18AE" w14:textId="65400AB0" w:rsidR="007505FD" w:rsidRPr="00A92000" w:rsidRDefault="007505FD" w:rsidP="00A20565">
            <w:pPr>
              <w:rPr>
                <w:rFonts w:cs="Times New Roman"/>
                <w:sz w:val="26"/>
                <w:szCs w:val="26"/>
              </w:rPr>
            </w:pPr>
          </w:p>
        </w:tc>
      </w:tr>
      <w:tr w:rsidR="007505FD" w:rsidRPr="00A92000" w14:paraId="0B240F04" w14:textId="77777777" w:rsidTr="00A20565">
        <w:trPr>
          <w:jc w:val="center"/>
        </w:trPr>
        <w:tc>
          <w:tcPr>
            <w:tcW w:w="2835" w:type="dxa"/>
            <w:vAlign w:val="center"/>
          </w:tcPr>
          <w:p w14:paraId="2DE1FCD7" w14:textId="77777777" w:rsidR="007505FD" w:rsidRPr="00A92000" w:rsidRDefault="007505FD" w:rsidP="00A20565">
            <w:pPr>
              <w:rPr>
                <w:rFonts w:cs="Times New Roman"/>
                <w:sz w:val="26"/>
                <w:szCs w:val="26"/>
              </w:rPr>
            </w:pPr>
            <w:r>
              <w:rPr>
                <w:rFonts w:cs="Times New Roman"/>
                <w:sz w:val="26"/>
                <w:szCs w:val="26"/>
              </w:rPr>
              <w:t>Actor</w:t>
            </w:r>
          </w:p>
        </w:tc>
        <w:tc>
          <w:tcPr>
            <w:tcW w:w="6803" w:type="dxa"/>
            <w:vAlign w:val="center"/>
          </w:tcPr>
          <w:p w14:paraId="51AD946E" w14:textId="64E6EFEE" w:rsidR="007505FD" w:rsidRPr="00A92000" w:rsidRDefault="007505FD" w:rsidP="00A20565">
            <w:pPr>
              <w:rPr>
                <w:rFonts w:cs="Times New Roman"/>
                <w:sz w:val="26"/>
                <w:szCs w:val="26"/>
              </w:rPr>
            </w:pPr>
          </w:p>
        </w:tc>
      </w:tr>
      <w:tr w:rsidR="007505FD" w:rsidRPr="00A92000" w14:paraId="4713C768" w14:textId="77777777" w:rsidTr="00A20565">
        <w:trPr>
          <w:jc w:val="center"/>
        </w:trPr>
        <w:tc>
          <w:tcPr>
            <w:tcW w:w="2835" w:type="dxa"/>
            <w:vAlign w:val="center"/>
          </w:tcPr>
          <w:p w14:paraId="0160B1C6" w14:textId="77777777" w:rsidR="007505FD" w:rsidRPr="00A92000" w:rsidRDefault="007505FD" w:rsidP="00A20565">
            <w:pPr>
              <w:rPr>
                <w:rFonts w:cs="Times New Roman"/>
                <w:sz w:val="26"/>
                <w:szCs w:val="26"/>
              </w:rPr>
            </w:pPr>
            <w:r>
              <w:rPr>
                <w:rFonts w:cs="Times New Roman"/>
                <w:sz w:val="26"/>
                <w:szCs w:val="26"/>
              </w:rPr>
              <w:t>Mô tả</w:t>
            </w:r>
          </w:p>
        </w:tc>
        <w:tc>
          <w:tcPr>
            <w:tcW w:w="6803" w:type="dxa"/>
            <w:vAlign w:val="center"/>
          </w:tcPr>
          <w:p w14:paraId="75909793" w14:textId="0A8F702E" w:rsidR="007505FD" w:rsidRPr="00A92000" w:rsidRDefault="007505FD" w:rsidP="00A20565">
            <w:pPr>
              <w:rPr>
                <w:rFonts w:cs="Times New Roman"/>
                <w:sz w:val="26"/>
                <w:szCs w:val="26"/>
              </w:rPr>
            </w:pPr>
          </w:p>
        </w:tc>
      </w:tr>
      <w:tr w:rsidR="007505FD" w:rsidRPr="00A92000" w14:paraId="7580BA2F" w14:textId="77777777" w:rsidTr="00A20565">
        <w:trPr>
          <w:jc w:val="center"/>
        </w:trPr>
        <w:tc>
          <w:tcPr>
            <w:tcW w:w="2835" w:type="dxa"/>
            <w:vAlign w:val="center"/>
          </w:tcPr>
          <w:p w14:paraId="5CD5C077" w14:textId="77777777" w:rsidR="007505FD" w:rsidRPr="00A92000" w:rsidRDefault="007505FD" w:rsidP="00A20565">
            <w:pPr>
              <w:rPr>
                <w:rFonts w:cs="Times New Roman"/>
                <w:sz w:val="26"/>
                <w:szCs w:val="26"/>
              </w:rPr>
            </w:pPr>
            <w:r>
              <w:rPr>
                <w:rFonts w:cs="Times New Roman"/>
                <w:sz w:val="26"/>
                <w:szCs w:val="26"/>
              </w:rPr>
              <w:t>Tiền điều kiện (Precondition)</w:t>
            </w:r>
          </w:p>
        </w:tc>
        <w:tc>
          <w:tcPr>
            <w:tcW w:w="6803" w:type="dxa"/>
            <w:vAlign w:val="center"/>
          </w:tcPr>
          <w:p w14:paraId="0F456D59" w14:textId="3BCF4BB5" w:rsidR="007505FD" w:rsidRPr="00A92000" w:rsidRDefault="007505FD" w:rsidP="00A20565">
            <w:pPr>
              <w:rPr>
                <w:rFonts w:cs="Times New Roman"/>
                <w:sz w:val="26"/>
                <w:szCs w:val="26"/>
              </w:rPr>
            </w:pPr>
          </w:p>
        </w:tc>
      </w:tr>
      <w:tr w:rsidR="007505FD" w:rsidRPr="00A92000" w14:paraId="0A86A0A7" w14:textId="77777777" w:rsidTr="00A20565">
        <w:trPr>
          <w:jc w:val="center"/>
        </w:trPr>
        <w:tc>
          <w:tcPr>
            <w:tcW w:w="2835" w:type="dxa"/>
            <w:vAlign w:val="center"/>
          </w:tcPr>
          <w:p w14:paraId="66738885" w14:textId="77777777" w:rsidR="007505FD" w:rsidRPr="00A92000" w:rsidRDefault="007505FD" w:rsidP="00A20565">
            <w:pPr>
              <w:rPr>
                <w:rFonts w:cs="Times New Roman"/>
                <w:sz w:val="26"/>
                <w:szCs w:val="26"/>
              </w:rPr>
            </w:pPr>
            <w:r>
              <w:rPr>
                <w:rFonts w:cs="Times New Roman"/>
                <w:sz w:val="26"/>
                <w:szCs w:val="26"/>
              </w:rPr>
              <w:t>Hậu điều kiện (Postcondition)</w:t>
            </w:r>
          </w:p>
        </w:tc>
        <w:tc>
          <w:tcPr>
            <w:tcW w:w="6803" w:type="dxa"/>
            <w:vAlign w:val="center"/>
          </w:tcPr>
          <w:p w14:paraId="7949426F" w14:textId="1A984509" w:rsidR="007505FD" w:rsidRPr="00A92000" w:rsidRDefault="007505FD" w:rsidP="00A20565">
            <w:pPr>
              <w:rPr>
                <w:rFonts w:cs="Times New Roman"/>
                <w:sz w:val="26"/>
                <w:szCs w:val="26"/>
              </w:rPr>
            </w:pPr>
          </w:p>
        </w:tc>
      </w:tr>
    </w:tbl>
    <w:p w14:paraId="69CDD1C0" w14:textId="77777777" w:rsidR="007505FD" w:rsidRPr="00A92000" w:rsidRDefault="007505FD" w:rsidP="007505FD">
      <w:pPr>
        <w:rPr>
          <w:rFonts w:cs="Times New Roman"/>
          <w:sz w:val="26"/>
          <w:szCs w:val="26"/>
        </w:rPr>
      </w:pPr>
    </w:p>
    <w:p w14:paraId="17F49D9A" w14:textId="77777777" w:rsidR="007505FD" w:rsidRPr="00A92000" w:rsidRDefault="007505FD" w:rsidP="007505FD">
      <w:pPr>
        <w:rPr>
          <w:rFonts w:cs="Times New Roman"/>
          <w:sz w:val="26"/>
          <w:szCs w:val="26"/>
        </w:rPr>
      </w:pPr>
      <w:r>
        <w:rPr>
          <w:rFonts w:cs="Times New Roman"/>
          <w:b/>
          <w:sz w:val="26"/>
          <w:szCs w:val="26"/>
        </w:rPr>
        <w:t>Luồng sự kiện chính (Basic flow)</w:t>
      </w:r>
    </w:p>
    <w:tbl>
      <w:tblPr>
        <w:tblStyle w:val="LiBang"/>
        <w:tblW w:w="0" w:type="auto"/>
        <w:jc w:val="center"/>
        <w:tblLook w:val="04A0" w:firstRow="1" w:lastRow="0" w:firstColumn="1" w:lastColumn="0" w:noHBand="0" w:noVBand="1"/>
      </w:tblPr>
      <w:tblGrid>
        <w:gridCol w:w="4674"/>
        <w:gridCol w:w="4676"/>
      </w:tblGrid>
      <w:tr w:rsidR="007505FD" w:rsidRPr="00A92000" w14:paraId="3CEA1094" w14:textId="77777777" w:rsidTr="007505FD">
        <w:trPr>
          <w:jc w:val="center"/>
        </w:trPr>
        <w:tc>
          <w:tcPr>
            <w:tcW w:w="4674" w:type="dxa"/>
            <w:shd w:val="clear" w:color="auto" w:fill="D9EAF7"/>
            <w:vAlign w:val="center"/>
          </w:tcPr>
          <w:p w14:paraId="1E4ED12C" w14:textId="77777777" w:rsidR="007505FD" w:rsidRPr="00A92000" w:rsidRDefault="007505FD" w:rsidP="00A20565">
            <w:pPr>
              <w:rPr>
                <w:rFonts w:cs="Times New Roman"/>
                <w:sz w:val="26"/>
                <w:szCs w:val="26"/>
              </w:rPr>
            </w:pPr>
            <w:r>
              <w:rPr>
                <w:rFonts w:cs="Times New Roman"/>
                <w:b/>
                <w:sz w:val="26"/>
                <w:szCs w:val="26"/>
              </w:rPr>
              <w:t>Actor</w:t>
            </w:r>
          </w:p>
        </w:tc>
        <w:tc>
          <w:tcPr>
            <w:tcW w:w="4676" w:type="dxa"/>
            <w:shd w:val="clear" w:color="auto" w:fill="D9EAF7"/>
            <w:vAlign w:val="center"/>
          </w:tcPr>
          <w:p w14:paraId="50BB4F9D" w14:textId="77777777" w:rsidR="007505FD" w:rsidRPr="00A92000" w:rsidRDefault="007505FD" w:rsidP="00A20565">
            <w:pPr>
              <w:rPr>
                <w:rFonts w:cs="Times New Roman"/>
                <w:sz w:val="26"/>
                <w:szCs w:val="26"/>
              </w:rPr>
            </w:pPr>
            <w:r>
              <w:rPr>
                <w:rFonts w:cs="Times New Roman"/>
                <w:b/>
                <w:sz w:val="26"/>
                <w:szCs w:val="26"/>
              </w:rPr>
              <w:t>Hệ thống</w:t>
            </w:r>
          </w:p>
        </w:tc>
      </w:tr>
      <w:tr w:rsidR="007505FD" w:rsidRPr="00A92000" w14:paraId="36C8D621" w14:textId="77777777" w:rsidTr="007505FD">
        <w:trPr>
          <w:jc w:val="center"/>
        </w:trPr>
        <w:tc>
          <w:tcPr>
            <w:tcW w:w="4674" w:type="dxa"/>
            <w:vAlign w:val="center"/>
          </w:tcPr>
          <w:p w14:paraId="7A8ACFBC" w14:textId="5E9D1B6C" w:rsidR="007505FD" w:rsidRPr="00A92000" w:rsidRDefault="007505FD" w:rsidP="00A20565">
            <w:pPr>
              <w:rPr>
                <w:rFonts w:cs="Times New Roman"/>
                <w:sz w:val="26"/>
                <w:szCs w:val="26"/>
              </w:rPr>
            </w:pPr>
          </w:p>
        </w:tc>
        <w:tc>
          <w:tcPr>
            <w:tcW w:w="4676" w:type="dxa"/>
            <w:vAlign w:val="center"/>
          </w:tcPr>
          <w:p w14:paraId="3A50548F" w14:textId="77777777" w:rsidR="007505FD" w:rsidRPr="00A92000" w:rsidRDefault="007505FD" w:rsidP="00A20565">
            <w:pPr>
              <w:rPr>
                <w:rFonts w:cs="Times New Roman"/>
                <w:sz w:val="26"/>
                <w:szCs w:val="26"/>
              </w:rPr>
            </w:pPr>
          </w:p>
        </w:tc>
      </w:tr>
      <w:tr w:rsidR="007505FD" w:rsidRPr="00A92000" w14:paraId="40EA0A91" w14:textId="77777777" w:rsidTr="007505FD">
        <w:trPr>
          <w:jc w:val="center"/>
        </w:trPr>
        <w:tc>
          <w:tcPr>
            <w:tcW w:w="4674" w:type="dxa"/>
            <w:vAlign w:val="center"/>
          </w:tcPr>
          <w:p w14:paraId="68F26F4C" w14:textId="77777777" w:rsidR="007505FD" w:rsidRPr="00A92000" w:rsidRDefault="007505FD" w:rsidP="00A20565">
            <w:pPr>
              <w:rPr>
                <w:rFonts w:cs="Times New Roman"/>
                <w:sz w:val="26"/>
                <w:szCs w:val="26"/>
              </w:rPr>
            </w:pPr>
          </w:p>
        </w:tc>
        <w:tc>
          <w:tcPr>
            <w:tcW w:w="4676" w:type="dxa"/>
            <w:vAlign w:val="center"/>
          </w:tcPr>
          <w:p w14:paraId="37A49B64" w14:textId="77777777" w:rsidR="007505FD" w:rsidRPr="00A92000" w:rsidRDefault="007505FD" w:rsidP="00A20565">
            <w:pPr>
              <w:rPr>
                <w:rFonts w:cs="Times New Roman"/>
                <w:sz w:val="26"/>
                <w:szCs w:val="26"/>
              </w:rPr>
            </w:pPr>
          </w:p>
        </w:tc>
      </w:tr>
      <w:tr w:rsidR="007505FD" w:rsidRPr="00A92000" w14:paraId="520DE693" w14:textId="77777777" w:rsidTr="007505FD">
        <w:trPr>
          <w:jc w:val="center"/>
        </w:trPr>
        <w:tc>
          <w:tcPr>
            <w:tcW w:w="4674" w:type="dxa"/>
            <w:vAlign w:val="center"/>
          </w:tcPr>
          <w:p w14:paraId="47775C31" w14:textId="77777777" w:rsidR="007505FD" w:rsidRPr="00A92000" w:rsidRDefault="007505FD" w:rsidP="00A20565">
            <w:pPr>
              <w:rPr>
                <w:rFonts w:cs="Times New Roman"/>
                <w:sz w:val="26"/>
                <w:szCs w:val="26"/>
              </w:rPr>
            </w:pPr>
          </w:p>
        </w:tc>
        <w:tc>
          <w:tcPr>
            <w:tcW w:w="4676" w:type="dxa"/>
            <w:vAlign w:val="center"/>
          </w:tcPr>
          <w:p w14:paraId="4918A8BB" w14:textId="77777777" w:rsidR="007505FD" w:rsidRPr="00A92000" w:rsidRDefault="007505FD" w:rsidP="00A20565">
            <w:pPr>
              <w:rPr>
                <w:rFonts w:cs="Times New Roman"/>
                <w:sz w:val="26"/>
                <w:szCs w:val="26"/>
              </w:rPr>
            </w:pPr>
          </w:p>
        </w:tc>
      </w:tr>
    </w:tbl>
    <w:p w14:paraId="47CAF570" w14:textId="77777777" w:rsidR="007505FD" w:rsidRPr="00A92000" w:rsidRDefault="007505FD" w:rsidP="007505FD">
      <w:pPr>
        <w:rPr>
          <w:rFonts w:cs="Times New Roman"/>
          <w:sz w:val="26"/>
          <w:szCs w:val="26"/>
        </w:rPr>
      </w:pPr>
      <w:r>
        <w:rPr>
          <w:rFonts w:cs="Times New Roman"/>
          <w:b/>
          <w:sz w:val="26"/>
          <w:szCs w:val="26"/>
        </w:rPr>
        <w:t>Luồng sự kiện thay thế (Alternate flow)</w:t>
      </w:r>
    </w:p>
    <w:tbl>
      <w:tblPr>
        <w:tblStyle w:val="LiBang"/>
        <w:tblW w:w="0" w:type="auto"/>
        <w:jc w:val="center"/>
        <w:tblLook w:val="04A0" w:firstRow="1" w:lastRow="0" w:firstColumn="1" w:lastColumn="0" w:noHBand="0" w:noVBand="1"/>
      </w:tblPr>
      <w:tblGrid>
        <w:gridCol w:w="1659"/>
        <w:gridCol w:w="7691"/>
      </w:tblGrid>
      <w:tr w:rsidR="007505FD" w:rsidRPr="00A92000" w14:paraId="095446C7" w14:textId="77777777" w:rsidTr="007505FD">
        <w:trPr>
          <w:jc w:val="center"/>
        </w:trPr>
        <w:tc>
          <w:tcPr>
            <w:tcW w:w="1659" w:type="dxa"/>
            <w:shd w:val="clear" w:color="auto" w:fill="D9EAF7"/>
            <w:vAlign w:val="center"/>
          </w:tcPr>
          <w:p w14:paraId="50369F7B" w14:textId="77777777" w:rsidR="007505FD" w:rsidRPr="00A92000" w:rsidRDefault="007505FD" w:rsidP="00A20565">
            <w:pPr>
              <w:rPr>
                <w:rFonts w:cs="Times New Roman"/>
                <w:sz w:val="26"/>
                <w:szCs w:val="26"/>
              </w:rPr>
            </w:pPr>
            <w:r>
              <w:rPr>
                <w:rFonts w:cs="Times New Roman"/>
                <w:b/>
                <w:sz w:val="26"/>
                <w:szCs w:val="26"/>
              </w:rPr>
              <w:t>Mã</w:t>
            </w:r>
          </w:p>
        </w:tc>
        <w:tc>
          <w:tcPr>
            <w:tcW w:w="7691" w:type="dxa"/>
            <w:shd w:val="clear" w:color="auto" w:fill="D9EAF7"/>
            <w:vAlign w:val="center"/>
          </w:tcPr>
          <w:p w14:paraId="5A910AB2" w14:textId="77777777" w:rsidR="007505FD" w:rsidRPr="00A92000" w:rsidRDefault="007505FD" w:rsidP="00A20565">
            <w:pPr>
              <w:rPr>
                <w:rFonts w:cs="Times New Roman"/>
                <w:sz w:val="26"/>
                <w:szCs w:val="26"/>
              </w:rPr>
            </w:pPr>
            <w:r>
              <w:rPr>
                <w:rFonts w:cs="Times New Roman"/>
                <w:b/>
                <w:sz w:val="26"/>
                <w:szCs w:val="26"/>
              </w:rPr>
              <w:t>Nội dung</w:t>
            </w:r>
          </w:p>
        </w:tc>
      </w:tr>
      <w:tr w:rsidR="007505FD" w:rsidRPr="00A92000" w14:paraId="0E63FDD0" w14:textId="77777777" w:rsidTr="007505FD">
        <w:trPr>
          <w:jc w:val="center"/>
        </w:trPr>
        <w:tc>
          <w:tcPr>
            <w:tcW w:w="1659" w:type="dxa"/>
            <w:vAlign w:val="center"/>
          </w:tcPr>
          <w:p w14:paraId="1B67559C" w14:textId="77777777" w:rsidR="007505FD" w:rsidRDefault="007505FD" w:rsidP="00A20565">
            <w:pPr>
              <w:rPr>
                <w:rFonts w:cs="Times New Roman"/>
                <w:sz w:val="26"/>
                <w:szCs w:val="26"/>
              </w:rPr>
            </w:pPr>
          </w:p>
        </w:tc>
        <w:tc>
          <w:tcPr>
            <w:tcW w:w="7691" w:type="dxa"/>
            <w:vAlign w:val="center"/>
          </w:tcPr>
          <w:p w14:paraId="664C0B8D" w14:textId="77777777" w:rsidR="007505FD" w:rsidRDefault="007505FD" w:rsidP="00A20565">
            <w:pPr>
              <w:rPr>
                <w:rFonts w:cs="Times New Roman"/>
                <w:sz w:val="26"/>
                <w:szCs w:val="26"/>
              </w:rPr>
            </w:pPr>
          </w:p>
        </w:tc>
      </w:tr>
      <w:tr w:rsidR="007505FD" w:rsidRPr="00A92000" w14:paraId="3995480D" w14:textId="77777777" w:rsidTr="007505FD">
        <w:trPr>
          <w:jc w:val="center"/>
        </w:trPr>
        <w:tc>
          <w:tcPr>
            <w:tcW w:w="1659" w:type="dxa"/>
            <w:vAlign w:val="center"/>
          </w:tcPr>
          <w:p w14:paraId="2D0CC305" w14:textId="77777777" w:rsidR="007505FD" w:rsidRDefault="007505FD" w:rsidP="00A20565">
            <w:pPr>
              <w:rPr>
                <w:rFonts w:cs="Times New Roman"/>
                <w:sz w:val="26"/>
                <w:szCs w:val="26"/>
              </w:rPr>
            </w:pPr>
          </w:p>
        </w:tc>
        <w:tc>
          <w:tcPr>
            <w:tcW w:w="7691" w:type="dxa"/>
            <w:vAlign w:val="center"/>
          </w:tcPr>
          <w:p w14:paraId="5DA261F8" w14:textId="77777777" w:rsidR="007505FD" w:rsidRDefault="007505FD" w:rsidP="00A20565">
            <w:pPr>
              <w:rPr>
                <w:rFonts w:cs="Times New Roman"/>
                <w:sz w:val="26"/>
                <w:szCs w:val="26"/>
              </w:rPr>
            </w:pPr>
          </w:p>
        </w:tc>
      </w:tr>
      <w:tr w:rsidR="007505FD" w:rsidRPr="00A92000" w14:paraId="0320FB89" w14:textId="77777777" w:rsidTr="007505FD">
        <w:trPr>
          <w:jc w:val="center"/>
        </w:trPr>
        <w:tc>
          <w:tcPr>
            <w:tcW w:w="1659" w:type="dxa"/>
            <w:vAlign w:val="center"/>
          </w:tcPr>
          <w:p w14:paraId="2EF9F636" w14:textId="77777777" w:rsidR="007505FD" w:rsidRDefault="007505FD" w:rsidP="00A20565">
            <w:pPr>
              <w:rPr>
                <w:rFonts w:cs="Times New Roman"/>
                <w:sz w:val="26"/>
                <w:szCs w:val="26"/>
              </w:rPr>
            </w:pPr>
          </w:p>
        </w:tc>
        <w:tc>
          <w:tcPr>
            <w:tcW w:w="7691" w:type="dxa"/>
            <w:vAlign w:val="center"/>
          </w:tcPr>
          <w:p w14:paraId="46674724" w14:textId="77777777" w:rsidR="007505FD" w:rsidRDefault="007505FD" w:rsidP="00A20565">
            <w:pPr>
              <w:rPr>
                <w:rFonts w:cs="Times New Roman"/>
                <w:sz w:val="26"/>
                <w:szCs w:val="26"/>
              </w:rPr>
            </w:pPr>
          </w:p>
        </w:tc>
      </w:tr>
    </w:tbl>
    <w:p w14:paraId="5BC08A6D" w14:textId="77777777" w:rsidR="007505FD" w:rsidRDefault="007505FD" w:rsidP="007505FD">
      <w:pPr>
        <w:rPr>
          <w:rFonts w:ascii="Times New Roman" w:hAnsi="Times New Roman" w:cs="Times New Roman"/>
          <w:sz w:val="26"/>
          <w:szCs w:val="26"/>
        </w:rPr>
      </w:pPr>
    </w:p>
    <w:p w14:paraId="779D6A61" w14:textId="77777777" w:rsidR="007505FD" w:rsidRPr="007505FD" w:rsidRDefault="007505FD" w:rsidP="007505FD">
      <w:pPr>
        <w:rPr>
          <w:rFonts w:ascii="Times New Roman" w:hAnsi="Times New Roman" w:cs="Times New Roman"/>
          <w:sz w:val="26"/>
          <w:szCs w:val="26"/>
        </w:rPr>
      </w:pPr>
    </w:p>
    <w:p w14:paraId="7C21D9D4" w14:textId="6BD6E79D" w:rsidR="00F503B1" w:rsidRDefault="00F503B1" w:rsidP="00F503B1">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lastRenderedPageBreak/>
        <w:t>Class diagram</w:t>
      </w:r>
    </w:p>
    <w:p w14:paraId="55E7ECA2" w14:textId="77777777" w:rsidR="00446A80" w:rsidRPr="00446A80" w:rsidRDefault="00446A80" w:rsidP="00446A80">
      <w:pPr>
        <w:ind w:left="360"/>
        <w:rPr>
          <w:rFonts w:ascii="Times New Roman" w:hAnsi="Times New Roman" w:cs="Times New Roman"/>
          <w:sz w:val="26"/>
          <w:szCs w:val="26"/>
        </w:rPr>
      </w:pPr>
    </w:p>
    <w:p w14:paraId="6F7AD212" w14:textId="2FCE9597" w:rsidR="00F503B1" w:rsidRDefault="00F503B1" w:rsidP="00F503B1">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t>Activity Diagram</w:t>
      </w:r>
    </w:p>
    <w:p w14:paraId="037B3525" w14:textId="77777777" w:rsidR="00446A80" w:rsidRPr="00446A80" w:rsidRDefault="00446A80" w:rsidP="00446A80">
      <w:pPr>
        <w:rPr>
          <w:rFonts w:ascii="Times New Roman" w:hAnsi="Times New Roman" w:cs="Times New Roman"/>
          <w:sz w:val="26"/>
          <w:szCs w:val="26"/>
        </w:rPr>
      </w:pPr>
    </w:p>
    <w:p w14:paraId="6F361D0E" w14:textId="413FA6B2" w:rsidR="00F503B1" w:rsidRDefault="00F503B1" w:rsidP="00F503B1">
      <w:pPr>
        <w:pStyle w:val="oancuaDanhsach"/>
        <w:numPr>
          <w:ilvl w:val="1"/>
          <w:numId w:val="1"/>
        </w:numPr>
        <w:rPr>
          <w:rFonts w:ascii="Times New Roman" w:hAnsi="Times New Roman" w:cs="Times New Roman"/>
          <w:sz w:val="26"/>
          <w:szCs w:val="26"/>
        </w:rPr>
      </w:pPr>
      <w:r w:rsidRPr="00040850">
        <w:rPr>
          <w:rFonts w:ascii="Times New Roman" w:hAnsi="Times New Roman" w:cs="Times New Roman"/>
          <w:sz w:val="26"/>
          <w:szCs w:val="26"/>
        </w:rPr>
        <w:t>Sequence Diagram</w:t>
      </w:r>
    </w:p>
    <w:p w14:paraId="481DEAC4" w14:textId="77777777" w:rsidR="00446A80" w:rsidRPr="00446A80" w:rsidRDefault="00446A80" w:rsidP="00446A80">
      <w:pPr>
        <w:rPr>
          <w:rFonts w:ascii="Times New Roman" w:hAnsi="Times New Roman" w:cs="Times New Roman"/>
          <w:sz w:val="26"/>
          <w:szCs w:val="26"/>
        </w:rPr>
      </w:pPr>
    </w:p>
    <w:p w14:paraId="15B39A47" w14:textId="26F3BAF3" w:rsidR="007C1DA2" w:rsidRPr="003746A1" w:rsidRDefault="00F503B1" w:rsidP="003746A1">
      <w:pPr>
        <w:pStyle w:val="oancuaDanhsach"/>
        <w:numPr>
          <w:ilvl w:val="0"/>
          <w:numId w:val="1"/>
        </w:numPr>
        <w:rPr>
          <w:rFonts w:ascii="Times New Roman" w:hAnsi="Times New Roman" w:cs="Times New Roman"/>
          <w:sz w:val="26"/>
          <w:szCs w:val="26"/>
        </w:rPr>
      </w:pPr>
      <w:r w:rsidRPr="00040850">
        <w:rPr>
          <w:rFonts w:ascii="Times New Roman" w:hAnsi="Times New Roman" w:cs="Times New Roman"/>
          <w:sz w:val="26"/>
          <w:szCs w:val="26"/>
        </w:rPr>
        <w:t>THIẾT KẾ CƠ SỞ DỮ LIỆU</w:t>
      </w:r>
    </w:p>
    <w:p w14:paraId="254E32AF" w14:textId="2200D0B0" w:rsidR="007C1DA2" w:rsidRPr="00040850" w:rsidRDefault="007C1DA2" w:rsidP="007C1DA2">
      <w:pPr>
        <w:ind w:left="360"/>
        <w:jc w:val="center"/>
        <w:rPr>
          <w:rFonts w:ascii="Times New Roman" w:hAnsi="Times New Roman" w:cs="Times New Roman"/>
          <w:sz w:val="26"/>
          <w:szCs w:val="26"/>
        </w:rPr>
      </w:pPr>
      <w:r w:rsidRPr="00040850">
        <w:rPr>
          <w:rFonts w:ascii="Times New Roman" w:hAnsi="Times New Roman" w:cs="Times New Roman"/>
          <w:sz w:val="26"/>
          <w:szCs w:val="26"/>
        </w:rPr>
        <w:t>BÀI LÀM</w:t>
      </w:r>
    </w:p>
    <w:p w14:paraId="228A4707" w14:textId="2BD2EF19" w:rsidR="007C1DA2" w:rsidRDefault="007C1DA2" w:rsidP="00AB591A">
      <w:pPr>
        <w:pStyle w:val="oancuaDanhsach"/>
        <w:numPr>
          <w:ilvl w:val="0"/>
          <w:numId w:val="4"/>
        </w:numPr>
        <w:rPr>
          <w:rFonts w:ascii="Times New Roman" w:hAnsi="Times New Roman" w:cs="Times New Roman"/>
          <w:sz w:val="26"/>
          <w:szCs w:val="26"/>
        </w:rPr>
      </w:pPr>
      <w:r w:rsidRPr="00AB591A">
        <w:rPr>
          <w:rFonts w:ascii="Times New Roman" w:hAnsi="Times New Roman" w:cs="Times New Roman"/>
          <w:sz w:val="26"/>
          <w:szCs w:val="26"/>
        </w:rPr>
        <w:t xml:space="preserve">Hãy xác định các Class cùng các thuộc tính, phương thức tương ứng. Chỉ định ID cho thuộc tính của từng Class. </w:t>
      </w:r>
    </w:p>
    <w:tbl>
      <w:tblPr>
        <w:tblStyle w:val="LiBang"/>
        <w:tblW w:w="0" w:type="auto"/>
        <w:tblLook w:val="04A0" w:firstRow="1" w:lastRow="0" w:firstColumn="1" w:lastColumn="0" w:noHBand="0" w:noVBand="1"/>
      </w:tblPr>
      <w:tblGrid>
        <w:gridCol w:w="2269"/>
        <w:gridCol w:w="1983"/>
        <w:gridCol w:w="2116"/>
        <w:gridCol w:w="2982"/>
      </w:tblGrid>
      <w:tr w:rsidR="00FC47CA" w14:paraId="02300583" w14:textId="7072B58C" w:rsidTr="00FC47CA">
        <w:tc>
          <w:tcPr>
            <w:tcW w:w="2269" w:type="dxa"/>
            <w:vAlign w:val="center"/>
          </w:tcPr>
          <w:p w14:paraId="5ECF8C5C" w14:textId="14F5793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b/>
                <w:bCs/>
                <w:sz w:val="20"/>
                <w:szCs w:val="20"/>
              </w:rPr>
              <w:t>Class</w:t>
            </w:r>
          </w:p>
        </w:tc>
        <w:tc>
          <w:tcPr>
            <w:tcW w:w="1983" w:type="dxa"/>
            <w:vAlign w:val="center"/>
          </w:tcPr>
          <w:p w14:paraId="5B4897E9" w14:textId="2836F07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b/>
                <w:bCs/>
                <w:sz w:val="20"/>
                <w:szCs w:val="20"/>
              </w:rPr>
              <w:t>ID</w:t>
            </w:r>
          </w:p>
        </w:tc>
        <w:tc>
          <w:tcPr>
            <w:tcW w:w="2116" w:type="dxa"/>
            <w:vAlign w:val="center"/>
          </w:tcPr>
          <w:p w14:paraId="0AF8B478" w14:textId="5EB3F0C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b/>
                <w:bCs/>
                <w:sz w:val="20"/>
                <w:szCs w:val="20"/>
              </w:rPr>
              <w:t>Thuộc tính chính</w:t>
            </w:r>
          </w:p>
        </w:tc>
        <w:tc>
          <w:tcPr>
            <w:tcW w:w="2982" w:type="dxa"/>
            <w:vAlign w:val="center"/>
          </w:tcPr>
          <w:p w14:paraId="7BAB9D7D" w14:textId="3827E8B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b/>
                <w:bCs/>
                <w:sz w:val="20"/>
                <w:szCs w:val="20"/>
              </w:rPr>
              <w:t>Phương thức/trách nhiệm</w:t>
            </w:r>
          </w:p>
        </w:tc>
      </w:tr>
      <w:tr w:rsidR="00FC47CA" w14:paraId="3039F4EE" w14:textId="01C5B854" w:rsidTr="00FC47CA">
        <w:tc>
          <w:tcPr>
            <w:tcW w:w="2269" w:type="dxa"/>
            <w:vAlign w:val="center"/>
          </w:tcPr>
          <w:p w14:paraId="0750229F" w14:textId="6E169A33"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PhongBan</w:t>
            </w:r>
          </w:p>
        </w:tc>
        <w:tc>
          <w:tcPr>
            <w:tcW w:w="1983" w:type="dxa"/>
            <w:vAlign w:val="center"/>
          </w:tcPr>
          <w:p w14:paraId="284CF1CD" w14:textId="742696CD"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MaPhongBan</w:t>
            </w:r>
          </w:p>
        </w:tc>
        <w:tc>
          <w:tcPr>
            <w:tcW w:w="2116" w:type="dxa"/>
            <w:vAlign w:val="center"/>
          </w:tcPr>
          <w:p w14:paraId="2AE50D3F" w14:textId="0774357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TenPhongBan, MoTa, TrangThai</w:t>
            </w:r>
          </w:p>
        </w:tc>
        <w:tc>
          <w:tcPr>
            <w:tcW w:w="2982" w:type="dxa"/>
            <w:vAlign w:val="center"/>
          </w:tcPr>
          <w:p w14:paraId="193D21FE" w14:textId="10345EA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ThemNhanVien(), CapNhatThongTin()</w:t>
            </w:r>
          </w:p>
        </w:tc>
      </w:tr>
      <w:tr w:rsidR="00FC47CA" w14:paraId="7E59983C" w14:textId="594DDEF2" w:rsidTr="00FC47CA">
        <w:tc>
          <w:tcPr>
            <w:tcW w:w="2269" w:type="dxa"/>
            <w:vAlign w:val="center"/>
          </w:tcPr>
          <w:p w14:paraId="3A7611C9" w14:textId="44207553"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NhanVien</w:t>
            </w:r>
          </w:p>
        </w:tc>
        <w:tc>
          <w:tcPr>
            <w:tcW w:w="1983" w:type="dxa"/>
            <w:vAlign w:val="center"/>
          </w:tcPr>
          <w:p w14:paraId="5E951A81" w14:textId="2C41DBA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w:t>
            </w:r>
          </w:p>
        </w:tc>
        <w:tc>
          <w:tcPr>
            <w:tcW w:w="2116" w:type="dxa"/>
            <w:vAlign w:val="center"/>
          </w:tcPr>
          <w:p w14:paraId="1926BE27" w14:textId="7593673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HoTen, NgaySinh, GioiTinh, DienThoai, Email, DiaChi, NgayVaoLam, TrangThai, MaPhongBan</w:t>
            </w:r>
          </w:p>
        </w:tc>
        <w:tc>
          <w:tcPr>
            <w:tcW w:w="2982" w:type="dxa"/>
            <w:vAlign w:val="center"/>
          </w:tcPr>
          <w:p w14:paraId="1B6EDA4F" w14:textId="32EC480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CapNhatHoSo(), LayHopDongHienHanh(), LayQuyetDinhLuongHienHanh()</w:t>
            </w:r>
          </w:p>
        </w:tc>
      </w:tr>
      <w:tr w:rsidR="00FC47CA" w14:paraId="740475CE" w14:textId="06B9CDDD" w:rsidTr="00FC47CA">
        <w:tc>
          <w:tcPr>
            <w:tcW w:w="2269" w:type="dxa"/>
            <w:vAlign w:val="center"/>
          </w:tcPr>
          <w:p w14:paraId="4E322D3B" w14:textId="2D942FA7"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QuyetDinhTuyenDung</w:t>
            </w:r>
          </w:p>
        </w:tc>
        <w:tc>
          <w:tcPr>
            <w:tcW w:w="1983" w:type="dxa"/>
            <w:vAlign w:val="center"/>
          </w:tcPr>
          <w:p w14:paraId="75FE1EF3" w14:textId="28F4DDD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MaQuyetDinhTD</w:t>
            </w:r>
          </w:p>
        </w:tc>
        <w:tc>
          <w:tcPr>
            <w:tcW w:w="2116" w:type="dxa"/>
            <w:vAlign w:val="center"/>
          </w:tcPr>
          <w:p w14:paraId="30F64D69" w14:textId="54EFD946"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 NgayQuyetDinh, NgayBatDauThuViec, NgayKetThucThuViec, LuongThuViec, DieuKhoan, NguoiKy, TrangThaiDuyet</w:t>
            </w:r>
          </w:p>
        </w:tc>
        <w:tc>
          <w:tcPr>
            <w:tcW w:w="2982" w:type="dxa"/>
            <w:vAlign w:val="center"/>
          </w:tcPr>
          <w:p w14:paraId="211B3D80" w14:textId="106F2D8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GuiDuyet(), PheDuyet(), TuChoi()</w:t>
            </w:r>
          </w:p>
        </w:tc>
      </w:tr>
      <w:tr w:rsidR="00FC47CA" w14:paraId="5486963B" w14:textId="2D132367" w:rsidTr="00FC47CA">
        <w:tc>
          <w:tcPr>
            <w:tcW w:w="2269" w:type="dxa"/>
            <w:vAlign w:val="center"/>
          </w:tcPr>
          <w:p w14:paraId="6A2856AC" w14:textId="1433028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DanhGiaThuViec</w:t>
            </w:r>
          </w:p>
        </w:tc>
        <w:tc>
          <w:tcPr>
            <w:tcW w:w="1983" w:type="dxa"/>
            <w:vAlign w:val="center"/>
          </w:tcPr>
          <w:p w14:paraId="2891E19F" w14:textId="03F54832"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MaDanhGia</w:t>
            </w:r>
          </w:p>
        </w:tc>
        <w:tc>
          <w:tcPr>
            <w:tcW w:w="2116" w:type="dxa"/>
            <w:vAlign w:val="center"/>
          </w:tcPr>
          <w:p w14:paraId="7F896221" w14:textId="73DF5464"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 NgayDanhGia, KetQua, NhanXet, NguoiDanhGia</w:t>
            </w:r>
          </w:p>
        </w:tc>
        <w:tc>
          <w:tcPr>
            <w:tcW w:w="2982" w:type="dxa"/>
            <w:vAlign w:val="center"/>
          </w:tcPr>
          <w:p w14:paraId="52420055" w14:textId="59B5834D"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DanhGia(), XacNhanKetQua()</w:t>
            </w:r>
          </w:p>
        </w:tc>
      </w:tr>
      <w:tr w:rsidR="00FC47CA" w14:paraId="76B18559" w14:textId="49139585" w:rsidTr="00FC47CA">
        <w:tc>
          <w:tcPr>
            <w:tcW w:w="2269" w:type="dxa"/>
            <w:vAlign w:val="center"/>
          </w:tcPr>
          <w:p w14:paraId="4A3E3438" w14:textId="237B0E4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HopDongLaoDong</w:t>
            </w:r>
          </w:p>
        </w:tc>
        <w:tc>
          <w:tcPr>
            <w:tcW w:w="1983" w:type="dxa"/>
            <w:vAlign w:val="center"/>
          </w:tcPr>
          <w:p w14:paraId="4F661991" w14:textId="42E02D9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MaHopDong</w:t>
            </w:r>
          </w:p>
        </w:tc>
        <w:tc>
          <w:tcPr>
            <w:tcW w:w="2116" w:type="dxa"/>
            <w:vAlign w:val="center"/>
          </w:tcPr>
          <w:p w14:paraId="1AEFA59F" w14:textId="2D4295C3"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 LoaiHopDong, NgayBatDau, NgayKetThuc, LuongThoaThuan, TrangThai</w:t>
            </w:r>
          </w:p>
        </w:tc>
        <w:tc>
          <w:tcPr>
            <w:tcW w:w="2982" w:type="dxa"/>
            <w:vAlign w:val="center"/>
          </w:tcPr>
          <w:p w14:paraId="0F5BE497" w14:textId="6E78166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KiemTraHieuLuc(), GiaHan(), KetThuc()</w:t>
            </w:r>
          </w:p>
        </w:tc>
      </w:tr>
      <w:tr w:rsidR="00FC47CA" w14:paraId="42F1A6F7" w14:textId="535D1D17" w:rsidTr="00FC47CA">
        <w:tc>
          <w:tcPr>
            <w:tcW w:w="2269" w:type="dxa"/>
            <w:vAlign w:val="center"/>
          </w:tcPr>
          <w:p w14:paraId="13559734" w14:textId="0FFF7E74"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HoSoBaoHiem</w:t>
            </w:r>
          </w:p>
        </w:tc>
        <w:tc>
          <w:tcPr>
            <w:tcW w:w="1983" w:type="dxa"/>
            <w:vAlign w:val="center"/>
          </w:tcPr>
          <w:p w14:paraId="559660B5" w14:textId="57A2DB5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MaHoSoBH</w:t>
            </w:r>
          </w:p>
        </w:tc>
        <w:tc>
          <w:tcPr>
            <w:tcW w:w="2116" w:type="dxa"/>
            <w:vAlign w:val="center"/>
          </w:tcPr>
          <w:p w14:paraId="0508F026" w14:textId="1DC48E97"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 MaHopDong, SoBHXH, SoBHYT, NgayThamGia, TrangThai</w:t>
            </w:r>
          </w:p>
        </w:tc>
        <w:tc>
          <w:tcPr>
            <w:tcW w:w="2982" w:type="dxa"/>
            <w:vAlign w:val="center"/>
          </w:tcPr>
          <w:p w14:paraId="3631E9F3" w14:textId="189EFA5E"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KhoiTao(), CapNhatThongTin()</w:t>
            </w:r>
          </w:p>
        </w:tc>
      </w:tr>
      <w:tr w:rsidR="00FC47CA" w14:paraId="23E5B190" w14:textId="33E8ED04" w:rsidTr="00FC47CA">
        <w:tc>
          <w:tcPr>
            <w:tcW w:w="2269" w:type="dxa"/>
            <w:vAlign w:val="center"/>
          </w:tcPr>
          <w:p w14:paraId="4B9F1E4F" w14:textId="25F7B4E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QuyetDinhLuong</w:t>
            </w:r>
          </w:p>
        </w:tc>
        <w:tc>
          <w:tcPr>
            <w:tcW w:w="1983" w:type="dxa"/>
            <w:vAlign w:val="center"/>
          </w:tcPr>
          <w:p w14:paraId="325A889A" w14:textId="2AE2CF37"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MaQuyetDinhLuong</w:t>
            </w:r>
          </w:p>
        </w:tc>
        <w:tc>
          <w:tcPr>
            <w:tcW w:w="2116" w:type="dxa"/>
            <w:vAlign w:val="center"/>
          </w:tcPr>
          <w:p w14:paraId="563755DC" w14:textId="5A3442A7"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 xml:space="preserve">MaNhanVien, NgayHieuLuc, LuongCoBan, </w:t>
            </w:r>
            <w:r w:rsidRPr="00FC47CA">
              <w:rPr>
                <w:rFonts w:ascii="Times New Roman" w:hAnsi="Times New Roman" w:cs="Times New Roman"/>
                <w:sz w:val="20"/>
                <w:szCs w:val="20"/>
              </w:rPr>
              <w:lastRenderedPageBreak/>
              <w:t>PhuCapLuong, PhuCapDocHai, LyDo, TrangThaiDuyet</w:t>
            </w:r>
          </w:p>
        </w:tc>
        <w:tc>
          <w:tcPr>
            <w:tcW w:w="2982" w:type="dxa"/>
            <w:vAlign w:val="center"/>
          </w:tcPr>
          <w:p w14:paraId="09D96ED9" w14:textId="21EDDA0F"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lastRenderedPageBreak/>
              <w:t>TinhLuongCoSo(), PheDuyet(), ThayThe()</w:t>
            </w:r>
          </w:p>
        </w:tc>
      </w:tr>
      <w:tr w:rsidR="00FC47CA" w14:paraId="719A3EFE" w14:textId="757E3DBD" w:rsidTr="00FC47CA">
        <w:tc>
          <w:tcPr>
            <w:tcW w:w="2269" w:type="dxa"/>
            <w:vAlign w:val="center"/>
          </w:tcPr>
          <w:p w14:paraId="3DD9B695" w14:textId="3CD33FAD"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QuyetDinhChucVu</w:t>
            </w:r>
          </w:p>
        </w:tc>
        <w:tc>
          <w:tcPr>
            <w:tcW w:w="1983" w:type="dxa"/>
            <w:vAlign w:val="center"/>
          </w:tcPr>
          <w:p w14:paraId="643E40BA" w14:textId="0F3E9B9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MaQuyetDinhCV</w:t>
            </w:r>
          </w:p>
        </w:tc>
        <w:tc>
          <w:tcPr>
            <w:tcW w:w="2116" w:type="dxa"/>
            <w:vAlign w:val="center"/>
          </w:tcPr>
          <w:p w14:paraId="43460E2A" w14:textId="6FE42EE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 ChucVu, PhuCapChucVu, NgayHieuLuc, TrangThaiDuyet</w:t>
            </w:r>
          </w:p>
        </w:tc>
        <w:tc>
          <w:tcPr>
            <w:tcW w:w="2982" w:type="dxa"/>
            <w:vAlign w:val="center"/>
          </w:tcPr>
          <w:p w14:paraId="071383BC" w14:textId="1FE8F49E"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PheDuyet(), ThayThe()</w:t>
            </w:r>
          </w:p>
        </w:tc>
      </w:tr>
      <w:tr w:rsidR="00FC47CA" w14:paraId="69DE3013" w14:textId="12B17162" w:rsidTr="00FC47CA">
        <w:tc>
          <w:tcPr>
            <w:tcW w:w="2269" w:type="dxa"/>
            <w:vAlign w:val="center"/>
          </w:tcPr>
          <w:p w14:paraId="456F7907" w14:textId="46FD25FE"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CaLam</w:t>
            </w:r>
          </w:p>
        </w:tc>
        <w:tc>
          <w:tcPr>
            <w:tcW w:w="1983" w:type="dxa"/>
            <w:vAlign w:val="center"/>
          </w:tcPr>
          <w:p w14:paraId="6082EAF7" w14:textId="78A75DE2"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MaCa</w:t>
            </w:r>
          </w:p>
        </w:tc>
        <w:tc>
          <w:tcPr>
            <w:tcW w:w="2116" w:type="dxa"/>
            <w:vAlign w:val="center"/>
          </w:tcPr>
          <w:p w14:paraId="197CF560" w14:textId="47C9946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TenCa, GioBatDau, GioKetThuc</w:t>
            </w:r>
          </w:p>
        </w:tc>
        <w:tc>
          <w:tcPr>
            <w:tcW w:w="2982" w:type="dxa"/>
            <w:vAlign w:val="center"/>
          </w:tcPr>
          <w:p w14:paraId="3C5764EA" w14:textId="1B4FCDAD"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TinhThoiLuongCa()</w:t>
            </w:r>
          </w:p>
        </w:tc>
      </w:tr>
      <w:tr w:rsidR="00FC47CA" w14:paraId="7DA034F1" w14:textId="7FC73434" w:rsidTr="00FC47CA">
        <w:tc>
          <w:tcPr>
            <w:tcW w:w="2269" w:type="dxa"/>
            <w:vAlign w:val="center"/>
          </w:tcPr>
          <w:p w14:paraId="0BE73EB1" w14:textId="5F92228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KeHoachTuan</w:t>
            </w:r>
          </w:p>
        </w:tc>
        <w:tc>
          <w:tcPr>
            <w:tcW w:w="1983" w:type="dxa"/>
            <w:vAlign w:val="center"/>
          </w:tcPr>
          <w:p w14:paraId="415CD475" w14:textId="0443E6E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MaKeHoach</w:t>
            </w:r>
          </w:p>
        </w:tc>
        <w:tc>
          <w:tcPr>
            <w:tcW w:w="2116" w:type="dxa"/>
            <w:vAlign w:val="center"/>
          </w:tcPr>
          <w:p w14:paraId="214F6346" w14:textId="3BFE969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MaPhongBan, TuNgay, DenNgay, NguoiLap, TrangThai</w:t>
            </w:r>
          </w:p>
        </w:tc>
        <w:tc>
          <w:tcPr>
            <w:tcW w:w="2982" w:type="dxa"/>
            <w:vAlign w:val="center"/>
          </w:tcPr>
          <w:p w14:paraId="182AAEDF" w14:textId="30E41B2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ThemPhanCong(), GuiDuyet()</w:t>
            </w:r>
          </w:p>
        </w:tc>
      </w:tr>
      <w:tr w:rsidR="00FC47CA" w14:paraId="2E74EF5E" w14:textId="77777777" w:rsidTr="00FC47CA">
        <w:tc>
          <w:tcPr>
            <w:tcW w:w="2269" w:type="dxa"/>
            <w:vAlign w:val="center"/>
          </w:tcPr>
          <w:p w14:paraId="4EE68EC2" w14:textId="39F2DAD9"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PhanCongCa</w:t>
            </w:r>
          </w:p>
        </w:tc>
        <w:tc>
          <w:tcPr>
            <w:tcW w:w="1983" w:type="dxa"/>
            <w:vAlign w:val="center"/>
          </w:tcPr>
          <w:p w14:paraId="7DFF8E4D" w14:textId="34C28056"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MaPhanCong</w:t>
            </w:r>
          </w:p>
        </w:tc>
        <w:tc>
          <w:tcPr>
            <w:tcW w:w="2116" w:type="dxa"/>
            <w:vAlign w:val="center"/>
          </w:tcPr>
          <w:p w14:paraId="50031A68" w14:textId="24C2445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MaKeHoach, MaNhanVien, MaCa, NgayLam, DuKienPhuTroi</w:t>
            </w:r>
          </w:p>
        </w:tc>
        <w:tc>
          <w:tcPr>
            <w:tcW w:w="2982" w:type="dxa"/>
            <w:vAlign w:val="center"/>
          </w:tcPr>
          <w:p w14:paraId="2218DA21" w14:textId="4BC4F3C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KiemTraTrungCa()</w:t>
            </w:r>
          </w:p>
        </w:tc>
      </w:tr>
      <w:tr w:rsidR="00FC47CA" w14:paraId="367FAC93" w14:textId="77777777" w:rsidTr="00FC47CA">
        <w:tc>
          <w:tcPr>
            <w:tcW w:w="2269" w:type="dxa"/>
            <w:vAlign w:val="center"/>
          </w:tcPr>
          <w:p w14:paraId="2104FCA8" w14:textId="5DC822C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BangChamCong</w:t>
            </w:r>
          </w:p>
        </w:tc>
        <w:tc>
          <w:tcPr>
            <w:tcW w:w="1983" w:type="dxa"/>
            <w:vAlign w:val="center"/>
          </w:tcPr>
          <w:p w14:paraId="575D6D68" w14:textId="61EA38AD"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MaChamCong</w:t>
            </w:r>
          </w:p>
        </w:tc>
        <w:tc>
          <w:tcPr>
            <w:tcW w:w="2116" w:type="dxa"/>
            <w:vAlign w:val="center"/>
          </w:tcPr>
          <w:p w14:paraId="363B0759" w14:textId="718D3AA2"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MaNhanVien, NgayCong, MaCa, GioVao, GioRa, SoGioCong, TrangThai, NguoiXacNhan</w:t>
            </w:r>
          </w:p>
        </w:tc>
        <w:tc>
          <w:tcPr>
            <w:tcW w:w="2982" w:type="dxa"/>
            <w:vAlign w:val="center"/>
          </w:tcPr>
          <w:p w14:paraId="1195AFA3" w14:textId="520F475F"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TinhGioCong(), XacNhan()</w:t>
            </w:r>
          </w:p>
        </w:tc>
      </w:tr>
      <w:tr w:rsidR="00FC47CA" w14:paraId="13860FD9" w14:textId="77777777" w:rsidTr="00FC47CA">
        <w:tc>
          <w:tcPr>
            <w:tcW w:w="2269" w:type="dxa"/>
            <w:vAlign w:val="center"/>
          </w:tcPr>
          <w:p w14:paraId="369B93D6" w14:textId="2F31DE5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PhieuPhuTroi</w:t>
            </w:r>
          </w:p>
        </w:tc>
        <w:tc>
          <w:tcPr>
            <w:tcW w:w="1983" w:type="dxa"/>
            <w:vAlign w:val="center"/>
          </w:tcPr>
          <w:p w14:paraId="0983409A" w14:textId="272C108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MaPhieuPhuTroi</w:t>
            </w:r>
          </w:p>
        </w:tc>
        <w:tc>
          <w:tcPr>
            <w:tcW w:w="2116" w:type="dxa"/>
            <w:vAlign w:val="center"/>
          </w:tcPr>
          <w:p w14:paraId="0B520ED8" w14:textId="608362E9"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NgayPhuTroi, HinhThuc, NguoiLap, TrangThaiDuyet</w:t>
            </w:r>
          </w:p>
        </w:tc>
        <w:tc>
          <w:tcPr>
            <w:tcW w:w="2982" w:type="dxa"/>
            <w:vAlign w:val="center"/>
          </w:tcPr>
          <w:p w14:paraId="66101F1A" w14:textId="2B766A4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TinhGioQuyDoi(), GuiDuyet()</w:t>
            </w:r>
          </w:p>
        </w:tc>
      </w:tr>
      <w:tr w:rsidR="00FC47CA" w14:paraId="34708011" w14:textId="77777777" w:rsidTr="00FC47CA">
        <w:tc>
          <w:tcPr>
            <w:tcW w:w="2269" w:type="dxa"/>
            <w:vAlign w:val="center"/>
          </w:tcPr>
          <w:p w14:paraId="0798565F" w14:textId="78D6D869"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ChiTietPhuTroi</w:t>
            </w:r>
          </w:p>
        </w:tc>
        <w:tc>
          <w:tcPr>
            <w:tcW w:w="1983" w:type="dxa"/>
            <w:vAlign w:val="center"/>
          </w:tcPr>
          <w:p w14:paraId="7A36249E" w14:textId="6539391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MaChiTietPT</w:t>
            </w:r>
          </w:p>
        </w:tc>
        <w:tc>
          <w:tcPr>
            <w:tcW w:w="2116" w:type="dxa"/>
            <w:vAlign w:val="center"/>
          </w:tcPr>
          <w:p w14:paraId="0A27C4C0" w14:textId="5F4F240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MaPhieuPhuTroi, MaNhanVien, SoGio</w:t>
            </w:r>
          </w:p>
        </w:tc>
        <w:tc>
          <w:tcPr>
            <w:tcW w:w="2982" w:type="dxa"/>
            <w:vAlign w:val="center"/>
          </w:tcPr>
          <w:p w14:paraId="32B3BD43" w14:textId="7A252A9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TinhGioQuyDoi()</w:t>
            </w:r>
          </w:p>
        </w:tc>
      </w:tr>
      <w:tr w:rsidR="00FC47CA" w14:paraId="00F77A5C" w14:textId="77777777" w:rsidTr="00FC47CA">
        <w:tc>
          <w:tcPr>
            <w:tcW w:w="2269" w:type="dxa"/>
            <w:vAlign w:val="center"/>
          </w:tcPr>
          <w:p w14:paraId="1222E9FE" w14:textId="7EE059E4"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QuyetDinhKhenThuong</w:t>
            </w:r>
          </w:p>
        </w:tc>
        <w:tc>
          <w:tcPr>
            <w:tcW w:w="1983" w:type="dxa"/>
            <w:vAlign w:val="center"/>
          </w:tcPr>
          <w:p w14:paraId="60775E08" w14:textId="7FE57B15"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MaQuyetDinhKT</w:t>
            </w:r>
          </w:p>
        </w:tc>
        <w:tc>
          <w:tcPr>
            <w:tcW w:w="2116" w:type="dxa"/>
            <w:vAlign w:val="center"/>
          </w:tcPr>
          <w:p w14:paraId="5E5F51EA" w14:textId="21AFCD3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PhamVi, MaNhanVien nullable, MaPhongBan nullable, LyDo, SoTien, HinhThucChi, NgayQuyetDinh, NguoiLap, NguoiKy, TrangThaiDuyet</w:t>
            </w:r>
          </w:p>
        </w:tc>
        <w:tc>
          <w:tcPr>
            <w:tcW w:w="2982" w:type="dxa"/>
            <w:vAlign w:val="center"/>
          </w:tcPr>
          <w:p w14:paraId="09D66543" w14:textId="705F8E5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GuiDuyet(), PheDuyet(), TaoChungTu()</w:t>
            </w:r>
          </w:p>
        </w:tc>
      </w:tr>
      <w:tr w:rsidR="00FC47CA" w14:paraId="6D583F0B" w14:textId="77777777" w:rsidTr="00FC47CA">
        <w:tc>
          <w:tcPr>
            <w:tcW w:w="2269" w:type="dxa"/>
            <w:vAlign w:val="center"/>
          </w:tcPr>
          <w:p w14:paraId="27C0DDBE" w14:textId="1CE39823"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QuyetDinhKyLuat</w:t>
            </w:r>
          </w:p>
        </w:tc>
        <w:tc>
          <w:tcPr>
            <w:tcW w:w="1983" w:type="dxa"/>
            <w:vAlign w:val="center"/>
          </w:tcPr>
          <w:p w14:paraId="2D078443" w14:textId="625040F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MaQuyetDinhKL</w:t>
            </w:r>
          </w:p>
        </w:tc>
        <w:tc>
          <w:tcPr>
            <w:tcW w:w="2116" w:type="dxa"/>
            <w:vAlign w:val="center"/>
          </w:tcPr>
          <w:p w14:paraId="1469C7B3" w14:textId="3BD9442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PhamVi, MaNhanVien nullable, MaPhongBan nullable, LyDo, SoTien, HinhThucThu, NgayQuyetDinh, NguoiLap, NguoiKy, TrangThaiDuyet</w:t>
            </w:r>
          </w:p>
        </w:tc>
        <w:tc>
          <w:tcPr>
            <w:tcW w:w="2982" w:type="dxa"/>
            <w:vAlign w:val="center"/>
          </w:tcPr>
          <w:p w14:paraId="391ECAD6" w14:textId="1918991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GuiDuyet(), PheDuyet(), TaoChungTu()</w:t>
            </w:r>
          </w:p>
        </w:tc>
      </w:tr>
      <w:tr w:rsidR="00FC47CA" w14:paraId="75C6C831" w14:textId="77777777" w:rsidTr="00FC47CA">
        <w:tc>
          <w:tcPr>
            <w:tcW w:w="2269" w:type="dxa"/>
            <w:vAlign w:val="center"/>
          </w:tcPr>
          <w:p w14:paraId="7F214CAC" w14:textId="5FB69432"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PhieuThuChi</w:t>
            </w:r>
          </w:p>
        </w:tc>
        <w:tc>
          <w:tcPr>
            <w:tcW w:w="1983" w:type="dxa"/>
            <w:vAlign w:val="center"/>
          </w:tcPr>
          <w:p w14:paraId="3B876CCD" w14:textId="7A6037E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MaPhieuThuChi</w:t>
            </w:r>
          </w:p>
        </w:tc>
        <w:tc>
          <w:tcPr>
            <w:tcW w:w="2116" w:type="dxa"/>
            <w:vAlign w:val="center"/>
          </w:tcPr>
          <w:p w14:paraId="5565DA4D" w14:textId="584C73ED"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LoaiPhieu, NgayLap, SoTien, NoiDung, MaQuyetDinhKT nullable, MaQuyetDinhKL nullable, NguoiLap, NguoiDuyet, TrangThai</w:t>
            </w:r>
          </w:p>
        </w:tc>
        <w:tc>
          <w:tcPr>
            <w:tcW w:w="2982" w:type="dxa"/>
            <w:vAlign w:val="center"/>
          </w:tcPr>
          <w:p w14:paraId="3F74900B" w14:textId="08082624"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PheDuyet(), Huy()</w:t>
            </w:r>
          </w:p>
        </w:tc>
      </w:tr>
      <w:tr w:rsidR="00FC47CA" w14:paraId="1760ADF9" w14:textId="77777777" w:rsidTr="00FC47CA">
        <w:tc>
          <w:tcPr>
            <w:tcW w:w="2269" w:type="dxa"/>
            <w:vAlign w:val="center"/>
          </w:tcPr>
          <w:p w14:paraId="5692E581" w14:textId="3BABDAC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DieuChinhLuong</w:t>
            </w:r>
          </w:p>
        </w:tc>
        <w:tc>
          <w:tcPr>
            <w:tcW w:w="1983" w:type="dxa"/>
            <w:vAlign w:val="center"/>
          </w:tcPr>
          <w:p w14:paraId="5C7B6120" w14:textId="4AF55B9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MaDieuChinh</w:t>
            </w:r>
          </w:p>
        </w:tc>
        <w:tc>
          <w:tcPr>
            <w:tcW w:w="2116" w:type="dxa"/>
            <w:vAlign w:val="center"/>
          </w:tcPr>
          <w:p w14:paraId="0449EB9C" w14:textId="41C6778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 xml:space="preserve">MaNhanVien, KyLuong, LoaiDieuChinh, SoTien, NguonQuyetDinh, </w:t>
            </w:r>
            <w:r w:rsidRPr="00FC47CA">
              <w:rPr>
                <w:rFonts w:ascii="Times New Roman" w:hAnsi="Times New Roman" w:cs="Times New Roman"/>
                <w:sz w:val="20"/>
                <w:szCs w:val="20"/>
              </w:rPr>
              <w:lastRenderedPageBreak/>
              <w:t>MaQuyetDinhNguon, TrangThai</w:t>
            </w:r>
          </w:p>
        </w:tc>
        <w:tc>
          <w:tcPr>
            <w:tcW w:w="2982" w:type="dxa"/>
            <w:vAlign w:val="center"/>
          </w:tcPr>
          <w:p w14:paraId="22E07120" w14:textId="75E47C89"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lastRenderedPageBreak/>
              <w:t>ApDung(), Huy()</w:t>
            </w:r>
          </w:p>
        </w:tc>
      </w:tr>
      <w:tr w:rsidR="00FC47CA" w14:paraId="224E1C48" w14:textId="77777777" w:rsidTr="00FC47CA">
        <w:tc>
          <w:tcPr>
            <w:tcW w:w="2269" w:type="dxa"/>
            <w:vAlign w:val="center"/>
          </w:tcPr>
          <w:p w14:paraId="17C397C7" w14:textId="20F23A1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BangLuong</w:t>
            </w:r>
          </w:p>
        </w:tc>
        <w:tc>
          <w:tcPr>
            <w:tcW w:w="1983" w:type="dxa"/>
            <w:vAlign w:val="center"/>
          </w:tcPr>
          <w:p w14:paraId="45A26B72" w14:textId="07AB5E59"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MaBangLuong</w:t>
            </w:r>
          </w:p>
        </w:tc>
        <w:tc>
          <w:tcPr>
            <w:tcW w:w="2116" w:type="dxa"/>
            <w:vAlign w:val="center"/>
          </w:tcPr>
          <w:p w14:paraId="0300D4D0" w14:textId="544F3594"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Thang, Nam, NgayLap, NguoiLap, TrangThai, TongLuong, TongKhauTru, TongThucLinh</w:t>
            </w:r>
          </w:p>
        </w:tc>
        <w:tc>
          <w:tcPr>
            <w:tcW w:w="2982" w:type="dxa"/>
            <w:vAlign w:val="center"/>
          </w:tcPr>
          <w:p w14:paraId="51F0EA01" w14:textId="7DC73FE9"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TinhToan(), GuiDuyet(), PheDuyet()</w:t>
            </w:r>
          </w:p>
        </w:tc>
      </w:tr>
      <w:tr w:rsidR="00FC47CA" w14:paraId="60ADF544" w14:textId="77777777" w:rsidTr="00FC47CA">
        <w:tc>
          <w:tcPr>
            <w:tcW w:w="2269" w:type="dxa"/>
            <w:vAlign w:val="center"/>
          </w:tcPr>
          <w:p w14:paraId="6CF20484" w14:textId="5FEBC2FB"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ChiTietBangLuong</w:t>
            </w:r>
          </w:p>
        </w:tc>
        <w:tc>
          <w:tcPr>
            <w:tcW w:w="1983" w:type="dxa"/>
            <w:vAlign w:val="center"/>
          </w:tcPr>
          <w:p w14:paraId="1BA4235B" w14:textId="72A40267"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MaChiTietLuong</w:t>
            </w:r>
          </w:p>
        </w:tc>
        <w:tc>
          <w:tcPr>
            <w:tcW w:w="2116" w:type="dxa"/>
            <w:vAlign w:val="center"/>
          </w:tcPr>
          <w:p w14:paraId="02ED2704" w14:textId="18FD26D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MaBangLuong, MaNhanVien, LuongCoBan, PhuCap, TienPhuTroi, TienThuong, TienPhat, BHXH, BHYT, ThueKhac, ThucLinh</w:t>
            </w:r>
          </w:p>
        </w:tc>
        <w:tc>
          <w:tcPr>
            <w:tcW w:w="2982" w:type="dxa"/>
            <w:vAlign w:val="center"/>
          </w:tcPr>
          <w:p w14:paraId="5EFE6678" w14:textId="42C82F5E"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TinhThucLinh()</w:t>
            </w:r>
          </w:p>
        </w:tc>
      </w:tr>
      <w:tr w:rsidR="00FC47CA" w14:paraId="6F21D370" w14:textId="77777777" w:rsidTr="00FC47CA">
        <w:tc>
          <w:tcPr>
            <w:tcW w:w="2269" w:type="dxa"/>
            <w:vAlign w:val="center"/>
          </w:tcPr>
          <w:p w14:paraId="60C50891" w14:textId="14CE0F81"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TaiKhoan</w:t>
            </w:r>
          </w:p>
        </w:tc>
        <w:tc>
          <w:tcPr>
            <w:tcW w:w="1983" w:type="dxa"/>
            <w:vAlign w:val="center"/>
          </w:tcPr>
          <w:p w14:paraId="01E6892F" w14:textId="40357FFC"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MaTaiKhoan</w:t>
            </w:r>
          </w:p>
        </w:tc>
        <w:tc>
          <w:tcPr>
            <w:tcW w:w="2116" w:type="dxa"/>
            <w:vAlign w:val="center"/>
          </w:tcPr>
          <w:p w14:paraId="04296FC6" w14:textId="5F7BC242" w:rsidR="00FC47CA" w:rsidRPr="00FC47CA" w:rsidRDefault="00FC47CA" w:rsidP="00FC47CA">
            <w:pPr>
              <w:rPr>
                <w:rFonts w:ascii="Times New Roman" w:hAnsi="Times New Roman" w:cs="Times New Roman"/>
                <w:sz w:val="20"/>
                <w:szCs w:val="20"/>
                <w:lang w:val="fr-FR"/>
              </w:rPr>
            </w:pPr>
            <w:r w:rsidRPr="00FC47CA">
              <w:rPr>
                <w:rFonts w:ascii="Times New Roman" w:hAnsi="Times New Roman" w:cs="Times New Roman"/>
                <w:sz w:val="20"/>
                <w:szCs w:val="20"/>
                <w:lang w:val="fr-FR"/>
              </w:rPr>
              <w:t>TenDangNhap, MatKhauHash, VaiTro, MaNhanVien nullable, TrangThai</w:t>
            </w:r>
          </w:p>
        </w:tc>
        <w:tc>
          <w:tcPr>
            <w:tcW w:w="2982" w:type="dxa"/>
            <w:vAlign w:val="center"/>
          </w:tcPr>
          <w:p w14:paraId="44B1AC0A" w14:textId="29D84468"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XacThuc(), KiemTraQuyen()</w:t>
            </w:r>
          </w:p>
        </w:tc>
      </w:tr>
      <w:tr w:rsidR="00FC47CA" w14:paraId="63E565FB" w14:textId="77777777" w:rsidTr="00FC47CA">
        <w:tc>
          <w:tcPr>
            <w:tcW w:w="2269" w:type="dxa"/>
            <w:vAlign w:val="center"/>
          </w:tcPr>
          <w:p w14:paraId="6F47CFF4" w14:textId="68C508DE"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TyLeBaoHiem</w:t>
            </w:r>
          </w:p>
        </w:tc>
        <w:tc>
          <w:tcPr>
            <w:tcW w:w="1983" w:type="dxa"/>
            <w:vAlign w:val="center"/>
          </w:tcPr>
          <w:p w14:paraId="3101A546" w14:textId="69F22A9A"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MaTyLeBH</w:t>
            </w:r>
          </w:p>
        </w:tc>
        <w:tc>
          <w:tcPr>
            <w:tcW w:w="2116" w:type="dxa"/>
            <w:vAlign w:val="center"/>
          </w:tcPr>
          <w:p w14:paraId="272E3BFB" w14:textId="0A593CC0"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TuNgay, DenNgay nullable, TyLeBHXH_NV, TyLeBHYT_NV</w:t>
            </w:r>
          </w:p>
        </w:tc>
        <w:tc>
          <w:tcPr>
            <w:tcW w:w="2982" w:type="dxa"/>
            <w:vAlign w:val="center"/>
          </w:tcPr>
          <w:p w14:paraId="33BFE5F3" w14:textId="1C7C4D52" w:rsidR="00FC47CA" w:rsidRPr="00FC47CA" w:rsidRDefault="00FC47CA" w:rsidP="00FC47CA">
            <w:pPr>
              <w:rPr>
                <w:rFonts w:ascii="Times New Roman" w:hAnsi="Times New Roman" w:cs="Times New Roman"/>
                <w:sz w:val="20"/>
                <w:szCs w:val="20"/>
              </w:rPr>
            </w:pPr>
            <w:r w:rsidRPr="00FC47CA">
              <w:rPr>
                <w:rFonts w:ascii="Times New Roman" w:hAnsi="Times New Roman" w:cs="Times New Roman"/>
                <w:sz w:val="20"/>
                <w:szCs w:val="20"/>
              </w:rPr>
              <w:t>LayTyLeTaiNgay()</w:t>
            </w:r>
          </w:p>
        </w:tc>
      </w:tr>
    </w:tbl>
    <w:p w14:paraId="00257835" w14:textId="77777777" w:rsidR="00FC47CA" w:rsidRPr="00FC47CA" w:rsidRDefault="00FC47CA" w:rsidP="00FC47CA">
      <w:pPr>
        <w:rPr>
          <w:rFonts w:ascii="Times New Roman" w:hAnsi="Times New Roman" w:cs="Times New Roman"/>
          <w:sz w:val="26"/>
          <w:szCs w:val="26"/>
        </w:rPr>
      </w:pPr>
    </w:p>
    <w:p w14:paraId="283588BB" w14:textId="77777777" w:rsidR="007C1DA2" w:rsidRPr="00040850" w:rsidRDefault="007C1DA2" w:rsidP="007C1DA2">
      <w:pPr>
        <w:ind w:left="360"/>
        <w:rPr>
          <w:rFonts w:ascii="Times New Roman" w:hAnsi="Times New Roman" w:cs="Times New Roman"/>
          <w:sz w:val="26"/>
          <w:szCs w:val="26"/>
        </w:rPr>
      </w:pPr>
      <w:r w:rsidRPr="00040850">
        <w:rPr>
          <w:rFonts w:ascii="Times New Roman" w:hAnsi="Times New Roman" w:cs="Times New Roman"/>
          <w:sz w:val="26"/>
          <w:szCs w:val="26"/>
        </w:rPr>
        <w:t xml:space="preserve">2) Tìm mối liên kết giữa các Class. Dùng StarUML vẽ Class Diagram, chú ý các ký hiệu thích hợp cùng bản số tương ứng (nếu có). </w:t>
      </w:r>
    </w:p>
    <w:p w14:paraId="16ECA6DE" w14:textId="77777777" w:rsidR="007C1DA2" w:rsidRPr="00040850" w:rsidRDefault="007C1DA2" w:rsidP="007C1DA2">
      <w:pPr>
        <w:ind w:left="360"/>
        <w:rPr>
          <w:rFonts w:ascii="Times New Roman" w:hAnsi="Times New Roman" w:cs="Times New Roman"/>
          <w:sz w:val="26"/>
          <w:szCs w:val="26"/>
        </w:rPr>
      </w:pPr>
      <w:r w:rsidRPr="00040850">
        <w:rPr>
          <w:rFonts w:ascii="Times New Roman" w:hAnsi="Times New Roman" w:cs="Times New Roman"/>
          <w:sz w:val="26"/>
          <w:szCs w:val="26"/>
        </w:rPr>
        <w:t xml:space="preserve">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5EA90305" w14:textId="77777777" w:rsidR="007C1DA2" w:rsidRPr="00040850" w:rsidRDefault="007C1DA2" w:rsidP="007C1DA2">
      <w:pPr>
        <w:ind w:left="360"/>
        <w:rPr>
          <w:rFonts w:ascii="Times New Roman" w:hAnsi="Times New Roman" w:cs="Times New Roman"/>
          <w:sz w:val="26"/>
          <w:szCs w:val="26"/>
        </w:rPr>
      </w:pPr>
      <w:r w:rsidRPr="00040850">
        <w:rPr>
          <w:rFonts w:ascii="Times New Roman" w:hAnsi="Times New Roman" w:cs="Times New Roman"/>
          <w:sz w:val="26"/>
          <w:szCs w:val="26"/>
        </w:rPr>
        <w:t xml:space="preserve">4) Vẽ Use Case Diagram phân rã chi tiết hoạt động từ lúc một nhân viên được nhận vào thử việc cho đến khi được ký hợp đồng chính thức. </w:t>
      </w:r>
    </w:p>
    <w:p w14:paraId="4470275B" w14:textId="0FCA4AEC" w:rsidR="007C1DA2" w:rsidRDefault="007C1DA2" w:rsidP="007C1DA2">
      <w:pPr>
        <w:ind w:left="360"/>
        <w:rPr>
          <w:rFonts w:ascii="Times New Roman" w:hAnsi="Times New Roman" w:cs="Times New Roman"/>
          <w:sz w:val="26"/>
          <w:szCs w:val="26"/>
        </w:rPr>
      </w:pPr>
      <w:r w:rsidRPr="00040850">
        <w:rPr>
          <w:rFonts w:ascii="Times New Roman" w:hAnsi="Times New Roman" w:cs="Times New Roman"/>
          <w:sz w:val="26"/>
          <w:szCs w:val="26"/>
        </w:rPr>
        <w:t>5) Vẽ Activity Diagram cho Câu 4 ở trên. Lưu lại mô hình với tên file phù hợp. 6) Vẽ Sequence Diagram đối với nghiệp vụ “Lập quyết định khen thưởng” cho cá nhân hay tập thể phòng ban, đơn vị</w:t>
      </w:r>
    </w:p>
    <w:p w14:paraId="2B71447D" w14:textId="77777777" w:rsidR="00FC47CA" w:rsidRPr="00040850" w:rsidRDefault="00FC47CA" w:rsidP="00FC47CA">
      <w:pPr>
        <w:rPr>
          <w:rFonts w:ascii="Times New Roman" w:hAnsi="Times New Roman" w:cs="Times New Roman"/>
          <w:sz w:val="26"/>
          <w:szCs w:val="26"/>
        </w:rPr>
      </w:pPr>
    </w:p>
    <w:sectPr w:rsidR="00FC47CA" w:rsidRPr="00040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773D"/>
    <w:multiLevelType w:val="hybridMultilevel"/>
    <w:tmpl w:val="6576C48C"/>
    <w:lvl w:ilvl="0" w:tplc="874041C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844E7"/>
    <w:multiLevelType w:val="hybridMultilevel"/>
    <w:tmpl w:val="4B10F78E"/>
    <w:lvl w:ilvl="0" w:tplc="FEB88F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3219E4"/>
    <w:multiLevelType w:val="multilevel"/>
    <w:tmpl w:val="BFCEBF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2A86BA1"/>
    <w:multiLevelType w:val="hybridMultilevel"/>
    <w:tmpl w:val="5AAA9C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257934">
    <w:abstractNumId w:val="2"/>
  </w:num>
  <w:num w:numId="2" w16cid:durableId="419986752">
    <w:abstractNumId w:val="0"/>
  </w:num>
  <w:num w:numId="3" w16cid:durableId="1893731865">
    <w:abstractNumId w:val="1"/>
  </w:num>
  <w:num w:numId="4" w16cid:durableId="1604999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EB"/>
    <w:rsid w:val="00012897"/>
    <w:rsid w:val="00040850"/>
    <w:rsid w:val="001308EB"/>
    <w:rsid w:val="00134A3A"/>
    <w:rsid w:val="001671F2"/>
    <w:rsid w:val="001A09EB"/>
    <w:rsid w:val="001F6E1C"/>
    <w:rsid w:val="003746A1"/>
    <w:rsid w:val="00446A80"/>
    <w:rsid w:val="005E0B3D"/>
    <w:rsid w:val="007505FD"/>
    <w:rsid w:val="007C1DA2"/>
    <w:rsid w:val="008863F1"/>
    <w:rsid w:val="008C4000"/>
    <w:rsid w:val="008E2407"/>
    <w:rsid w:val="00AB591A"/>
    <w:rsid w:val="00B22471"/>
    <w:rsid w:val="00BE315E"/>
    <w:rsid w:val="00DB6935"/>
    <w:rsid w:val="00EA05B6"/>
    <w:rsid w:val="00EF4435"/>
    <w:rsid w:val="00F503B1"/>
    <w:rsid w:val="00FC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A442"/>
  <w15:chartTrackingRefBased/>
  <w15:docId w15:val="{F10038CB-AD72-4677-B67E-4725007F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A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A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A09E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A09E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A09E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A09E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A09E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A09E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A09E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09E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A09E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A09E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A09E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A09E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A09E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A09E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A09E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A09EB"/>
    <w:rPr>
      <w:rFonts w:eastAsiaTheme="majorEastAsia" w:cstheme="majorBidi"/>
      <w:color w:val="272727" w:themeColor="text1" w:themeTint="D8"/>
    </w:rPr>
  </w:style>
  <w:style w:type="paragraph" w:styleId="Tiu">
    <w:name w:val="Title"/>
    <w:basedOn w:val="Binhthng"/>
    <w:next w:val="Binhthng"/>
    <w:link w:val="TiuChar"/>
    <w:uiPriority w:val="10"/>
    <w:qFormat/>
    <w:rsid w:val="001A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09E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09E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09E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09E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A09EB"/>
    <w:rPr>
      <w:i/>
      <w:iCs/>
      <w:color w:val="404040" w:themeColor="text1" w:themeTint="BF"/>
    </w:rPr>
  </w:style>
  <w:style w:type="paragraph" w:styleId="oancuaDanhsach">
    <w:name w:val="List Paragraph"/>
    <w:basedOn w:val="Binhthng"/>
    <w:uiPriority w:val="34"/>
    <w:qFormat/>
    <w:rsid w:val="001A09EB"/>
    <w:pPr>
      <w:ind w:left="720"/>
      <w:contextualSpacing/>
    </w:pPr>
  </w:style>
  <w:style w:type="character" w:styleId="NhnmnhThm">
    <w:name w:val="Intense Emphasis"/>
    <w:basedOn w:val="Phngmcinhcuaoanvn"/>
    <w:uiPriority w:val="21"/>
    <w:qFormat/>
    <w:rsid w:val="001A09EB"/>
    <w:rPr>
      <w:i/>
      <w:iCs/>
      <w:color w:val="2F5496" w:themeColor="accent1" w:themeShade="BF"/>
    </w:rPr>
  </w:style>
  <w:style w:type="paragraph" w:styleId="Nhaykepm">
    <w:name w:val="Intense Quote"/>
    <w:basedOn w:val="Binhthng"/>
    <w:next w:val="Binhthng"/>
    <w:link w:val="NhaykepmChar"/>
    <w:uiPriority w:val="30"/>
    <w:qFormat/>
    <w:rsid w:val="001A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A09EB"/>
    <w:rPr>
      <w:i/>
      <w:iCs/>
      <w:color w:val="2F5496" w:themeColor="accent1" w:themeShade="BF"/>
    </w:rPr>
  </w:style>
  <w:style w:type="character" w:styleId="ThamchiuNhnmnh">
    <w:name w:val="Intense Reference"/>
    <w:basedOn w:val="Phngmcinhcuaoanvn"/>
    <w:uiPriority w:val="32"/>
    <w:qFormat/>
    <w:rsid w:val="001A09EB"/>
    <w:rPr>
      <w:b/>
      <w:bCs/>
      <w:smallCaps/>
      <w:color w:val="2F5496" w:themeColor="accent1" w:themeShade="BF"/>
      <w:spacing w:val="5"/>
    </w:rPr>
  </w:style>
  <w:style w:type="table" w:styleId="LiBang">
    <w:name w:val="Table Grid"/>
    <w:basedOn w:val="BangThngthng"/>
    <w:uiPriority w:val="59"/>
    <w:rsid w:val="00040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AB59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7</Pages>
  <Words>1416</Words>
  <Characters>8076</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Ngo</dc:creator>
  <cp:keywords/>
  <dc:description/>
  <cp:lastModifiedBy>Bao Ngo</cp:lastModifiedBy>
  <cp:revision>20</cp:revision>
  <dcterms:created xsi:type="dcterms:W3CDTF">2026-10-23T00:38:00Z</dcterms:created>
  <dcterms:modified xsi:type="dcterms:W3CDTF">2026-10-23T04:19:00Z</dcterms:modified>
</cp:coreProperties>
</file>