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2445" w:rsidRPr="002D2445" w:rsidRDefault="002D2445" w:rsidP="002D2445">
      <w:pPr>
        <w:spacing w:before="100" w:beforeAutospacing="1" w:after="100" w:afterAutospacing="1" w:line="240" w:lineRule="auto"/>
        <w:outlineLvl w:val="0"/>
        <w:rPr>
          <w:rFonts w:ascii="Times New Roman" w:eastAsia="新細明體" w:hAnsi="Times New Roman" w:cs="Times New Roman"/>
          <w:b/>
          <w:bCs/>
          <w:kern w:val="36"/>
          <w:sz w:val="28"/>
          <w:szCs w:val="28"/>
          <w:lang w:eastAsia="zh-TW"/>
        </w:rPr>
      </w:pPr>
      <w:r w:rsidRPr="002D2445">
        <w:rPr>
          <w:rFonts w:ascii="Times New Roman" w:eastAsia="新細明體" w:hAnsi="Times New Roman" w:cs="Times New Roman"/>
          <w:b/>
          <w:bCs/>
          <w:kern w:val="36"/>
          <w:sz w:val="28"/>
          <w:szCs w:val="28"/>
          <w:lang w:eastAsia="zh-TW"/>
        </w:rPr>
        <w:t>CHƯƠNG 1</w:t>
      </w:r>
    </w:p>
    <w:p w:rsidR="002D2445" w:rsidRPr="002D2445" w:rsidRDefault="002D2445" w:rsidP="002D2445">
      <w:pPr>
        <w:spacing w:before="100" w:beforeAutospacing="1" w:after="100" w:afterAutospacing="1" w:line="240" w:lineRule="auto"/>
        <w:outlineLvl w:val="0"/>
        <w:rPr>
          <w:rFonts w:ascii="Times New Roman" w:eastAsia="新細明體" w:hAnsi="Times New Roman" w:cs="Times New Roman"/>
          <w:b/>
          <w:bCs/>
          <w:kern w:val="36"/>
          <w:sz w:val="28"/>
          <w:szCs w:val="28"/>
          <w:lang w:eastAsia="zh-TW"/>
        </w:rPr>
      </w:pPr>
      <w:r w:rsidRPr="002D2445">
        <w:rPr>
          <w:rFonts w:ascii="Times New Roman" w:eastAsia="新細明體" w:hAnsi="Times New Roman" w:cs="Times New Roman"/>
          <w:b/>
          <w:bCs/>
          <w:kern w:val="36"/>
          <w:sz w:val="28"/>
          <w:szCs w:val="28"/>
          <w:lang w:eastAsia="zh-TW"/>
        </w:rPr>
        <w:t>TỔNG QUAN VỀ CƠ SỞ THỰC TẬP</w:t>
      </w:r>
    </w:p>
    <w:p w:rsidR="002D2445" w:rsidRPr="002D2445" w:rsidRDefault="002D2445" w:rsidP="002D2445">
      <w:pPr>
        <w:spacing w:before="100" w:beforeAutospacing="1" w:after="100" w:afterAutospacing="1" w:line="240" w:lineRule="auto"/>
        <w:outlineLvl w:val="1"/>
        <w:rPr>
          <w:rFonts w:ascii="Times New Roman" w:eastAsia="新細明體" w:hAnsi="Times New Roman" w:cs="Times New Roman"/>
          <w:b/>
          <w:bCs/>
          <w:sz w:val="28"/>
          <w:szCs w:val="28"/>
          <w:lang w:eastAsia="zh-TW"/>
        </w:rPr>
      </w:pPr>
      <w:r w:rsidRPr="002D2445">
        <w:rPr>
          <w:rFonts w:ascii="Times New Roman" w:eastAsia="新細明體" w:hAnsi="Times New Roman" w:cs="Times New Roman"/>
          <w:b/>
          <w:bCs/>
          <w:sz w:val="28"/>
          <w:szCs w:val="28"/>
          <w:lang w:eastAsia="zh-TW"/>
        </w:rPr>
        <w:t>1.1. Giới thiệu chung</w:t>
      </w:r>
    </w:p>
    <w:p w:rsidR="002D2445" w:rsidRPr="002D2445" w:rsidRDefault="002D2445" w:rsidP="002D2445">
      <w:pPr>
        <w:spacing w:before="100" w:beforeAutospacing="1" w:after="100" w:afterAutospacing="1" w:line="240" w:lineRule="auto"/>
        <w:outlineLvl w:val="2"/>
        <w:rPr>
          <w:rFonts w:ascii="Times New Roman" w:eastAsia="新細明體" w:hAnsi="Times New Roman" w:cs="Times New Roman"/>
          <w:b/>
          <w:bCs/>
          <w:sz w:val="28"/>
          <w:szCs w:val="28"/>
          <w:lang w:eastAsia="zh-TW"/>
        </w:rPr>
      </w:pPr>
      <w:r w:rsidRPr="002D2445">
        <w:rPr>
          <w:rFonts w:ascii="Times New Roman" w:eastAsia="新細明體" w:hAnsi="Times New Roman" w:cs="Times New Roman"/>
          <w:b/>
          <w:bCs/>
          <w:sz w:val="28"/>
          <w:szCs w:val="28"/>
          <w:lang w:eastAsia="zh-TW"/>
        </w:rPr>
        <w:t>1.1.1. Quá trình hình thành và phát triển</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Foxconn là tập đoàn sản xuất linh kiện và thiết bị điện tử quy mô toàn cầu, cung cấp sản phẩm cho nhiều thương hiệu công nghệ lớn. Tại Việt Nam, hệ thống nhà máy được đầu tư nhằm mở rộng chuỗi cung ứng và tối ưu chi phí sản xuất.</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Công ty TNHH Công nghệ chính xác FUYU là pháp nhân trực thuộc, hoạt động trong lĩnh vực sản xuất linh kiện điện tử chính xác. Song song đó, Công ty TNHH Công nghệ chính xác FULIAN là đơn vị có hoạt động sản xuất liên quan và được hỗ trợ hạ tầng CNTT từ đội ngũ IT của FUYU.</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Trong quá trình phát triển, doanh nghiệp chú trọng đầu tư hạ tầng công nghệ thông tin nhằm đảm bảo hệ thống vận hành ổn định trong môi trường sản xuất quy mô lớn.</w:t>
      </w:r>
    </w:p>
    <w:p w:rsidR="002D2445" w:rsidRPr="002D2445" w:rsidRDefault="002D2445" w:rsidP="002D2445">
      <w:pPr>
        <w:spacing w:after="0"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pict>
          <v:rect id="_x0000_i1025" style="width:0;height:1.5pt" o:hralign="center" o:hrstd="t" o:hr="t" fillcolor="#a0a0a0" stroked="f"/>
        </w:pict>
      </w:r>
    </w:p>
    <w:p w:rsidR="002D2445" w:rsidRPr="002D2445" w:rsidRDefault="002D2445" w:rsidP="002D2445">
      <w:pPr>
        <w:spacing w:before="100" w:beforeAutospacing="1" w:after="100" w:afterAutospacing="1" w:line="240" w:lineRule="auto"/>
        <w:outlineLvl w:val="2"/>
        <w:rPr>
          <w:rFonts w:ascii="Times New Roman" w:eastAsia="新細明體" w:hAnsi="Times New Roman" w:cs="Times New Roman"/>
          <w:b/>
          <w:bCs/>
          <w:sz w:val="28"/>
          <w:szCs w:val="28"/>
          <w:lang w:eastAsia="zh-TW"/>
        </w:rPr>
      </w:pPr>
      <w:r w:rsidRPr="002D2445">
        <w:rPr>
          <w:rFonts w:ascii="Times New Roman" w:eastAsia="新細明體" w:hAnsi="Times New Roman" w:cs="Times New Roman"/>
          <w:b/>
          <w:bCs/>
          <w:sz w:val="28"/>
          <w:szCs w:val="28"/>
          <w:lang w:eastAsia="zh-TW"/>
        </w:rPr>
        <w:t>1.1.2. Chức năng và nhiệm vụ</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Doanh nghiệp có chức năng:</w:t>
      </w:r>
    </w:p>
    <w:p w:rsidR="002D2445" w:rsidRPr="002D2445" w:rsidRDefault="002D2445" w:rsidP="002D2445">
      <w:pPr>
        <w:numPr>
          <w:ilvl w:val="0"/>
          <w:numId w:val="1"/>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Sản xuất và gia công linh kiện điện tử chính xác.</w:t>
      </w:r>
    </w:p>
    <w:p w:rsidR="002D2445" w:rsidRPr="002D2445" w:rsidRDefault="002D2445" w:rsidP="002D2445">
      <w:pPr>
        <w:numPr>
          <w:ilvl w:val="0"/>
          <w:numId w:val="1"/>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Lắp ráp và kiểm định sản phẩm công nghệ cao.</w:t>
      </w:r>
    </w:p>
    <w:p w:rsidR="002D2445" w:rsidRPr="002D2445" w:rsidRDefault="002D2445" w:rsidP="002D2445">
      <w:pPr>
        <w:numPr>
          <w:ilvl w:val="0"/>
          <w:numId w:val="1"/>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Ứng dụng CNTT vào quản lý và vận hành sản xuất.</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Phòng Công nghệ Thông tin chịu trách nhiệm:</w:t>
      </w:r>
    </w:p>
    <w:p w:rsidR="002D2445" w:rsidRPr="002D2445" w:rsidRDefault="002D2445" w:rsidP="002D2445">
      <w:pPr>
        <w:numPr>
          <w:ilvl w:val="0"/>
          <w:numId w:val="2"/>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Quản trị hệ thống máy chủ và Domain.</w:t>
      </w:r>
    </w:p>
    <w:p w:rsidR="002D2445" w:rsidRPr="002D2445" w:rsidRDefault="002D2445" w:rsidP="002D2445">
      <w:pPr>
        <w:numPr>
          <w:ilvl w:val="0"/>
          <w:numId w:val="2"/>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Quản lý hạ tầng mạng nội bộ.</w:t>
      </w:r>
    </w:p>
    <w:p w:rsidR="002D2445" w:rsidRPr="002D2445" w:rsidRDefault="002D2445" w:rsidP="002D2445">
      <w:pPr>
        <w:numPr>
          <w:ilvl w:val="0"/>
          <w:numId w:val="2"/>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Đảm bảo an toàn thông tin.</w:t>
      </w:r>
    </w:p>
    <w:p w:rsidR="002D2445" w:rsidRPr="002D2445" w:rsidRDefault="002D2445" w:rsidP="002D2445">
      <w:pPr>
        <w:numPr>
          <w:ilvl w:val="0"/>
          <w:numId w:val="2"/>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Hỗ trợ kỹ thuật cho cán bộ, nhân viên.</w:t>
      </w:r>
    </w:p>
    <w:p w:rsidR="002D2445" w:rsidRPr="002D2445" w:rsidRDefault="002D2445" w:rsidP="002D2445">
      <w:pPr>
        <w:spacing w:after="0"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pict>
          <v:rect id="_x0000_i1026" style="width:0;height:1.5pt" o:hralign="center" o:hrstd="t" o:hr="t" fillcolor="#a0a0a0" stroked="f"/>
        </w:pict>
      </w:r>
    </w:p>
    <w:p w:rsidR="002D2445" w:rsidRPr="002D2445" w:rsidRDefault="002D2445" w:rsidP="002D2445">
      <w:pPr>
        <w:spacing w:before="100" w:beforeAutospacing="1" w:after="100" w:afterAutospacing="1" w:line="240" w:lineRule="auto"/>
        <w:outlineLvl w:val="2"/>
        <w:rPr>
          <w:rFonts w:ascii="Times New Roman" w:eastAsia="新細明體" w:hAnsi="Times New Roman" w:cs="Times New Roman"/>
          <w:b/>
          <w:bCs/>
          <w:sz w:val="28"/>
          <w:szCs w:val="28"/>
          <w:lang w:eastAsia="zh-TW"/>
        </w:rPr>
      </w:pPr>
      <w:r w:rsidRPr="002D2445">
        <w:rPr>
          <w:rFonts w:ascii="Times New Roman" w:eastAsia="新細明體" w:hAnsi="Times New Roman" w:cs="Times New Roman"/>
          <w:b/>
          <w:bCs/>
          <w:sz w:val="28"/>
          <w:szCs w:val="28"/>
          <w:lang w:eastAsia="zh-TW"/>
        </w:rPr>
        <w:lastRenderedPageBreak/>
        <w:t>1.1.3. Cơ cấu tổ chức</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Cơ cấu tổ chức gồm Ban Giám đốc và các khối chức năng: Sản xuất, Kỹ thuật, Hành chính – Nhân sự và Công nghệ Thông tin.</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Phòng IT được tổ chức theo các nhóm chuyên môn:</w:t>
      </w:r>
    </w:p>
    <w:p w:rsidR="002D2445" w:rsidRPr="002D2445" w:rsidRDefault="002D2445" w:rsidP="002D2445">
      <w:pPr>
        <w:numPr>
          <w:ilvl w:val="0"/>
          <w:numId w:val="3"/>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Quản trị hệ thống (System Administration)</w:t>
      </w:r>
    </w:p>
    <w:p w:rsidR="002D2445" w:rsidRPr="002D2445" w:rsidRDefault="002D2445" w:rsidP="002D2445">
      <w:pPr>
        <w:numPr>
          <w:ilvl w:val="0"/>
          <w:numId w:val="3"/>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Quản trị mạng (Network Administration)</w:t>
      </w:r>
    </w:p>
    <w:p w:rsidR="002D2445" w:rsidRPr="002D2445" w:rsidRDefault="002D2445" w:rsidP="002D2445">
      <w:pPr>
        <w:numPr>
          <w:ilvl w:val="0"/>
          <w:numId w:val="3"/>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Hỗ trợ kỹ thuật (IT Support)</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Cách tổ chức này giúp phân định rõ trách nhiệm, đảm bảo xử lý sự cố nhanh chóng và duy trì tính ổn định của hệ thống.</w:t>
      </w:r>
    </w:p>
    <w:p w:rsidR="002D2445" w:rsidRPr="002D2445" w:rsidRDefault="002D2445" w:rsidP="002D2445">
      <w:pPr>
        <w:spacing w:after="0"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pict>
          <v:rect id="_x0000_i1027" style="width:0;height:1.5pt" o:hralign="center" o:hrstd="t" o:hr="t" fillcolor="#a0a0a0" stroked="f"/>
        </w:pict>
      </w:r>
    </w:p>
    <w:p w:rsidR="002D2445" w:rsidRPr="002D2445" w:rsidRDefault="002D2445" w:rsidP="002D2445">
      <w:pPr>
        <w:spacing w:before="100" w:beforeAutospacing="1" w:after="100" w:afterAutospacing="1" w:line="240" w:lineRule="auto"/>
        <w:outlineLvl w:val="2"/>
        <w:rPr>
          <w:rFonts w:ascii="Times New Roman" w:eastAsia="新細明體" w:hAnsi="Times New Roman" w:cs="Times New Roman"/>
          <w:b/>
          <w:bCs/>
          <w:sz w:val="28"/>
          <w:szCs w:val="28"/>
          <w:lang w:eastAsia="zh-TW"/>
        </w:rPr>
      </w:pPr>
      <w:r w:rsidRPr="002D2445">
        <w:rPr>
          <w:rFonts w:ascii="Times New Roman" w:eastAsia="新細明體" w:hAnsi="Times New Roman" w:cs="Times New Roman"/>
          <w:b/>
          <w:bCs/>
          <w:sz w:val="28"/>
          <w:szCs w:val="28"/>
          <w:lang w:eastAsia="zh-TW"/>
        </w:rPr>
        <w:t>1.1.4. Kết quả hoạt động</w:t>
      </w:r>
    </w:p>
    <w:p w:rsidR="002D2445" w:rsidRPr="002D2445" w:rsidRDefault="002D2445" w:rsidP="002D2445">
      <w:pPr>
        <w:numPr>
          <w:ilvl w:val="0"/>
          <w:numId w:val="4"/>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Hệ thống mạng và máy chủ vận hành liên tục phục vụ sản xuất.</w:t>
      </w:r>
    </w:p>
    <w:p w:rsidR="002D2445" w:rsidRPr="002D2445" w:rsidRDefault="002D2445" w:rsidP="002D2445">
      <w:pPr>
        <w:numPr>
          <w:ilvl w:val="0"/>
          <w:numId w:val="4"/>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Quản lý tập trung số lượng lớn thiết bị đầu cuối.</w:t>
      </w:r>
    </w:p>
    <w:p w:rsidR="002D2445" w:rsidRPr="002D2445" w:rsidRDefault="002D2445" w:rsidP="002D2445">
      <w:pPr>
        <w:numPr>
          <w:ilvl w:val="0"/>
          <w:numId w:val="4"/>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Áp dụng CNTT vào quy trình quản lý nội bộ.</w:t>
      </w:r>
    </w:p>
    <w:p w:rsidR="002D2445" w:rsidRPr="002D2445" w:rsidRDefault="002D2445" w:rsidP="002D2445">
      <w:pPr>
        <w:numPr>
          <w:ilvl w:val="0"/>
          <w:numId w:val="4"/>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Duy trì an toàn dữ liệu trong môi trường nhiều người dùng.</w:t>
      </w:r>
    </w:p>
    <w:p w:rsidR="002D2445" w:rsidRPr="002D2445" w:rsidRDefault="002D2445" w:rsidP="002D2445">
      <w:pPr>
        <w:spacing w:after="0"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pict>
          <v:rect id="_x0000_i1028" style="width:0;height:1.5pt" o:hralign="center" o:hrstd="t" o:hr="t" fillcolor="#a0a0a0" stroked="f"/>
        </w:pict>
      </w:r>
    </w:p>
    <w:p w:rsidR="002D2445" w:rsidRPr="002D2445" w:rsidRDefault="002D2445" w:rsidP="002D2445">
      <w:pPr>
        <w:spacing w:before="100" w:beforeAutospacing="1" w:after="100" w:afterAutospacing="1" w:line="240" w:lineRule="auto"/>
        <w:outlineLvl w:val="1"/>
        <w:rPr>
          <w:rFonts w:ascii="Times New Roman" w:eastAsia="新細明體" w:hAnsi="Times New Roman" w:cs="Times New Roman"/>
          <w:b/>
          <w:bCs/>
          <w:sz w:val="28"/>
          <w:szCs w:val="28"/>
          <w:lang w:eastAsia="zh-TW"/>
        </w:rPr>
      </w:pPr>
      <w:r w:rsidRPr="002D2445">
        <w:rPr>
          <w:rFonts w:ascii="Times New Roman" w:eastAsia="新細明體" w:hAnsi="Times New Roman" w:cs="Times New Roman"/>
          <w:b/>
          <w:bCs/>
          <w:sz w:val="28"/>
          <w:szCs w:val="28"/>
          <w:lang w:eastAsia="zh-TW"/>
        </w:rPr>
        <w:t>1.2. Sản phẩm và dịch vụ</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Doanh nghiệp tập trung sản xuất linh kiện điện tử chính xác và các module phục vụ thiết bị công nghệ cao.</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Về hạ tầng CNTT nội bộ, phòng IT cung cấp các dịch vụ:</w:t>
      </w:r>
    </w:p>
    <w:p w:rsidR="002D2445" w:rsidRPr="002D2445" w:rsidRDefault="002D2445" w:rsidP="002D2445">
      <w:pPr>
        <w:numPr>
          <w:ilvl w:val="0"/>
          <w:numId w:val="5"/>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Quản trị hệ thống người dùng tập trung.</w:t>
      </w:r>
    </w:p>
    <w:p w:rsidR="002D2445" w:rsidRPr="002D2445" w:rsidRDefault="002D2445" w:rsidP="002D2445">
      <w:pPr>
        <w:numPr>
          <w:ilvl w:val="0"/>
          <w:numId w:val="5"/>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Vận hành mạng nội bộ phân tầng.</w:t>
      </w:r>
    </w:p>
    <w:p w:rsidR="002D2445" w:rsidRPr="002D2445" w:rsidRDefault="002D2445" w:rsidP="002D2445">
      <w:pPr>
        <w:numPr>
          <w:ilvl w:val="0"/>
          <w:numId w:val="5"/>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Triển khai truy cập từ xa an toàn.</w:t>
      </w:r>
    </w:p>
    <w:p w:rsidR="002D2445" w:rsidRPr="002D2445" w:rsidRDefault="002D2445" w:rsidP="002D2445">
      <w:pPr>
        <w:numPr>
          <w:ilvl w:val="0"/>
          <w:numId w:val="5"/>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Hỗ trợ kỹ thuật và xử lý sự cố hệ thống.</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Thị trường hướng tới là các đối tác công nghệ và chuỗi cung ứng sản xuất điện tử toàn cầu.</w:t>
      </w:r>
    </w:p>
    <w:p w:rsidR="002D2445" w:rsidRPr="002D2445" w:rsidRDefault="002D2445" w:rsidP="002D2445">
      <w:pPr>
        <w:spacing w:after="0"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pict>
          <v:rect id="_x0000_i1029" style="width:0;height:1.5pt" o:hralign="center" o:hrstd="t" o:hr="t" fillcolor="#a0a0a0" stroked="f"/>
        </w:pict>
      </w:r>
    </w:p>
    <w:p w:rsidR="002D2445" w:rsidRPr="002D2445" w:rsidRDefault="002D2445" w:rsidP="002D2445">
      <w:pPr>
        <w:spacing w:before="100" w:beforeAutospacing="1" w:after="100" w:afterAutospacing="1" w:line="240" w:lineRule="auto"/>
        <w:outlineLvl w:val="1"/>
        <w:rPr>
          <w:rFonts w:ascii="Times New Roman" w:eastAsia="新細明體" w:hAnsi="Times New Roman" w:cs="Times New Roman"/>
          <w:b/>
          <w:bCs/>
          <w:sz w:val="28"/>
          <w:szCs w:val="28"/>
          <w:lang w:eastAsia="zh-TW"/>
        </w:rPr>
      </w:pPr>
      <w:r w:rsidRPr="002D2445">
        <w:rPr>
          <w:rFonts w:ascii="Times New Roman" w:eastAsia="新細明體" w:hAnsi="Times New Roman" w:cs="Times New Roman"/>
          <w:b/>
          <w:bCs/>
          <w:sz w:val="28"/>
          <w:szCs w:val="28"/>
          <w:lang w:eastAsia="zh-TW"/>
        </w:rPr>
        <w:lastRenderedPageBreak/>
        <w:t>1.3. Công nghệ và chất lượng</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Hạ tầng CNTT được xây dựng theo mô hình phân tầng nhằm đảm bảo khả năng mở rộng và tính ổn định. Các giải pháp quản trị tập trung và phân vùng mạng được áp dụng để tăng cường bảo mật.</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Doanh nghiệp định hướng nâng cao chất lượng thông qua:</w:t>
      </w:r>
    </w:p>
    <w:p w:rsidR="002D2445" w:rsidRPr="002D2445" w:rsidRDefault="002D2445" w:rsidP="002D2445">
      <w:pPr>
        <w:numPr>
          <w:ilvl w:val="0"/>
          <w:numId w:val="6"/>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Chuẩn hóa quy trình vận hành.</w:t>
      </w:r>
    </w:p>
    <w:p w:rsidR="002D2445" w:rsidRPr="002D2445" w:rsidRDefault="002D2445" w:rsidP="002D2445">
      <w:pPr>
        <w:numPr>
          <w:ilvl w:val="0"/>
          <w:numId w:val="6"/>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Tăng cường bảo mật nhiều lớp.</w:t>
      </w:r>
    </w:p>
    <w:p w:rsidR="002D2445" w:rsidRPr="002D2445" w:rsidRDefault="002D2445" w:rsidP="002D2445">
      <w:pPr>
        <w:numPr>
          <w:ilvl w:val="0"/>
          <w:numId w:val="6"/>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Ứng dụng tự động hóa trong quản trị hệ thống.</w:t>
      </w:r>
    </w:p>
    <w:p w:rsidR="002D2445" w:rsidRPr="002D2445" w:rsidRDefault="002D2445" w:rsidP="002D2445">
      <w:pPr>
        <w:spacing w:after="0"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pict>
          <v:rect id="_x0000_i1030" style="width:0;height:1.5pt" o:hralign="center" o:hrstd="t" o:hr="t" fillcolor="#a0a0a0" stroked="f"/>
        </w:pict>
      </w:r>
    </w:p>
    <w:p w:rsidR="002D2445" w:rsidRPr="002D2445" w:rsidRDefault="002D2445" w:rsidP="002D2445">
      <w:pPr>
        <w:spacing w:before="100" w:beforeAutospacing="1" w:after="100" w:afterAutospacing="1" w:line="240" w:lineRule="auto"/>
        <w:outlineLvl w:val="1"/>
        <w:rPr>
          <w:rFonts w:ascii="Times New Roman" w:eastAsia="新細明體" w:hAnsi="Times New Roman" w:cs="Times New Roman"/>
          <w:b/>
          <w:bCs/>
          <w:sz w:val="28"/>
          <w:szCs w:val="28"/>
          <w:lang w:eastAsia="zh-TW"/>
        </w:rPr>
      </w:pPr>
      <w:bookmarkStart w:id="0" w:name="_GoBack"/>
      <w:r w:rsidRPr="002D2445">
        <w:rPr>
          <w:rFonts w:ascii="Times New Roman" w:eastAsia="新細明體" w:hAnsi="Times New Roman" w:cs="Times New Roman"/>
          <w:b/>
          <w:bCs/>
          <w:sz w:val="28"/>
          <w:szCs w:val="28"/>
          <w:lang w:eastAsia="zh-TW"/>
        </w:rPr>
        <w:t>1.4. Văn hóa doanh nghiệp</w:t>
      </w:r>
    </w:p>
    <w:bookmarkEnd w:id="0"/>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Doanh nghiệp xây dựng môi trường làm việc kỷ luật và chuyên nghiệp, với các quy định về:</w:t>
      </w:r>
    </w:p>
    <w:p w:rsidR="002D2445" w:rsidRPr="002D2445" w:rsidRDefault="002D2445" w:rsidP="002D2445">
      <w:pPr>
        <w:numPr>
          <w:ilvl w:val="0"/>
          <w:numId w:val="7"/>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Trang phục và tác phong làm việc.</w:t>
      </w:r>
    </w:p>
    <w:p w:rsidR="002D2445" w:rsidRPr="002D2445" w:rsidRDefault="002D2445" w:rsidP="002D2445">
      <w:pPr>
        <w:numPr>
          <w:ilvl w:val="0"/>
          <w:numId w:val="7"/>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Bảo mật thông tin.</w:t>
      </w:r>
    </w:p>
    <w:p w:rsidR="002D2445" w:rsidRPr="002D2445" w:rsidRDefault="002D2445" w:rsidP="002D2445">
      <w:pPr>
        <w:numPr>
          <w:ilvl w:val="0"/>
          <w:numId w:val="7"/>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Quy trình phối hợp giữa các bộ phận.</w:t>
      </w:r>
    </w:p>
    <w:p w:rsidR="002D2445" w:rsidRPr="002D2445" w:rsidRDefault="002D2445" w:rsidP="002D2445">
      <w:pPr>
        <w:numPr>
          <w:ilvl w:val="0"/>
          <w:numId w:val="7"/>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Sử dụng thiết bị và tài nguyên CNTT đúng mục đích.</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Văn hóa làm việc đề cao tính chính xác, trách nhiệm và tinh thần cải tiến liên tục.</w:t>
      </w:r>
    </w:p>
    <w:p w:rsidR="002D2445" w:rsidRPr="002D2445" w:rsidRDefault="002D2445" w:rsidP="002D2445">
      <w:pPr>
        <w:spacing w:after="0"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pict>
          <v:rect id="_x0000_i1031" style="width:0;height:1.5pt" o:hralign="center" o:hrstd="t" o:hr="t" fillcolor="#a0a0a0" stroked="f"/>
        </w:pict>
      </w:r>
    </w:p>
    <w:p w:rsidR="002D2445" w:rsidRPr="002D2445" w:rsidRDefault="002D2445" w:rsidP="002D2445">
      <w:pPr>
        <w:spacing w:before="100" w:beforeAutospacing="1" w:after="100" w:afterAutospacing="1" w:line="240" w:lineRule="auto"/>
        <w:outlineLvl w:val="0"/>
        <w:rPr>
          <w:rFonts w:ascii="Times New Roman" w:eastAsia="新細明體" w:hAnsi="Times New Roman" w:cs="Times New Roman"/>
          <w:b/>
          <w:bCs/>
          <w:kern w:val="36"/>
          <w:sz w:val="28"/>
          <w:szCs w:val="28"/>
          <w:lang w:eastAsia="zh-TW"/>
        </w:rPr>
      </w:pPr>
      <w:r w:rsidRPr="002D2445">
        <w:rPr>
          <w:rFonts w:ascii="Times New Roman" w:eastAsia="新細明體" w:hAnsi="Times New Roman" w:cs="Times New Roman"/>
          <w:b/>
          <w:bCs/>
          <w:kern w:val="36"/>
          <w:sz w:val="28"/>
          <w:szCs w:val="28"/>
          <w:lang w:eastAsia="zh-TW"/>
        </w:rPr>
        <w:t>CHƯƠNG 2</w:t>
      </w:r>
    </w:p>
    <w:p w:rsidR="002D2445" w:rsidRPr="002D2445" w:rsidRDefault="002D2445" w:rsidP="002D2445">
      <w:pPr>
        <w:spacing w:before="100" w:beforeAutospacing="1" w:after="100" w:afterAutospacing="1" w:line="240" w:lineRule="auto"/>
        <w:outlineLvl w:val="0"/>
        <w:rPr>
          <w:rFonts w:ascii="Times New Roman" w:eastAsia="新細明體" w:hAnsi="Times New Roman" w:cs="Times New Roman"/>
          <w:b/>
          <w:bCs/>
          <w:kern w:val="36"/>
          <w:sz w:val="28"/>
          <w:szCs w:val="28"/>
          <w:lang w:eastAsia="zh-TW"/>
        </w:rPr>
      </w:pPr>
      <w:r w:rsidRPr="002D2445">
        <w:rPr>
          <w:rFonts w:ascii="Times New Roman" w:eastAsia="新細明體" w:hAnsi="Times New Roman" w:cs="Times New Roman"/>
          <w:b/>
          <w:bCs/>
          <w:kern w:val="36"/>
          <w:sz w:val="28"/>
          <w:szCs w:val="28"/>
          <w:lang w:eastAsia="zh-TW"/>
        </w:rPr>
        <w:t>QUÁ TRÌNH THỰC TẬP TẠI ĐƠN VỊ</w:t>
      </w:r>
    </w:p>
    <w:p w:rsidR="002D2445" w:rsidRPr="002D2445" w:rsidRDefault="002D2445" w:rsidP="002D2445">
      <w:pPr>
        <w:spacing w:before="100" w:beforeAutospacing="1" w:after="100" w:afterAutospacing="1" w:line="240" w:lineRule="auto"/>
        <w:outlineLvl w:val="1"/>
        <w:rPr>
          <w:rFonts w:ascii="Times New Roman" w:eastAsia="新細明體" w:hAnsi="Times New Roman" w:cs="Times New Roman"/>
          <w:b/>
          <w:bCs/>
          <w:sz w:val="28"/>
          <w:szCs w:val="28"/>
          <w:lang w:eastAsia="zh-TW"/>
        </w:rPr>
      </w:pPr>
      <w:r w:rsidRPr="002D2445">
        <w:rPr>
          <w:rFonts w:ascii="Times New Roman" w:eastAsia="新細明體" w:hAnsi="Times New Roman" w:cs="Times New Roman"/>
          <w:b/>
          <w:bCs/>
          <w:sz w:val="28"/>
          <w:szCs w:val="28"/>
          <w:lang w:eastAsia="zh-TW"/>
        </w:rPr>
        <w:t>2.1. Nhiệm vụ được giao</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Trong thời gian thực tập tại phòng IT, sinh viên được phân công tham gia các hoạt động:</w:t>
      </w:r>
    </w:p>
    <w:p w:rsidR="002D2445" w:rsidRPr="002D2445" w:rsidRDefault="002D2445" w:rsidP="002D2445">
      <w:pPr>
        <w:numPr>
          <w:ilvl w:val="0"/>
          <w:numId w:val="8"/>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Hỗ trợ triển khai và cấu hình máy trạm.</w:t>
      </w:r>
    </w:p>
    <w:p w:rsidR="002D2445" w:rsidRPr="002D2445" w:rsidRDefault="002D2445" w:rsidP="002D2445">
      <w:pPr>
        <w:numPr>
          <w:ilvl w:val="0"/>
          <w:numId w:val="8"/>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Quản lý tài khoản người dùng trong hệ thống Domain.</w:t>
      </w:r>
    </w:p>
    <w:p w:rsidR="002D2445" w:rsidRPr="002D2445" w:rsidRDefault="002D2445" w:rsidP="002D2445">
      <w:pPr>
        <w:numPr>
          <w:ilvl w:val="0"/>
          <w:numId w:val="8"/>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Xử lý sự cố kết nối mạng nội bộ.</w:t>
      </w:r>
    </w:p>
    <w:p w:rsidR="002D2445" w:rsidRPr="002D2445" w:rsidRDefault="002D2445" w:rsidP="002D2445">
      <w:pPr>
        <w:numPr>
          <w:ilvl w:val="0"/>
          <w:numId w:val="8"/>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lastRenderedPageBreak/>
        <w:t>Tham gia cấu hình các thành phần mạng cơ bản và nâng cao.</w:t>
      </w:r>
    </w:p>
    <w:p w:rsidR="002D2445" w:rsidRPr="002D2445" w:rsidRDefault="002D2445" w:rsidP="002D2445">
      <w:pPr>
        <w:numPr>
          <w:ilvl w:val="0"/>
          <w:numId w:val="8"/>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Hỗ trợ sao lưu cấu hình thiết bị.</w:t>
      </w:r>
    </w:p>
    <w:p w:rsidR="002D2445" w:rsidRPr="002D2445" w:rsidRDefault="002D2445" w:rsidP="002D2445">
      <w:pPr>
        <w:spacing w:after="0"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pict>
          <v:rect id="_x0000_i1032" style="width:0;height:1.5pt" o:hralign="center" o:hrstd="t" o:hr="t" fillcolor="#a0a0a0" stroked="f"/>
        </w:pict>
      </w:r>
    </w:p>
    <w:p w:rsidR="002D2445" w:rsidRPr="002D2445" w:rsidRDefault="002D2445" w:rsidP="002D2445">
      <w:pPr>
        <w:spacing w:before="100" w:beforeAutospacing="1" w:after="100" w:afterAutospacing="1" w:line="240" w:lineRule="auto"/>
        <w:outlineLvl w:val="1"/>
        <w:rPr>
          <w:rFonts w:ascii="Times New Roman" w:eastAsia="新細明體" w:hAnsi="Times New Roman" w:cs="Times New Roman"/>
          <w:b/>
          <w:bCs/>
          <w:sz w:val="28"/>
          <w:szCs w:val="28"/>
          <w:lang w:eastAsia="zh-TW"/>
        </w:rPr>
      </w:pPr>
      <w:r w:rsidRPr="002D2445">
        <w:rPr>
          <w:rFonts w:ascii="Times New Roman" w:eastAsia="新細明體" w:hAnsi="Times New Roman" w:cs="Times New Roman"/>
          <w:b/>
          <w:bCs/>
          <w:sz w:val="28"/>
          <w:szCs w:val="28"/>
          <w:lang w:eastAsia="zh-TW"/>
        </w:rPr>
        <w:t>2.2. Giải pháp thực hiện</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Để hoàn thành nhiệm vụ, sinh viên thực hiện theo các bước:</w:t>
      </w:r>
    </w:p>
    <w:p w:rsidR="002D2445" w:rsidRPr="002D2445" w:rsidRDefault="002D2445" w:rsidP="002D2445">
      <w:pPr>
        <w:numPr>
          <w:ilvl w:val="0"/>
          <w:numId w:val="9"/>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Tìm hiểu kiến trúc hệ thống hiện tại.</w:t>
      </w:r>
    </w:p>
    <w:p w:rsidR="002D2445" w:rsidRPr="002D2445" w:rsidRDefault="002D2445" w:rsidP="002D2445">
      <w:pPr>
        <w:numPr>
          <w:ilvl w:val="0"/>
          <w:numId w:val="9"/>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Quan sát quy trình vận hành thực tế.</w:t>
      </w:r>
    </w:p>
    <w:p w:rsidR="002D2445" w:rsidRPr="002D2445" w:rsidRDefault="002D2445" w:rsidP="002D2445">
      <w:pPr>
        <w:numPr>
          <w:ilvl w:val="0"/>
          <w:numId w:val="9"/>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Thực hành cấu hình trong môi trường kiểm thử.</w:t>
      </w:r>
    </w:p>
    <w:p w:rsidR="002D2445" w:rsidRPr="002D2445" w:rsidRDefault="002D2445" w:rsidP="002D2445">
      <w:pPr>
        <w:numPr>
          <w:ilvl w:val="0"/>
          <w:numId w:val="9"/>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Thực hiện trên hệ thống thật dưới sự giám sát của kỹ sư hướng dẫn.</w:t>
      </w:r>
    </w:p>
    <w:p w:rsidR="002D2445" w:rsidRPr="002D2445" w:rsidRDefault="002D2445" w:rsidP="002D2445">
      <w:pPr>
        <w:numPr>
          <w:ilvl w:val="0"/>
          <w:numId w:val="9"/>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Kiểm tra và đánh giá sau triển khai.</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Nguyên tắc thực hiện:</w:t>
      </w:r>
    </w:p>
    <w:p w:rsidR="002D2445" w:rsidRPr="002D2445" w:rsidRDefault="002D2445" w:rsidP="002D2445">
      <w:pPr>
        <w:numPr>
          <w:ilvl w:val="0"/>
          <w:numId w:val="10"/>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Không làm gián đoạn hệ thống sản xuất.</w:t>
      </w:r>
    </w:p>
    <w:p w:rsidR="002D2445" w:rsidRPr="002D2445" w:rsidRDefault="002D2445" w:rsidP="002D2445">
      <w:pPr>
        <w:numPr>
          <w:ilvl w:val="0"/>
          <w:numId w:val="10"/>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Thực hiện sao lưu trước khi thay đổi cấu hình.</w:t>
      </w:r>
    </w:p>
    <w:p w:rsidR="002D2445" w:rsidRPr="002D2445" w:rsidRDefault="002D2445" w:rsidP="002D2445">
      <w:pPr>
        <w:numPr>
          <w:ilvl w:val="0"/>
          <w:numId w:val="10"/>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Kiểm thử kỹ lưỡng trước khi bàn giao.</w:t>
      </w:r>
    </w:p>
    <w:p w:rsidR="002D2445" w:rsidRPr="002D2445" w:rsidRDefault="002D2445" w:rsidP="002D2445">
      <w:pPr>
        <w:spacing w:after="0"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pict>
          <v:rect id="_x0000_i1033" style="width:0;height:1.5pt" o:hralign="center" o:hrstd="t" o:hr="t" fillcolor="#a0a0a0" stroked="f"/>
        </w:pict>
      </w:r>
    </w:p>
    <w:p w:rsidR="002D2445" w:rsidRPr="002D2445" w:rsidRDefault="002D2445" w:rsidP="002D2445">
      <w:pPr>
        <w:spacing w:before="100" w:beforeAutospacing="1" w:after="100" w:afterAutospacing="1" w:line="240" w:lineRule="auto"/>
        <w:outlineLvl w:val="1"/>
        <w:rPr>
          <w:rFonts w:ascii="Times New Roman" w:eastAsia="新細明體" w:hAnsi="Times New Roman" w:cs="Times New Roman"/>
          <w:b/>
          <w:bCs/>
          <w:sz w:val="28"/>
          <w:szCs w:val="28"/>
          <w:lang w:eastAsia="zh-TW"/>
        </w:rPr>
      </w:pPr>
      <w:r w:rsidRPr="002D2445">
        <w:rPr>
          <w:rFonts w:ascii="Times New Roman" w:eastAsia="新細明體" w:hAnsi="Times New Roman" w:cs="Times New Roman"/>
          <w:b/>
          <w:bCs/>
          <w:sz w:val="28"/>
          <w:szCs w:val="28"/>
          <w:lang w:eastAsia="zh-TW"/>
        </w:rPr>
        <w:t>2.3. Kế hoạch thực hiện</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Quá trình thực tập được chia thành ba giai đoạn:</w:t>
      </w:r>
    </w:p>
    <w:p w:rsidR="002D2445" w:rsidRPr="002D2445" w:rsidRDefault="002D2445" w:rsidP="002D2445">
      <w:pPr>
        <w:numPr>
          <w:ilvl w:val="0"/>
          <w:numId w:val="11"/>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Giai đoạn 1: Làm quen hệ thống và hỗ trợ cơ bản.</w:t>
      </w:r>
    </w:p>
    <w:p w:rsidR="002D2445" w:rsidRPr="002D2445" w:rsidRDefault="002D2445" w:rsidP="002D2445">
      <w:pPr>
        <w:numPr>
          <w:ilvl w:val="0"/>
          <w:numId w:val="11"/>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Giai đoạn 2: Tham gia xử lý sự cố và triển khai hạ tầng mạng.</w:t>
      </w:r>
    </w:p>
    <w:p w:rsidR="002D2445" w:rsidRPr="002D2445" w:rsidRDefault="002D2445" w:rsidP="002D2445">
      <w:pPr>
        <w:numPr>
          <w:ilvl w:val="0"/>
          <w:numId w:val="11"/>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Giai đoạn 3: Thực hành cấu hình mạng nâng cao và giải pháp bảo mật.</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Việc phân chia giai đoạn giúp nâng cao kiến thức theo trình tự từ cơ bản đến chuyên sâu.</w:t>
      </w:r>
    </w:p>
    <w:p w:rsidR="002D2445" w:rsidRPr="002D2445" w:rsidRDefault="002D2445" w:rsidP="002D2445">
      <w:pPr>
        <w:spacing w:after="0"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pict>
          <v:rect id="_x0000_i1034" style="width:0;height:1.5pt" o:hralign="center" o:hrstd="t" o:hr="t" fillcolor="#a0a0a0" stroked="f"/>
        </w:pict>
      </w:r>
    </w:p>
    <w:p w:rsidR="002D2445" w:rsidRPr="002D2445" w:rsidRDefault="002D2445" w:rsidP="002D2445">
      <w:pPr>
        <w:spacing w:before="100" w:beforeAutospacing="1" w:after="100" w:afterAutospacing="1" w:line="240" w:lineRule="auto"/>
        <w:outlineLvl w:val="1"/>
        <w:rPr>
          <w:rFonts w:ascii="Times New Roman" w:eastAsia="新細明體" w:hAnsi="Times New Roman" w:cs="Times New Roman"/>
          <w:b/>
          <w:bCs/>
          <w:sz w:val="28"/>
          <w:szCs w:val="28"/>
          <w:lang w:eastAsia="zh-TW"/>
        </w:rPr>
      </w:pPr>
      <w:r w:rsidRPr="002D2445">
        <w:rPr>
          <w:rFonts w:ascii="Times New Roman" w:eastAsia="新細明體" w:hAnsi="Times New Roman" w:cs="Times New Roman"/>
          <w:b/>
          <w:bCs/>
          <w:sz w:val="28"/>
          <w:szCs w:val="28"/>
          <w:lang w:eastAsia="zh-TW"/>
        </w:rPr>
        <w:t>2.4. Kết quả thực hiện</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Sau thời gian thực tập, sinh viên:</w:t>
      </w:r>
    </w:p>
    <w:p w:rsidR="002D2445" w:rsidRPr="002D2445" w:rsidRDefault="002D2445" w:rsidP="002D2445">
      <w:pPr>
        <w:numPr>
          <w:ilvl w:val="0"/>
          <w:numId w:val="12"/>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Triển khai và bàn giao thành công máy trạm cho người dùng.</w:t>
      </w:r>
    </w:p>
    <w:p w:rsidR="002D2445" w:rsidRPr="002D2445" w:rsidRDefault="002D2445" w:rsidP="002D2445">
      <w:pPr>
        <w:numPr>
          <w:ilvl w:val="0"/>
          <w:numId w:val="12"/>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lastRenderedPageBreak/>
        <w:t>Tham gia xử lý nhiều tình huống sự cố mạng thực tế.</w:t>
      </w:r>
    </w:p>
    <w:p w:rsidR="002D2445" w:rsidRPr="002D2445" w:rsidRDefault="002D2445" w:rsidP="002D2445">
      <w:pPr>
        <w:numPr>
          <w:ilvl w:val="0"/>
          <w:numId w:val="12"/>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Thực hiện cấu hình mạng logic và kiểm soát truy cập.</w:t>
      </w:r>
    </w:p>
    <w:p w:rsidR="002D2445" w:rsidRPr="002D2445" w:rsidRDefault="002D2445" w:rsidP="002D2445">
      <w:pPr>
        <w:numPr>
          <w:ilvl w:val="0"/>
          <w:numId w:val="12"/>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Nắm được quy trình vận hành hệ thống trong doanh nghiệp sản xuất.</w:t>
      </w:r>
    </w:p>
    <w:p w:rsidR="002D2445" w:rsidRPr="002D2445" w:rsidRDefault="002D2445" w:rsidP="002D2445">
      <w:pPr>
        <w:spacing w:after="0"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pict>
          <v:rect id="_x0000_i1035" style="width:0;height:1.5pt" o:hralign="center" o:hrstd="t" o:hr="t" fillcolor="#a0a0a0" stroked="f"/>
        </w:pict>
      </w:r>
    </w:p>
    <w:p w:rsidR="002D2445" w:rsidRPr="002D2445" w:rsidRDefault="002D2445" w:rsidP="002D2445">
      <w:pPr>
        <w:spacing w:before="100" w:beforeAutospacing="1" w:after="100" w:afterAutospacing="1" w:line="240" w:lineRule="auto"/>
        <w:outlineLvl w:val="0"/>
        <w:rPr>
          <w:rFonts w:ascii="Times New Roman" w:eastAsia="新細明體" w:hAnsi="Times New Roman" w:cs="Times New Roman"/>
          <w:b/>
          <w:bCs/>
          <w:kern w:val="36"/>
          <w:sz w:val="28"/>
          <w:szCs w:val="28"/>
          <w:lang w:eastAsia="zh-TW"/>
        </w:rPr>
      </w:pPr>
      <w:r w:rsidRPr="002D2445">
        <w:rPr>
          <w:rFonts w:ascii="Times New Roman" w:eastAsia="新細明體" w:hAnsi="Times New Roman" w:cs="Times New Roman"/>
          <w:b/>
          <w:bCs/>
          <w:kern w:val="36"/>
          <w:sz w:val="28"/>
          <w:szCs w:val="28"/>
          <w:lang w:eastAsia="zh-TW"/>
        </w:rPr>
        <w:t>CHƯƠNG 3</w:t>
      </w:r>
    </w:p>
    <w:p w:rsidR="002D2445" w:rsidRPr="002D2445" w:rsidRDefault="002D2445" w:rsidP="002D2445">
      <w:pPr>
        <w:spacing w:before="100" w:beforeAutospacing="1" w:after="100" w:afterAutospacing="1" w:line="240" w:lineRule="auto"/>
        <w:outlineLvl w:val="0"/>
        <w:rPr>
          <w:rFonts w:ascii="Times New Roman" w:eastAsia="新細明體" w:hAnsi="Times New Roman" w:cs="Times New Roman"/>
          <w:b/>
          <w:bCs/>
          <w:kern w:val="36"/>
          <w:sz w:val="28"/>
          <w:szCs w:val="28"/>
          <w:lang w:eastAsia="zh-TW"/>
        </w:rPr>
      </w:pPr>
      <w:r w:rsidRPr="002D2445">
        <w:rPr>
          <w:rFonts w:ascii="Times New Roman" w:eastAsia="新細明體" w:hAnsi="Times New Roman" w:cs="Times New Roman"/>
          <w:b/>
          <w:bCs/>
          <w:kern w:val="36"/>
          <w:sz w:val="28"/>
          <w:szCs w:val="28"/>
          <w:lang w:eastAsia="zh-TW"/>
        </w:rPr>
        <w:t>NỘI DUNG VÀ KẾT QUẢ THỰC TẬP</w:t>
      </w:r>
    </w:p>
    <w:p w:rsidR="002D2445" w:rsidRPr="002D2445" w:rsidRDefault="002D2445" w:rsidP="002D2445">
      <w:pPr>
        <w:spacing w:before="100" w:beforeAutospacing="1" w:after="100" w:afterAutospacing="1" w:line="240" w:lineRule="auto"/>
        <w:outlineLvl w:val="1"/>
        <w:rPr>
          <w:rFonts w:ascii="Times New Roman" w:eastAsia="新細明體" w:hAnsi="Times New Roman" w:cs="Times New Roman"/>
          <w:b/>
          <w:bCs/>
          <w:sz w:val="28"/>
          <w:szCs w:val="28"/>
          <w:lang w:eastAsia="zh-TW"/>
        </w:rPr>
      </w:pPr>
      <w:r w:rsidRPr="002D2445">
        <w:rPr>
          <w:rFonts w:ascii="Times New Roman" w:eastAsia="新細明體" w:hAnsi="Times New Roman" w:cs="Times New Roman"/>
          <w:b/>
          <w:bCs/>
          <w:sz w:val="28"/>
          <w:szCs w:val="28"/>
          <w:lang w:eastAsia="zh-TW"/>
        </w:rPr>
        <w:t>3.1. Quản trị hệ thống người dùng tập trung</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Sinh viên tham gia nghiên cứu và vận hành hệ thống quản lý tài khoản tập trung. Nội dung thực hiện bao gồm:</w:t>
      </w:r>
    </w:p>
    <w:p w:rsidR="002D2445" w:rsidRPr="002D2445" w:rsidRDefault="002D2445" w:rsidP="002D2445">
      <w:pPr>
        <w:numPr>
          <w:ilvl w:val="0"/>
          <w:numId w:val="13"/>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Tổ chức tài khoản theo đơn vị chức năng.</w:t>
      </w:r>
    </w:p>
    <w:p w:rsidR="002D2445" w:rsidRPr="002D2445" w:rsidRDefault="002D2445" w:rsidP="002D2445">
      <w:pPr>
        <w:numPr>
          <w:ilvl w:val="0"/>
          <w:numId w:val="13"/>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Áp dụng chính sách bảo mật phù hợp.</w:t>
      </w:r>
    </w:p>
    <w:p w:rsidR="002D2445" w:rsidRPr="002D2445" w:rsidRDefault="002D2445" w:rsidP="002D2445">
      <w:pPr>
        <w:numPr>
          <w:ilvl w:val="0"/>
          <w:numId w:val="13"/>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Chuẩn hóa quy trình triển khai máy trạm.</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Kết quả đạt được là giảm sai sót cấu hình thủ công và đảm bảo tuân thủ chính sách bảo mật nội bộ.</w:t>
      </w:r>
    </w:p>
    <w:p w:rsidR="002D2445" w:rsidRPr="002D2445" w:rsidRDefault="002D2445" w:rsidP="002D2445">
      <w:pPr>
        <w:spacing w:after="0"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pict>
          <v:rect id="_x0000_i1036" style="width:0;height:1.5pt" o:hralign="center" o:hrstd="t" o:hr="t" fillcolor="#a0a0a0" stroked="f"/>
        </w:pict>
      </w:r>
    </w:p>
    <w:p w:rsidR="002D2445" w:rsidRPr="002D2445" w:rsidRDefault="002D2445" w:rsidP="002D2445">
      <w:pPr>
        <w:spacing w:before="100" w:beforeAutospacing="1" w:after="100" w:afterAutospacing="1" w:line="240" w:lineRule="auto"/>
        <w:outlineLvl w:val="1"/>
        <w:rPr>
          <w:rFonts w:ascii="Times New Roman" w:eastAsia="新細明體" w:hAnsi="Times New Roman" w:cs="Times New Roman"/>
          <w:b/>
          <w:bCs/>
          <w:sz w:val="28"/>
          <w:szCs w:val="28"/>
          <w:lang w:eastAsia="zh-TW"/>
        </w:rPr>
      </w:pPr>
      <w:r w:rsidRPr="002D2445">
        <w:rPr>
          <w:rFonts w:ascii="Times New Roman" w:eastAsia="新細明體" w:hAnsi="Times New Roman" w:cs="Times New Roman"/>
          <w:b/>
          <w:bCs/>
          <w:sz w:val="28"/>
          <w:szCs w:val="28"/>
          <w:lang w:eastAsia="zh-TW"/>
        </w:rPr>
        <w:t>3.2. Thiết kế và triển khai mạng nội bộ</w:t>
      </w:r>
    </w:p>
    <w:p w:rsidR="002D2445" w:rsidRPr="002D2445" w:rsidRDefault="002D2445" w:rsidP="002D2445">
      <w:pPr>
        <w:spacing w:before="100" w:beforeAutospacing="1" w:after="100" w:afterAutospacing="1" w:line="240" w:lineRule="auto"/>
        <w:outlineLvl w:val="2"/>
        <w:rPr>
          <w:rFonts w:ascii="Times New Roman" w:eastAsia="新細明體" w:hAnsi="Times New Roman" w:cs="Times New Roman"/>
          <w:b/>
          <w:bCs/>
          <w:sz w:val="28"/>
          <w:szCs w:val="28"/>
          <w:lang w:eastAsia="zh-TW"/>
        </w:rPr>
      </w:pPr>
      <w:r w:rsidRPr="002D2445">
        <w:rPr>
          <w:rFonts w:ascii="Times New Roman" w:eastAsia="新細明體" w:hAnsi="Times New Roman" w:cs="Times New Roman"/>
          <w:b/>
          <w:bCs/>
          <w:sz w:val="28"/>
          <w:szCs w:val="28"/>
          <w:lang w:eastAsia="zh-TW"/>
        </w:rPr>
        <w:t>3.2.1. Phân tích yêu cầu</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Hệ thống mạng cần đảm bảo:</w:t>
      </w:r>
    </w:p>
    <w:p w:rsidR="002D2445" w:rsidRPr="002D2445" w:rsidRDefault="002D2445" w:rsidP="002D2445">
      <w:pPr>
        <w:numPr>
          <w:ilvl w:val="0"/>
          <w:numId w:val="14"/>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Phân tách phòng ban.</w:t>
      </w:r>
    </w:p>
    <w:p w:rsidR="002D2445" w:rsidRPr="002D2445" w:rsidRDefault="002D2445" w:rsidP="002D2445">
      <w:pPr>
        <w:numPr>
          <w:ilvl w:val="0"/>
          <w:numId w:val="14"/>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Giảm thiểu broadcast.</w:t>
      </w:r>
    </w:p>
    <w:p w:rsidR="002D2445" w:rsidRPr="002D2445" w:rsidRDefault="002D2445" w:rsidP="002D2445">
      <w:pPr>
        <w:numPr>
          <w:ilvl w:val="0"/>
          <w:numId w:val="14"/>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Kiểm soát truy cập giữa các nhóm người dùng.</w:t>
      </w:r>
    </w:p>
    <w:p w:rsidR="002D2445" w:rsidRPr="002D2445" w:rsidRDefault="002D2445" w:rsidP="002D2445">
      <w:pPr>
        <w:spacing w:before="100" w:beforeAutospacing="1" w:after="100" w:afterAutospacing="1" w:line="240" w:lineRule="auto"/>
        <w:outlineLvl w:val="2"/>
        <w:rPr>
          <w:rFonts w:ascii="Times New Roman" w:eastAsia="新細明體" w:hAnsi="Times New Roman" w:cs="Times New Roman"/>
          <w:b/>
          <w:bCs/>
          <w:sz w:val="28"/>
          <w:szCs w:val="28"/>
          <w:lang w:eastAsia="zh-TW"/>
        </w:rPr>
      </w:pPr>
      <w:r w:rsidRPr="002D2445">
        <w:rPr>
          <w:rFonts w:ascii="Times New Roman" w:eastAsia="新細明體" w:hAnsi="Times New Roman" w:cs="Times New Roman"/>
          <w:b/>
          <w:bCs/>
          <w:sz w:val="28"/>
          <w:szCs w:val="28"/>
          <w:lang w:eastAsia="zh-TW"/>
        </w:rPr>
        <w:t>3.2.2. Thiết kế logic</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Mạng được chia thành các vùng chức năng riêng biệt nhằm tăng tính bảo mật và khả năng quản lý.</w:t>
      </w:r>
    </w:p>
    <w:p w:rsidR="002D2445" w:rsidRPr="002D2445" w:rsidRDefault="002D2445" w:rsidP="002D2445">
      <w:pPr>
        <w:spacing w:before="100" w:beforeAutospacing="1" w:after="100" w:afterAutospacing="1" w:line="240" w:lineRule="auto"/>
        <w:outlineLvl w:val="2"/>
        <w:rPr>
          <w:rFonts w:ascii="Times New Roman" w:eastAsia="新細明體" w:hAnsi="Times New Roman" w:cs="Times New Roman"/>
          <w:b/>
          <w:bCs/>
          <w:sz w:val="28"/>
          <w:szCs w:val="28"/>
          <w:lang w:eastAsia="zh-TW"/>
        </w:rPr>
      </w:pPr>
      <w:r w:rsidRPr="002D2445">
        <w:rPr>
          <w:rFonts w:ascii="Times New Roman" w:eastAsia="新細明體" w:hAnsi="Times New Roman" w:cs="Times New Roman"/>
          <w:b/>
          <w:bCs/>
          <w:sz w:val="28"/>
          <w:szCs w:val="28"/>
          <w:lang w:eastAsia="zh-TW"/>
        </w:rPr>
        <w:t>3.2.3. Triển khai cấu hình</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lastRenderedPageBreak/>
        <w:t>Sinh viên tham gia:</w:t>
      </w:r>
    </w:p>
    <w:p w:rsidR="002D2445" w:rsidRPr="002D2445" w:rsidRDefault="002D2445" w:rsidP="002D2445">
      <w:pPr>
        <w:numPr>
          <w:ilvl w:val="0"/>
          <w:numId w:val="15"/>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Cấu hình VLAN.</w:t>
      </w:r>
    </w:p>
    <w:p w:rsidR="002D2445" w:rsidRPr="002D2445" w:rsidRDefault="002D2445" w:rsidP="002D2445">
      <w:pPr>
        <w:numPr>
          <w:ilvl w:val="0"/>
          <w:numId w:val="15"/>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Thiết lập định tuyến giữa các mạng logic.</w:t>
      </w:r>
    </w:p>
    <w:p w:rsidR="002D2445" w:rsidRPr="002D2445" w:rsidRDefault="002D2445" w:rsidP="002D2445">
      <w:pPr>
        <w:numPr>
          <w:ilvl w:val="0"/>
          <w:numId w:val="15"/>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Kiểm tra kết nối và hiệu năng.</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Kết quả: Hệ thống vận hành ổn định, lưu lượng được kiểm soát hiệu quả.</w:t>
      </w:r>
    </w:p>
    <w:p w:rsidR="002D2445" w:rsidRPr="002D2445" w:rsidRDefault="002D2445" w:rsidP="002D2445">
      <w:pPr>
        <w:spacing w:after="0"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pict>
          <v:rect id="_x0000_i1037" style="width:0;height:1.5pt" o:hralign="center" o:hrstd="t" o:hr="t" fillcolor="#a0a0a0" stroked="f"/>
        </w:pict>
      </w:r>
    </w:p>
    <w:p w:rsidR="002D2445" w:rsidRPr="002D2445" w:rsidRDefault="002D2445" w:rsidP="002D2445">
      <w:pPr>
        <w:spacing w:before="100" w:beforeAutospacing="1" w:after="100" w:afterAutospacing="1" w:line="240" w:lineRule="auto"/>
        <w:outlineLvl w:val="1"/>
        <w:rPr>
          <w:rFonts w:ascii="Times New Roman" w:eastAsia="新細明體" w:hAnsi="Times New Roman" w:cs="Times New Roman"/>
          <w:b/>
          <w:bCs/>
          <w:sz w:val="28"/>
          <w:szCs w:val="28"/>
          <w:lang w:eastAsia="zh-TW"/>
        </w:rPr>
      </w:pPr>
      <w:r w:rsidRPr="002D2445">
        <w:rPr>
          <w:rFonts w:ascii="Times New Roman" w:eastAsia="新細明體" w:hAnsi="Times New Roman" w:cs="Times New Roman"/>
          <w:b/>
          <w:bCs/>
          <w:sz w:val="28"/>
          <w:szCs w:val="28"/>
          <w:lang w:eastAsia="zh-TW"/>
        </w:rPr>
        <w:t>3.3. Tăng cường bảo mật hệ thống</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Các biện pháp bảo mật được triển khai gồm:</w:t>
      </w:r>
    </w:p>
    <w:p w:rsidR="002D2445" w:rsidRPr="002D2445" w:rsidRDefault="002D2445" w:rsidP="002D2445">
      <w:pPr>
        <w:numPr>
          <w:ilvl w:val="0"/>
          <w:numId w:val="16"/>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Kiểm soát truy cập giữa các vùng mạng.</w:t>
      </w:r>
    </w:p>
    <w:p w:rsidR="002D2445" w:rsidRPr="002D2445" w:rsidRDefault="002D2445" w:rsidP="002D2445">
      <w:pPr>
        <w:numPr>
          <w:ilvl w:val="0"/>
          <w:numId w:val="16"/>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Ẩn địa chỉ nội bộ khi truy cập ra bên ngoài.</w:t>
      </w:r>
    </w:p>
    <w:p w:rsidR="002D2445" w:rsidRPr="002D2445" w:rsidRDefault="002D2445" w:rsidP="002D2445">
      <w:pPr>
        <w:numPr>
          <w:ilvl w:val="0"/>
          <w:numId w:val="16"/>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Thiết lập kết nối từ xa an toàn.</w:t>
      </w:r>
    </w:p>
    <w:p w:rsidR="002D2445" w:rsidRPr="002D2445" w:rsidRDefault="002D2445" w:rsidP="002D2445">
      <w:pPr>
        <w:numPr>
          <w:ilvl w:val="0"/>
          <w:numId w:val="16"/>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Sao lưu cấu hình định kỳ.</w:t>
      </w:r>
    </w:p>
    <w:p w:rsidR="002D2445" w:rsidRPr="002D2445" w:rsidRDefault="002D2445" w:rsidP="002D2445">
      <w:p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Những giải pháp này giúp nâng cao tính bảo mật và khả năng phục hồi hệ thống.</w:t>
      </w:r>
    </w:p>
    <w:p w:rsidR="002D2445" w:rsidRPr="002D2445" w:rsidRDefault="002D2445" w:rsidP="002D2445">
      <w:pPr>
        <w:spacing w:after="0"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pict>
          <v:rect id="_x0000_i1038" style="width:0;height:1.5pt" o:hralign="center" o:hrstd="t" o:hr="t" fillcolor="#a0a0a0" stroked="f"/>
        </w:pict>
      </w:r>
    </w:p>
    <w:p w:rsidR="002D2445" w:rsidRPr="002D2445" w:rsidRDefault="002D2445" w:rsidP="002D2445">
      <w:pPr>
        <w:spacing w:before="100" w:beforeAutospacing="1" w:after="100" w:afterAutospacing="1" w:line="240" w:lineRule="auto"/>
        <w:outlineLvl w:val="1"/>
        <w:rPr>
          <w:rFonts w:ascii="Times New Roman" w:eastAsia="新細明體" w:hAnsi="Times New Roman" w:cs="Times New Roman"/>
          <w:b/>
          <w:bCs/>
          <w:sz w:val="28"/>
          <w:szCs w:val="28"/>
          <w:lang w:eastAsia="zh-TW"/>
        </w:rPr>
      </w:pPr>
      <w:r w:rsidRPr="002D2445">
        <w:rPr>
          <w:rFonts w:ascii="Times New Roman" w:eastAsia="新細明體" w:hAnsi="Times New Roman" w:cs="Times New Roman"/>
          <w:b/>
          <w:bCs/>
          <w:sz w:val="28"/>
          <w:szCs w:val="28"/>
          <w:lang w:eastAsia="zh-TW"/>
        </w:rPr>
        <w:t>3.4. Đánh giá và tồn tại</w:t>
      </w:r>
    </w:p>
    <w:p w:rsidR="002D2445" w:rsidRPr="002D2445" w:rsidRDefault="002D2445" w:rsidP="002D2445">
      <w:pPr>
        <w:spacing w:before="100" w:beforeAutospacing="1" w:after="100" w:afterAutospacing="1" w:line="240" w:lineRule="auto"/>
        <w:outlineLvl w:val="2"/>
        <w:rPr>
          <w:rFonts w:ascii="Times New Roman" w:eastAsia="新細明體" w:hAnsi="Times New Roman" w:cs="Times New Roman"/>
          <w:b/>
          <w:bCs/>
          <w:sz w:val="28"/>
          <w:szCs w:val="28"/>
          <w:lang w:eastAsia="zh-TW"/>
        </w:rPr>
      </w:pPr>
      <w:r w:rsidRPr="002D2445">
        <w:rPr>
          <w:rFonts w:ascii="Times New Roman" w:eastAsia="新細明體" w:hAnsi="Times New Roman" w:cs="Times New Roman"/>
          <w:b/>
          <w:bCs/>
          <w:sz w:val="28"/>
          <w:szCs w:val="28"/>
          <w:lang w:eastAsia="zh-TW"/>
        </w:rPr>
        <w:t>Kết quả đạt được</w:t>
      </w:r>
    </w:p>
    <w:p w:rsidR="002D2445" w:rsidRPr="002D2445" w:rsidRDefault="002D2445" w:rsidP="002D2445">
      <w:pPr>
        <w:numPr>
          <w:ilvl w:val="0"/>
          <w:numId w:val="17"/>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Vận dụng kiến thức quản trị mạng vào môi trường thực tế.</w:t>
      </w:r>
    </w:p>
    <w:p w:rsidR="002D2445" w:rsidRPr="002D2445" w:rsidRDefault="002D2445" w:rsidP="002D2445">
      <w:pPr>
        <w:numPr>
          <w:ilvl w:val="0"/>
          <w:numId w:val="17"/>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Hiểu kiến trúc hệ thống trong doanh nghiệp sản xuất quy mô lớn.</w:t>
      </w:r>
    </w:p>
    <w:p w:rsidR="002D2445" w:rsidRPr="002D2445" w:rsidRDefault="002D2445" w:rsidP="002D2445">
      <w:pPr>
        <w:numPr>
          <w:ilvl w:val="0"/>
          <w:numId w:val="17"/>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Nâng cao kỹ năng xử lý sự cố.</w:t>
      </w:r>
    </w:p>
    <w:p w:rsidR="002D2445" w:rsidRPr="002D2445" w:rsidRDefault="002D2445" w:rsidP="002D2445">
      <w:pPr>
        <w:spacing w:before="100" w:beforeAutospacing="1" w:after="100" w:afterAutospacing="1" w:line="240" w:lineRule="auto"/>
        <w:outlineLvl w:val="2"/>
        <w:rPr>
          <w:rFonts w:ascii="Times New Roman" w:eastAsia="新細明體" w:hAnsi="Times New Roman" w:cs="Times New Roman"/>
          <w:b/>
          <w:bCs/>
          <w:sz w:val="28"/>
          <w:szCs w:val="28"/>
          <w:lang w:eastAsia="zh-TW"/>
        </w:rPr>
      </w:pPr>
      <w:r w:rsidRPr="002D2445">
        <w:rPr>
          <w:rFonts w:ascii="Times New Roman" w:eastAsia="新細明體" w:hAnsi="Times New Roman" w:cs="Times New Roman"/>
          <w:b/>
          <w:bCs/>
          <w:sz w:val="28"/>
          <w:szCs w:val="28"/>
          <w:lang w:eastAsia="zh-TW"/>
        </w:rPr>
        <w:t>Tồn tại</w:t>
      </w:r>
    </w:p>
    <w:p w:rsidR="002D2445" w:rsidRPr="002D2445" w:rsidRDefault="002D2445" w:rsidP="002D2445">
      <w:pPr>
        <w:numPr>
          <w:ilvl w:val="0"/>
          <w:numId w:val="18"/>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Một số quy trình sao lưu chưa tự động hóa hoàn toàn.</w:t>
      </w:r>
    </w:p>
    <w:p w:rsidR="002D2445" w:rsidRPr="002D2445" w:rsidRDefault="002D2445" w:rsidP="002D2445">
      <w:pPr>
        <w:numPr>
          <w:ilvl w:val="0"/>
          <w:numId w:val="18"/>
        </w:numPr>
        <w:spacing w:before="100" w:beforeAutospacing="1" w:after="100" w:afterAutospacing="1" w:line="240" w:lineRule="auto"/>
        <w:rPr>
          <w:rFonts w:ascii="Times New Roman" w:eastAsia="新細明體" w:hAnsi="Times New Roman" w:cs="Times New Roman"/>
          <w:sz w:val="28"/>
          <w:szCs w:val="28"/>
          <w:lang w:eastAsia="zh-TW"/>
        </w:rPr>
      </w:pPr>
      <w:r w:rsidRPr="002D2445">
        <w:rPr>
          <w:rFonts w:ascii="Times New Roman" w:eastAsia="新細明體" w:hAnsi="Times New Roman" w:cs="Times New Roman"/>
          <w:sz w:val="28"/>
          <w:szCs w:val="28"/>
          <w:lang w:eastAsia="zh-TW"/>
        </w:rPr>
        <w:t>Hệ thống giám sát chưa tích hợp tập trung.</w:t>
      </w:r>
    </w:p>
    <w:p w:rsidR="0087126A" w:rsidRPr="002D2445" w:rsidRDefault="002A0682">
      <w:pPr>
        <w:rPr>
          <w:rFonts w:ascii="Times New Roman" w:hAnsi="Times New Roman" w:cs="Times New Roman"/>
          <w:sz w:val="28"/>
          <w:szCs w:val="28"/>
        </w:rPr>
      </w:pPr>
    </w:p>
    <w:sectPr w:rsidR="0087126A" w:rsidRPr="002D2445">
      <w:foot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0682" w:rsidRDefault="002A0682" w:rsidP="002D2445">
      <w:pPr>
        <w:spacing w:after="0" w:line="240" w:lineRule="auto"/>
      </w:pPr>
      <w:r>
        <w:separator/>
      </w:r>
    </w:p>
  </w:endnote>
  <w:endnote w:type="continuationSeparator" w:id="0">
    <w:p w:rsidR="002A0682" w:rsidRDefault="002A0682" w:rsidP="002D2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9638499"/>
      <w:docPartObj>
        <w:docPartGallery w:val="Page Numbers (Bottom of Page)"/>
        <w:docPartUnique/>
      </w:docPartObj>
    </w:sdtPr>
    <w:sdtEndPr>
      <w:rPr>
        <w:noProof/>
      </w:rPr>
    </w:sdtEndPr>
    <w:sdtContent>
      <w:p w:rsidR="002D2445" w:rsidRDefault="002D2445">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2D2445" w:rsidRDefault="002D24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0682" w:rsidRDefault="002A0682" w:rsidP="002D2445">
      <w:pPr>
        <w:spacing w:after="0" w:line="240" w:lineRule="auto"/>
      </w:pPr>
      <w:r>
        <w:separator/>
      </w:r>
    </w:p>
  </w:footnote>
  <w:footnote w:type="continuationSeparator" w:id="0">
    <w:p w:rsidR="002A0682" w:rsidRDefault="002A0682" w:rsidP="002D24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666FA"/>
    <w:multiLevelType w:val="multilevel"/>
    <w:tmpl w:val="C8EA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E78F2"/>
    <w:multiLevelType w:val="multilevel"/>
    <w:tmpl w:val="5CE2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A61D5"/>
    <w:multiLevelType w:val="multilevel"/>
    <w:tmpl w:val="F3F6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C3E62"/>
    <w:multiLevelType w:val="multilevel"/>
    <w:tmpl w:val="0A9E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56FAB"/>
    <w:multiLevelType w:val="multilevel"/>
    <w:tmpl w:val="6E1A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50DDF"/>
    <w:multiLevelType w:val="multilevel"/>
    <w:tmpl w:val="9552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D1770"/>
    <w:multiLevelType w:val="multilevel"/>
    <w:tmpl w:val="9F08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15852"/>
    <w:multiLevelType w:val="multilevel"/>
    <w:tmpl w:val="031E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FF749B"/>
    <w:multiLevelType w:val="multilevel"/>
    <w:tmpl w:val="65A4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A47D21"/>
    <w:multiLevelType w:val="multilevel"/>
    <w:tmpl w:val="3870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237BF"/>
    <w:multiLevelType w:val="multilevel"/>
    <w:tmpl w:val="C2FE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07B70"/>
    <w:multiLevelType w:val="multilevel"/>
    <w:tmpl w:val="819E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14E63"/>
    <w:multiLevelType w:val="multilevel"/>
    <w:tmpl w:val="E9AC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371917"/>
    <w:multiLevelType w:val="multilevel"/>
    <w:tmpl w:val="6492D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6D6E8A"/>
    <w:multiLevelType w:val="multilevel"/>
    <w:tmpl w:val="D90E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6076DF"/>
    <w:multiLevelType w:val="multilevel"/>
    <w:tmpl w:val="18B6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0D7F45"/>
    <w:multiLevelType w:val="multilevel"/>
    <w:tmpl w:val="C2EA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82698C"/>
    <w:multiLevelType w:val="multilevel"/>
    <w:tmpl w:val="B6DA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8"/>
  </w:num>
  <w:num w:numId="4">
    <w:abstractNumId w:val="16"/>
  </w:num>
  <w:num w:numId="5">
    <w:abstractNumId w:val="7"/>
  </w:num>
  <w:num w:numId="6">
    <w:abstractNumId w:val="1"/>
  </w:num>
  <w:num w:numId="7">
    <w:abstractNumId w:val="14"/>
  </w:num>
  <w:num w:numId="8">
    <w:abstractNumId w:val="9"/>
  </w:num>
  <w:num w:numId="9">
    <w:abstractNumId w:val="13"/>
  </w:num>
  <w:num w:numId="10">
    <w:abstractNumId w:val="11"/>
  </w:num>
  <w:num w:numId="11">
    <w:abstractNumId w:val="2"/>
  </w:num>
  <w:num w:numId="12">
    <w:abstractNumId w:val="15"/>
  </w:num>
  <w:num w:numId="13">
    <w:abstractNumId w:val="10"/>
  </w:num>
  <w:num w:numId="14">
    <w:abstractNumId w:val="3"/>
  </w:num>
  <w:num w:numId="15">
    <w:abstractNumId w:val="17"/>
  </w:num>
  <w:num w:numId="16">
    <w:abstractNumId w:val="5"/>
  </w:num>
  <w:num w:numId="17">
    <w:abstractNumId w:val="12"/>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445"/>
    <w:rsid w:val="002A0682"/>
    <w:rsid w:val="002D2445"/>
    <w:rsid w:val="006025C4"/>
    <w:rsid w:val="00DC71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F78C6E-2A1C-444A-AF6F-90228D8B5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D2445"/>
    <w:pPr>
      <w:spacing w:before="100" w:beforeAutospacing="1" w:after="100" w:afterAutospacing="1" w:line="240" w:lineRule="auto"/>
      <w:outlineLvl w:val="0"/>
    </w:pPr>
    <w:rPr>
      <w:rFonts w:ascii="新細明體" w:eastAsia="新細明體" w:hAnsi="新細明體" w:cs="新細明體"/>
      <w:b/>
      <w:bCs/>
      <w:kern w:val="36"/>
      <w:sz w:val="48"/>
      <w:szCs w:val="48"/>
      <w:lang w:eastAsia="zh-TW"/>
    </w:rPr>
  </w:style>
  <w:style w:type="paragraph" w:styleId="Heading2">
    <w:name w:val="heading 2"/>
    <w:basedOn w:val="Normal"/>
    <w:link w:val="Heading2Char"/>
    <w:uiPriority w:val="9"/>
    <w:qFormat/>
    <w:rsid w:val="002D2445"/>
    <w:pPr>
      <w:spacing w:before="100" w:beforeAutospacing="1" w:after="100" w:afterAutospacing="1" w:line="240" w:lineRule="auto"/>
      <w:outlineLvl w:val="1"/>
    </w:pPr>
    <w:rPr>
      <w:rFonts w:ascii="新細明體" w:eastAsia="新細明體" w:hAnsi="新細明體" w:cs="新細明體"/>
      <w:b/>
      <w:bCs/>
      <w:sz w:val="36"/>
      <w:szCs w:val="36"/>
      <w:lang w:eastAsia="zh-TW"/>
    </w:rPr>
  </w:style>
  <w:style w:type="paragraph" w:styleId="Heading3">
    <w:name w:val="heading 3"/>
    <w:basedOn w:val="Normal"/>
    <w:link w:val="Heading3Char"/>
    <w:uiPriority w:val="9"/>
    <w:qFormat/>
    <w:rsid w:val="002D2445"/>
    <w:pPr>
      <w:spacing w:before="100" w:beforeAutospacing="1" w:after="100" w:afterAutospacing="1" w:line="240" w:lineRule="auto"/>
      <w:outlineLvl w:val="2"/>
    </w:pPr>
    <w:rPr>
      <w:rFonts w:ascii="新細明體" w:eastAsia="新細明體" w:hAnsi="新細明體" w:cs="新細明體"/>
      <w:b/>
      <w:bCs/>
      <w:sz w:val="27"/>
      <w:szCs w:val="27"/>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445"/>
    <w:rPr>
      <w:rFonts w:ascii="新細明體" w:eastAsia="新細明體" w:hAnsi="新細明體" w:cs="新細明體"/>
      <w:b/>
      <w:bCs/>
      <w:kern w:val="36"/>
      <w:sz w:val="48"/>
      <w:szCs w:val="48"/>
      <w:lang w:eastAsia="zh-TW"/>
    </w:rPr>
  </w:style>
  <w:style w:type="character" w:customStyle="1" w:styleId="Heading2Char">
    <w:name w:val="Heading 2 Char"/>
    <w:basedOn w:val="DefaultParagraphFont"/>
    <w:link w:val="Heading2"/>
    <w:uiPriority w:val="9"/>
    <w:rsid w:val="002D2445"/>
    <w:rPr>
      <w:rFonts w:ascii="新細明體" w:eastAsia="新細明體" w:hAnsi="新細明體" w:cs="新細明體"/>
      <w:b/>
      <w:bCs/>
      <w:sz w:val="36"/>
      <w:szCs w:val="36"/>
      <w:lang w:eastAsia="zh-TW"/>
    </w:rPr>
  </w:style>
  <w:style w:type="character" w:customStyle="1" w:styleId="Heading3Char">
    <w:name w:val="Heading 3 Char"/>
    <w:basedOn w:val="DefaultParagraphFont"/>
    <w:link w:val="Heading3"/>
    <w:uiPriority w:val="9"/>
    <w:rsid w:val="002D2445"/>
    <w:rPr>
      <w:rFonts w:ascii="新細明體" w:eastAsia="新細明體" w:hAnsi="新細明體" w:cs="新細明體"/>
      <w:b/>
      <w:bCs/>
      <w:sz w:val="27"/>
      <w:szCs w:val="27"/>
      <w:lang w:eastAsia="zh-TW"/>
    </w:rPr>
  </w:style>
  <w:style w:type="paragraph" w:styleId="NormalWeb">
    <w:name w:val="Normal (Web)"/>
    <w:basedOn w:val="Normal"/>
    <w:uiPriority w:val="99"/>
    <w:semiHidden/>
    <w:unhideWhenUsed/>
    <w:rsid w:val="002D2445"/>
    <w:pPr>
      <w:spacing w:before="100" w:beforeAutospacing="1" w:after="100" w:afterAutospacing="1" w:line="240" w:lineRule="auto"/>
    </w:pPr>
    <w:rPr>
      <w:rFonts w:ascii="新細明體" w:eastAsia="新細明體" w:hAnsi="新細明體" w:cs="新細明體"/>
      <w:sz w:val="24"/>
      <w:szCs w:val="24"/>
      <w:lang w:eastAsia="zh-TW"/>
    </w:rPr>
  </w:style>
  <w:style w:type="character" w:customStyle="1" w:styleId="whitespace-normal">
    <w:name w:val="whitespace-normal"/>
    <w:basedOn w:val="DefaultParagraphFont"/>
    <w:rsid w:val="002D2445"/>
  </w:style>
  <w:style w:type="paragraph" w:styleId="Header">
    <w:name w:val="header"/>
    <w:basedOn w:val="Normal"/>
    <w:link w:val="HeaderChar"/>
    <w:uiPriority w:val="99"/>
    <w:unhideWhenUsed/>
    <w:rsid w:val="002D244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2D2445"/>
    <w:rPr>
      <w:sz w:val="20"/>
      <w:szCs w:val="20"/>
    </w:rPr>
  </w:style>
  <w:style w:type="paragraph" w:styleId="Footer">
    <w:name w:val="footer"/>
    <w:basedOn w:val="Normal"/>
    <w:link w:val="FooterChar"/>
    <w:uiPriority w:val="99"/>
    <w:unhideWhenUsed/>
    <w:rsid w:val="002D244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2D244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7862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883</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阮玉海</dc:creator>
  <cp:keywords/>
  <dc:description/>
  <cp:lastModifiedBy>阮玉海</cp:lastModifiedBy>
  <cp:revision>1</cp:revision>
  <dcterms:created xsi:type="dcterms:W3CDTF">2026-02-24T07:43:00Z</dcterms:created>
  <dcterms:modified xsi:type="dcterms:W3CDTF">2026-02-24T07:52:00Z</dcterms:modified>
</cp:coreProperties>
</file>