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i w:val="0"/>
        </w:rPr>
        <w:t>TÀI LIỆU YÊU CẦU SẢN PHẨM (PRODUCT REQUIREMENTS DOCUMENT)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DRAFT / IN REVIEW / APPROVED / IN DEV / DONE</w:t>
            </w:r>
          </w:p>
        </w:tc>
      </w:tr>
      <w:tr>
        <w:tc>
          <w:tcPr>
            <w:tcW w:type="dxa" w:w="4320"/>
          </w:tcPr>
          <w:p>
            <w:r>
              <w:t>Owner (PM)</w:t>
            </w:r>
          </w:p>
        </w:tc>
        <w:tc>
          <w:tcPr>
            <w:tcW w:type="dxa" w:w="4320"/>
          </w:tcPr>
          <w:p>
            <w:r>
              <w:t>@TenPM</w:t>
            </w:r>
          </w:p>
        </w:tc>
      </w:tr>
      <w:tr>
        <w:tc>
          <w:tcPr>
            <w:tcW w:type="dxa" w:w="4320"/>
          </w:tcPr>
          <w:p>
            <w:r>
              <w:t>Tech Lead</w:t>
            </w:r>
          </w:p>
        </w:tc>
        <w:tc>
          <w:tcPr>
            <w:tcW w:type="dxa" w:w="4320"/>
          </w:tcPr>
          <w:p>
            <w:r>
              <w:t>@TenTechLead</w:t>
            </w:r>
          </w:p>
        </w:tc>
      </w:tr>
      <w:tr>
        <w:tc>
          <w:tcPr>
            <w:tcW w:type="dxa" w:w="4320"/>
          </w:tcPr>
          <w:p>
            <w:r>
              <w:t>Designer</w:t>
            </w:r>
          </w:p>
        </w:tc>
        <w:tc>
          <w:tcPr>
            <w:tcW w:type="dxa" w:w="4320"/>
          </w:tcPr>
          <w:p>
            <w:r>
              <w:t>@TenDesigner</w:t>
            </w:r>
          </w:p>
        </w:tc>
      </w:tr>
      <w:tr>
        <w:tc>
          <w:tcPr>
            <w:tcW w:type="dxa" w:w="4320"/>
          </w:tcPr>
          <w:p>
            <w:r>
              <w:t>Stakeholders</w:t>
            </w:r>
          </w:p>
        </w:tc>
        <w:tc>
          <w:tcPr>
            <w:tcW w:type="dxa" w:w="4320"/>
          </w:tcPr>
          <w:p>
            <w:r>
              <w:t>Marketing, Sales, Legal, CS</w:t>
            </w:r>
          </w:p>
        </w:tc>
      </w:tr>
      <w:tr>
        <w:tc>
          <w:tcPr>
            <w:tcW w:type="dxa" w:w="4320"/>
          </w:tcPr>
          <w:p>
            <w:r>
              <w:t>Ngày mục tiêu</w:t>
            </w:r>
          </w:p>
        </w:tc>
        <w:tc>
          <w:tcPr>
            <w:tcW w:type="dxa" w:w="4320"/>
          </w:tcPr>
          <w:p>
            <w:r>
              <w:t>DD/MM/YYYY</w:t>
            </w:r>
          </w:p>
        </w:tc>
      </w:tr>
      <w:tr>
        <w:tc>
          <w:tcPr>
            <w:tcW w:type="dxa" w:w="4320"/>
          </w:tcPr>
          <w:p>
            <w:r>
              <w:t>Tài liệu liên quan</w:t>
            </w:r>
          </w:p>
        </w:tc>
        <w:tc>
          <w:tcPr>
            <w:tcW w:type="dxa" w:w="4320"/>
          </w:tcPr>
          <w:p>
            <w:r>
              <w:t>[Jira Epic], [Figma],</w:t>
            </w:r>
          </w:p>
        </w:tc>
      </w:tr>
    </w:tbl>
    <w:p>
      <w:pPr>
        <w:pStyle w:val="Heading2"/>
      </w:pPr>
      <w:r>
        <w:rPr>
          <w:i w:val="0"/>
        </w:rPr>
        <w:t>1. Bối cảnh &amp; Chiến lược (Strategic Context)</w:t>
      </w:r>
    </w:p>
    <w:p>
      <w:pPr>
        <w:pStyle w:val="Heading3"/>
      </w:pPr>
      <w:r>
        <w:rPr>
          <w:i w:val="0"/>
        </w:rPr>
        <w:t>1.1. Vấn đề (Problem Statement)</w:t>
      </w:r>
    </w:p>
    <w:p>
      <w:r>
        <w:rPr>
          <w:i/>
        </w:rPr>
        <w:t>Mô tả nỗi đau của người dùng. "Tại sao" chúng ta cần làm điều này ngay bây giờ?</w:t>
      </w:r>
    </w:p>
    <w:p>
      <w:r>
        <w:rPr>
          <w:i w:val="0"/>
        </w:rPr>
        <w:t>Ví dụ: Người dùng mất quá nhiều thời gian để... Dữ liệu cho thấy 40% người dùng rớt ở bước này...</w:t>
      </w:r>
    </w:p>
    <w:p>
      <w:pPr>
        <w:pStyle w:val="Heading3"/>
      </w:pPr>
      <w:r>
        <w:rPr>
          <w:i w:val="0"/>
        </w:rPr>
        <w:t>1.2. Mục tiêu (Goals &amp; Non-Goals)</w:t>
      </w:r>
    </w:p>
    <w:p>
      <w:pPr>
        <w:pStyle w:val="ListBullet"/>
      </w:pPr>
      <w:r>
        <w:rPr>
          <w:b/>
          <w:i w:val="0"/>
        </w:rPr>
        <w:t>Mục tiêu Kinh doanh (Business Goals):</w:t>
      </w:r>
      <w:r>
        <w:rPr>
          <w:i w:val="0"/>
        </w:rPr>
        <w:t xml:space="preserve"> (VD: Tăng doanh thu X%, Giảm chi phí Y%)</w:t>
      </w:r>
    </w:p>
    <w:p>
      <w:pPr>
        <w:pStyle w:val="ListBullet"/>
      </w:pPr>
      <w:r>
        <w:rPr>
          <w:b/>
          <w:i w:val="0"/>
        </w:rPr>
        <w:t>Mục tiêu Sản phẩm (Product Goals):</w:t>
      </w:r>
      <w:r>
        <w:rPr>
          <w:i w:val="0"/>
        </w:rPr>
        <w:t xml:space="preserve"> (VD: Giảm thời gian hoàn thành task xuống 50%)</w:t>
      </w:r>
    </w:p>
    <w:p>
      <w:pPr>
        <w:pStyle w:val="ListBullet"/>
      </w:pPr>
      <w:r>
        <w:rPr>
          <w:b/>
          <w:i w:val="0"/>
        </w:rPr>
        <w:t>Non-Goals (Những gì sẽ KHÔNG làm):</w:t>
      </w:r>
      <w:r>
        <w:rPr>
          <w:i w:val="0"/>
        </w:rPr>
        <w:t xml:space="preserve"> (Rất quan trọng để tránh scope creep)</w:t>
      </w:r>
    </w:p>
    <w:p>
      <w:pPr>
        <w:pStyle w:val="ListBullet"/>
      </w:pPr>
      <w:r>
        <w:rPr>
          <w:i w:val="0"/>
        </w:rPr>
        <w:t>Không hỗ trợ mobile trong v1.</w:t>
      </w:r>
    </w:p>
    <w:p>
      <w:pPr>
        <w:pStyle w:val="ListBullet"/>
      </w:pPr>
      <w:r>
        <w:rPr>
          <w:i w:val="0"/>
        </w:rPr>
        <w:t>Không làm tính năng X...</w:t>
      </w:r>
    </w:p>
    <w:p>
      <w:pPr>
        <w:pStyle w:val="Heading3"/>
      </w:pPr>
      <w:r>
        <w:rPr>
          <w:i w:val="0"/>
        </w:rPr>
        <w:t>1.3. Chỉ số Thành công (Success Metrics)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 (Chỉ số)</w:t>
            </w:r>
          </w:p>
        </w:tc>
        <w:tc>
          <w:tcPr>
            <w:tcW w:type="dxa" w:w="2160"/>
          </w:tcPr>
          <w:p>
            <w:r>
              <w:t>Định nghĩa</w:t>
            </w:r>
          </w:p>
        </w:tc>
        <w:tc>
          <w:tcPr>
            <w:tcW w:type="dxa" w:w="2160"/>
          </w:tcPr>
          <w:p>
            <w:r>
              <w:t>Hiện tại</w:t>
            </w:r>
          </w:p>
        </w:tc>
        <w:tc>
          <w:tcPr>
            <w:tcW w:type="dxa" w:w="2160"/>
          </w:tcPr>
          <w:p>
            <w:r>
              <w:t>Mục tiêu</w:t>
            </w:r>
          </w:p>
        </w:tc>
      </w:tr>
      <w:tr>
        <w:tc>
          <w:tcPr>
            <w:tcW w:type="dxa" w:w="2160"/>
          </w:tcPr>
          <w:p>
            <w:r>
              <w:t>North Star</w:t>
            </w:r>
          </w:p>
        </w:tc>
        <w:tc>
          <w:tcPr>
            <w:tcW w:type="dxa" w:w="2160"/>
          </w:tcPr>
          <w:p>
            <w:r>
              <w:t>Chỉ số quan trọng nhất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Guardrail</w:t>
            </w:r>
          </w:p>
        </w:tc>
        <w:tc>
          <w:tcPr>
            <w:tcW w:type="dxa" w:w="2160"/>
          </w:tcPr>
          <w:p>
            <w:r>
              <w:t>Chỉ số đối trọng (VD: Tăng conversion nhưng không được tăng tỷ lệ lỗi)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>
      <w:pPr>
        <w:pStyle w:val="Heading2"/>
      </w:pPr>
      <w:r>
        <w:rPr>
          <w:i w:val="0"/>
        </w:rPr>
        <w:t>2. Đối tượng sử dụng (User Personas)</w:t>
      </w:r>
    </w:p>
    <w:p>
      <w:pPr>
        <w:pStyle w:val="ListBullet"/>
      </w:pPr>
      <w:r>
        <w:rPr>
          <w:b/>
          <w:i w:val="0"/>
        </w:rPr>
        <w:t>Persona Chính:</w:t>
      </w:r>
    </w:p>
    <w:p>
      <w:pPr>
        <w:pStyle w:val="ListBullet"/>
      </w:pPr>
      <w:r>
        <w:rPr>
          <w:b/>
          <w:i w:val="0"/>
        </w:rPr>
        <w:t>Anti-Persona:</w:t>
      </w:r>
      <w:r>
        <w:rPr>
          <w:i w:val="0"/>
        </w:rPr>
        <w:t xml:space="preserve"> [Đối tượng chúng ta KHÔNG phục vụ]</w:t>
      </w:r>
    </w:p>
    <w:p>
      <w:pPr>
        <w:pStyle w:val="Heading2"/>
      </w:pPr>
      <w:r>
        <w:rPr>
          <w:i w:val="0"/>
        </w:rPr>
        <w:t>3. Yêu cầu Chức năng (Functional Requirements)</w:t>
      </w:r>
    </w:p>
    <w:p>
      <w:pPr>
        <w:pStyle w:val="Heading3"/>
      </w:pPr>
      <w:r>
        <w:rPr>
          <w:i w:val="0"/>
        </w:rPr>
        <w:t>3.1. Bảng chi tiết tính năng (User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Ưu tiên (MoSCoW)</w:t>
            </w:r>
          </w:p>
        </w:tc>
        <w:tc>
          <w:tcPr>
            <w:tcW w:type="dxa" w:w="2160"/>
          </w:tcPr>
          <w:p>
            <w:r>
              <w:t>User Story (Là ai, Muốn gì, Để làm gì)</w:t>
            </w:r>
          </w:p>
        </w:tc>
        <w:tc>
          <w:tcPr>
            <w:tcW w:type="dxa" w:w="2160"/>
          </w:tcPr>
          <w:p>
            <w:r>
              <w:t>Tiêu chí Chấp nhận (Acceptance Criteria - Gherkin)</w:t>
            </w:r>
          </w:p>
        </w:tc>
      </w:tr>
      <w:tr>
        <w:tc>
          <w:tcPr>
            <w:tcW w:type="dxa" w:w="2160"/>
          </w:tcPr>
          <w:p>
            <w:r>
              <w:t>F-01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Là..., tôi muốn... để...</w:t>
            </w:r>
          </w:p>
        </w:tc>
        <w:tc>
          <w:tcPr>
            <w:tcW w:type="dxa" w:w="2160"/>
          </w:tcPr>
          <w:p>
            <w:r>
              <w:t>Given... When... Then... Ngoại lệ:...</w:t>
            </w:r>
          </w:p>
        </w:tc>
      </w:tr>
      <w:tr>
        <w:tc>
          <w:tcPr>
            <w:tcW w:type="dxa" w:w="2160"/>
          </w:tcPr>
          <w:p>
            <w:r>
              <w:t>F-02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  <w:tr>
        <w:tc>
          <w:tcPr>
            <w:tcW w:type="dxa" w:w="2160"/>
          </w:tcPr>
          <w:p>
            <w:r>
              <w:t>F-03</w:t>
            </w:r>
          </w:p>
        </w:tc>
        <w:tc>
          <w:tcPr>
            <w:tcW w:type="dxa" w:w="2160"/>
          </w:tcPr>
          <w:p>
            <w:r>
              <w:t>COULD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>
      <w:pPr>
        <w:pStyle w:val="Heading2"/>
      </w:pPr>
      <w:r>
        <w:rPr>
          <w:i w:val="0"/>
        </w:rPr>
        <w:t>4. Trải nghiệm Người dùng (UX/UI Flows)</w:t>
      </w:r>
    </w:p>
    <w:p>
      <w:pPr>
        <w:pStyle w:val="ListBullet"/>
      </w:pPr>
      <w:r>
        <w:rPr>
          <w:b/>
          <w:i w:val="0"/>
        </w:rPr>
        <w:t>Link Design:</w:t>
      </w:r>
      <w:r>
        <w:rPr>
          <w:i w:val="0"/>
        </w:rPr>
        <w:t xml:space="preserve"> [Embed Figma/Miro Link]</w:t>
      </w:r>
    </w:p>
    <w:p>
      <w:pPr>
        <w:pStyle w:val="ListBullet"/>
      </w:pPr>
      <w:r>
        <w:rPr>
          <w:b/>
          <w:i w:val="0"/>
        </w:rPr>
        <w:t>Mô tả luồng chính (Key Flows):</w:t>
      </w:r>
    </w:p>
    <w:p>
      <w:pPr>
        <w:pStyle w:val="ListBullet"/>
      </w:pPr>
      <w:r>
        <w:rPr>
          <w:b/>
          <w:i w:val="0"/>
        </w:rPr>
        <w:t>Các trạng thái giao diện (UI States):</w:t>
      </w:r>
    </w:p>
    <w:p>
      <w:pPr>
        <w:pStyle w:val="ListBullet"/>
      </w:pPr>
      <w:r>
        <w:rPr>
          <w:i/>
        </w:rPr>
        <w:t>Empty State:</w:t>
      </w:r>
      <w:r>
        <w:rPr>
          <w:i w:val="0"/>
        </w:rPr>
        <w:t xml:space="preserve"> (Khi chưa có dữ liệu)</w:t>
      </w:r>
    </w:p>
    <w:p>
      <w:pPr>
        <w:pStyle w:val="ListBullet"/>
      </w:pPr>
      <w:r>
        <w:rPr>
          <w:i/>
        </w:rPr>
        <w:t>Loading State:</w:t>
      </w:r>
    </w:p>
    <w:p>
      <w:pPr>
        <w:pStyle w:val="ListBullet"/>
      </w:pPr>
      <w:r>
        <w:rPr>
          <w:i/>
        </w:rPr>
        <w:t>Error State:</w:t>
      </w:r>
    </w:p>
    <w:p>
      <w:pPr>
        <w:pStyle w:val="Heading2"/>
      </w:pPr>
      <w:r>
        <w:rPr>
          <w:i w:val="0"/>
        </w:rPr>
        <w:t>5. Yêu cầu Phi chức năng (Non-Functional Requirements)</w:t>
      </w:r>
    </w:p>
    <w:p>
      <w:r>
        <w:rPr>
          <w:i/>
        </w:rPr>
        <w:t>Quan trọng cho Dev &amp; QA</w:t>
      </w:r>
    </w:p>
    <w:p>
      <w:pPr>
        <w:pStyle w:val="ListBullet"/>
      </w:pPr>
      <w:r>
        <w:rPr>
          <w:b/>
          <w:i w:val="0"/>
        </w:rPr>
        <w:t>Hiệu năng (Performance):</w:t>
      </w:r>
      <w:r>
        <w:rPr>
          <w:i w:val="0"/>
        </w:rPr>
        <w:t xml:space="preserve"> (VD: API response &lt; 200ms, chịu tải 10k CCU)</w:t>
      </w:r>
    </w:p>
    <w:p>
      <w:pPr>
        <w:pStyle w:val="ListBullet"/>
      </w:pPr>
      <w:r>
        <w:rPr>
          <w:b/>
          <w:i w:val="0"/>
        </w:rPr>
        <w:t>Bảo mật (Security):</w:t>
      </w:r>
      <w:r>
        <w:rPr>
          <w:i w:val="0"/>
        </w:rPr>
        <w:t xml:space="preserve"> (VD: Mã hóa dữ liệu, Quyền truy cập)</w:t>
      </w:r>
    </w:p>
    <w:p>
      <w:pPr>
        <w:pStyle w:val="ListBullet"/>
      </w:pPr>
      <w:r>
        <w:rPr>
          <w:b/>
          <w:i w:val="0"/>
        </w:rPr>
        <w:t>Data &amp; Tracking:</w:t>
      </w:r>
      <w:r>
        <w:rPr>
          <w:i w:val="0"/>
        </w:rPr>
        <w:t xml:space="preserve"> (VD: Cần bắn event gì về Analytics?)</w:t>
      </w:r>
    </w:p>
    <w:p>
      <w:pPr>
        <w:pStyle w:val="ListBullet"/>
      </w:pPr>
      <w:r>
        <w:rPr>
          <w:b/>
          <w:i w:val="0"/>
        </w:rPr>
        <w:t>Môi trường:</w:t>
      </w:r>
      <w:r>
        <w:rPr>
          <w:i w:val="0"/>
        </w:rPr>
        <w:t xml:space="preserve"> (VD: Chỉ chạy trên Chrome &amp; Safari, Mobile Support?)</w:t>
      </w:r>
    </w:p>
    <w:p>
      <w:pPr>
        <w:pStyle w:val="Heading2"/>
      </w:pPr>
      <w:r>
        <w:rPr>
          <w:i w:val="0"/>
        </w:rPr>
        <w:t>6. Kế hoạch ra mắt (Go-to-Market &amp; Launch)</w:t>
      </w:r>
    </w:p>
    <w:p>
      <w:pPr>
        <w:pStyle w:val="ListBullet"/>
      </w:pPr>
      <w:r>
        <w:rPr>
          <w:b/>
          <w:i w:val="0"/>
        </w:rPr>
        <w:t>Release Strategy:</w:t>
      </w:r>
      <w:r>
        <w:rPr>
          <w:i w:val="0"/>
        </w:rPr>
        <w:t xml:space="preserve"> (Alpha -&gt; Beta -&gt; 100% Rollout?)</w:t>
      </w:r>
    </w:p>
    <w:p>
      <w:pPr>
        <w:pStyle w:val="ListBullet"/>
      </w:pPr>
      <w:r>
        <w:rPr>
          <w:b/>
          <w:i w:val="0"/>
        </w:rPr>
        <w:t>User Guide/FAQ:</w:t>
      </w:r>
      <w:r>
        <w:rPr>
          <w:i w:val="0"/>
        </w:rPr>
        <w:t xml:space="preserve"> Cần viết hướng dẫn gì?</w:t>
      </w:r>
    </w:p>
    <w:p>
      <w:pPr>
        <w:pStyle w:val="ListBullet"/>
      </w:pPr>
      <w:r>
        <w:rPr>
          <w:b/>
          <w:i w:val="0"/>
        </w:rPr>
        <w:t>Training:</w:t>
      </w:r>
      <w:r>
        <w:rPr>
          <w:i w:val="0"/>
        </w:rPr>
        <w:t xml:space="preserve"> Cần đào tạo team CS/Sales không?</w:t>
      </w:r>
    </w:p>
    <w:p>
      <w:pPr>
        <w:pStyle w:val="Heading2"/>
      </w:pPr>
      <w:r>
        <w:rPr>
          <w:i w:val="0"/>
        </w:rPr>
        <w:t>7. Câu hỏi mở &amp; Rủi ro (Open Questions &amp; Risks)</w:t>
      </w:r>
    </w:p>
    <w:p>
      <w:r>
        <w:rPr>
          <w:i/>
        </w:rPr>
        <w:t>Những điều chưa rõ ràng cần thảo luận thêm</w:t>
      </w:r>
    </w:p>
    <w:p>
      <w:pPr>
        <w:pStyle w:val="ListBullet"/>
      </w:pPr>
      <w:r>
        <w:rPr>
          <w:i w:val="0"/>
        </w:rPr>
        <w:t>[ ] Vấn đề A cần confirm với team Legal?</w:t>
      </w:r>
    </w:p>
    <w:p>
      <w:pPr>
        <w:pStyle w:val="ListBullet"/>
      </w:pPr>
      <w:r>
        <w:rPr>
          <w:i w:val="0"/>
        </w:rPr>
        <w:t>[ ] Rủi ro kỹ thuật B có thể làm chậm tiến độ?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