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INFORMATION ARCHITECTURE &amp; WIREFRAME BRIEF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UX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(.docx); sitemap và user flow chèn dạng hình ảnh, mã Mermaid đặt ở phụ lục tài liệu.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chức năng (từ PRD/SRS):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Persona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Platform: [web / mobile / responsive]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Sitemap dạng cây (Mermaid) + giải thích logic nhóm thông tin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Sitemap dạng cây (Mermaid) + giải thích logic nhóm thông tin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Navigation model (primary/secondary nav, quy tắc breadcrumb)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Navigation model (primary/secondary nav, quy tắc breadcrumb)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Với 3-5 màn hình quan trọng nhất, mô tả wireframe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Với 3-5 màn hình quan trọng nhất, mô tả wireframe: layout từng vùng, thành phần, các trạng thái (empty / loading / error / success), hành vi responsive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User flow chính (Mermaid flowchart) kèm các điểm quyết định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User flow chính (Mermaid flowchart) kèm các điểm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Content hierarchy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Content hierarchy: thứ tự ưu tiên thông tin trên mỗi màn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527"/>
        <w:gridCol w:w="1625"/>
        <w:gridCol w:w="1354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Content / Screen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User need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Parent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Wireframe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2708"/>
        <w:gridCol w:w="2076"/>
        <w:gridCol w:w="135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 / Variant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status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Sitemap / User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Sitemap / User Flow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5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Sitemap / User Flow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HOME[HOME] --&gt; SECTION[SECTION]</w:t>
        <w:br/>
        <w:t xml:space="preserve">  SECTION --&gt; SCREEN[SCREEN]</w:t>
        <w:br/>
        <w:t xml:space="preserve">  SCREEN --&gt; ACTION[ACTION]</w:t>
      </w: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màn hình phải trả lời được: user đến từ đâu, làm gì chính ở đây, đi đâu tiếp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Tuân Nielsen heuristics: visibility of system status, error prevention, recognition over recall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Mobile-first nếu là responsive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Architecture &amp; Wireframe Brief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